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C17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9D3C17" w:rsidRDefault="009D3C17" w:rsidP="009D3C17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D71C99">
        <w:rPr>
          <w:rFonts w:ascii="Calibri" w:hAnsi="Calibri" w:cs="Calibri"/>
          <w:b/>
        </w:rPr>
        <w:t>„</w:t>
      </w:r>
      <w:r w:rsidRPr="00D71C99">
        <w:rPr>
          <w:rFonts w:ascii="Times New Roman" w:hAnsi="Times New Roman" w:cs="Times New Roman"/>
          <w:b/>
        </w:rPr>
        <w:t xml:space="preserve">Dostawa </w:t>
      </w:r>
      <w:r>
        <w:rPr>
          <w:rFonts w:ascii="Times New Roman" w:hAnsi="Times New Roman" w:cs="Times New Roman"/>
          <w:b/>
        </w:rPr>
        <w:t xml:space="preserve">zestawów komputerowych i </w:t>
      </w:r>
      <w:r w:rsidRPr="00D71C99">
        <w:rPr>
          <w:rFonts w:ascii="Times New Roman" w:hAnsi="Times New Roman" w:cs="Times New Roman"/>
          <w:b/>
        </w:rPr>
        <w:t>notebook</w:t>
      </w:r>
      <w:r>
        <w:rPr>
          <w:rFonts w:ascii="Times New Roman" w:hAnsi="Times New Roman" w:cs="Times New Roman"/>
          <w:b/>
        </w:rPr>
        <w:t>ów</w:t>
      </w:r>
      <w:r w:rsidRPr="00D71C99">
        <w:rPr>
          <w:rFonts w:ascii="Times New Roman" w:hAnsi="Times New Roman" w:cs="Times New Roman"/>
          <w:b/>
        </w:rPr>
        <w:t xml:space="preserve"> z wyposażeniem”</w:t>
      </w:r>
      <w:r w:rsidRPr="00892198">
        <w:rPr>
          <w:rFonts w:ascii="Times New Roman" w:hAnsi="Times New Roman" w:cs="Times New Roman"/>
          <w:b/>
        </w:rPr>
        <w:t xml:space="preserve"> </w:t>
      </w:r>
    </w:p>
    <w:p w:rsidR="009D3C17" w:rsidRPr="00892198" w:rsidRDefault="009D3C17" w:rsidP="009D3C17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892198">
        <w:rPr>
          <w:rFonts w:ascii="Times New Roman" w:hAnsi="Times New Roman" w:cs="Times New Roman"/>
          <w:b/>
        </w:rPr>
        <w:t>– znak sprawy AZ</w:t>
      </w:r>
      <w:r>
        <w:rPr>
          <w:rFonts w:ascii="Times New Roman" w:hAnsi="Times New Roman" w:cs="Times New Roman"/>
          <w:b/>
        </w:rPr>
        <w:t>-32</w:t>
      </w:r>
      <w:r w:rsidRPr="00892198">
        <w:rPr>
          <w:rFonts w:ascii="Times New Roman" w:hAnsi="Times New Roman" w:cs="Times New Roman"/>
          <w:b/>
        </w:rPr>
        <w:t>/U/2020</w:t>
      </w:r>
    </w:p>
    <w:p w:rsidR="009D3C17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9D3C17" w:rsidRPr="00E956B5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25.06.2020 r.</w:t>
      </w:r>
    </w:p>
    <w:p w:rsidR="009D3C17" w:rsidRDefault="009D3C17" w:rsidP="009D3C17">
      <w:pPr>
        <w:spacing w:after="0"/>
        <w:jc w:val="center"/>
        <w:rPr>
          <w:rFonts w:ascii="Times New Roman" w:hAnsi="Times New Roman" w:cs="Times New Roman"/>
          <w:b/>
        </w:rPr>
      </w:pPr>
    </w:p>
    <w:p w:rsidR="009D3C17" w:rsidRPr="009A4CC2" w:rsidRDefault="009D3C17" w:rsidP="009D3C17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</w:p>
    <w:p w:rsidR="009D3C17" w:rsidRPr="00AF6054" w:rsidRDefault="009D3C17" w:rsidP="009D3C17">
      <w:pPr>
        <w:spacing w:after="0"/>
        <w:jc w:val="both"/>
        <w:rPr>
          <w:rFonts w:ascii="Times New Roman" w:hAnsi="Times New Roman" w:cs="Times New Roman"/>
        </w:rPr>
      </w:pPr>
    </w:p>
    <w:p w:rsidR="009D3C17" w:rsidRPr="00AF6054" w:rsidRDefault="009D3C17" w:rsidP="009D3C17">
      <w:pPr>
        <w:spacing w:after="0"/>
        <w:jc w:val="both"/>
        <w:rPr>
          <w:rFonts w:ascii="Times New Roman" w:hAnsi="Times New Roman" w:cs="Times New Roman"/>
        </w:rPr>
      </w:pPr>
      <w:r w:rsidRPr="00AF6054">
        <w:rPr>
          <w:rFonts w:ascii="Times New Roman" w:hAnsi="Times New Roman" w:cs="Times New Roman"/>
        </w:rPr>
        <w:t>Do zapytania ofertowego wpłynęły następujące pytania:</w:t>
      </w:r>
    </w:p>
    <w:p w:rsidR="009D3C17" w:rsidRPr="009429DB" w:rsidRDefault="009D3C17" w:rsidP="009429DB">
      <w:pPr>
        <w:spacing w:after="0"/>
        <w:ind w:left="360"/>
        <w:rPr>
          <w:rFonts w:ascii="Times New Roman" w:eastAsia="Arial" w:hAnsi="Times New Roman" w:cs="Times New Roman"/>
          <w:b/>
        </w:rPr>
      </w:pPr>
    </w:p>
    <w:p w:rsidR="009D3C17" w:rsidRPr="009429DB" w:rsidRDefault="009D3C17" w:rsidP="009429D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429DB">
        <w:rPr>
          <w:rFonts w:ascii="Times New Roman" w:eastAsia="Times New Roman" w:hAnsi="Times New Roman" w:cs="Times New Roman"/>
        </w:rPr>
        <w:t xml:space="preserve">W wymaganiach Zestaw komputerowy z monitorem wymagacie Państwo porty video </w:t>
      </w:r>
      <w:proofErr w:type="spellStart"/>
      <w:r w:rsidRPr="009429DB">
        <w:rPr>
          <w:rFonts w:ascii="Times New Roman" w:eastAsia="Times New Roman" w:hAnsi="Times New Roman" w:cs="Times New Roman"/>
        </w:rPr>
        <w:t>HDMI,DVI-D</w:t>
      </w:r>
      <w:proofErr w:type="spellEnd"/>
      <w:r w:rsidRPr="009429DB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9429DB">
        <w:rPr>
          <w:rFonts w:ascii="Times New Roman" w:eastAsia="Times New Roman" w:hAnsi="Times New Roman" w:cs="Times New Roman"/>
        </w:rPr>
        <w:t>D,SUB</w:t>
      </w:r>
      <w:proofErr w:type="spellEnd"/>
      <w:r w:rsidRPr="009429DB">
        <w:rPr>
          <w:rFonts w:ascii="Times New Roman" w:eastAsia="Times New Roman" w:hAnsi="Times New Roman" w:cs="Times New Roman"/>
        </w:rPr>
        <w:t xml:space="preserve">, Czy zamiast portu DVI-D </w:t>
      </w:r>
      <w:proofErr w:type="spellStart"/>
      <w:r w:rsidRPr="009429DB">
        <w:rPr>
          <w:rFonts w:ascii="Times New Roman" w:eastAsia="Times New Roman" w:hAnsi="Times New Roman" w:cs="Times New Roman"/>
        </w:rPr>
        <w:t>dopuscicie</w:t>
      </w:r>
      <w:proofErr w:type="spellEnd"/>
      <w:r w:rsidRPr="009429DB">
        <w:rPr>
          <w:rFonts w:ascii="Times New Roman" w:eastAsia="Times New Roman" w:hAnsi="Times New Roman" w:cs="Times New Roman"/>
        </w:rPr>
        <w:t xml:space="preserve"> Państwo port Display Port lub adapter Display Port DVI-D lub </w:t>
      </w:r>
      <w:proofErr w:type="spellStart"/>
      <w:r w:rsidRPr="009429DB">
        <w:rPr>
          <w:rFonts w:ascii="Times New Roman" w:eastAsia="Times New Roman" w:hAnsi="Times New Roman" w:cs="Times New Roman"/>
        </w:rPr>
        <w:t>HDMI-DVI-D</w:t>
      </w:r>
      <w:proofErr w:type="spellEnd"/>
      <w:r w:rsidRPr="009429DB">
        <w:rPr>
          <w:rFonts w:ascii="Times New Roman" w:eastAsia="Times New Roman" w:hAnsi="Times New Roman" w:cs="Times New Roman"/>
        </w:rPr>
        <w:t>????</w:t>
      </w:r>
    </w:p>
    <w:p w:rsidR="009D3C17" w:rsidRDefault="00EE4C53" w:rsidP="009429DB">
      <w:pPr>
        <w:pStyle w:val="Akapitzlist"/>
        <w:spacing w:after="0" w:line="240" w:lineRule="auto"/>
        <w:rPr>
          <w:rFonts w:ascii="Times New Roman" w:eastAsia="Times New Roman" w:hAnsi="Times New Roman" w:cs="Times New Roman"/>
          <w:color w:val="1F04C4"/>
        </w:rPr>
      </w:pPr>
      <w:r>
        <w:rPr>
          <w:rFonts w:ascii="Times New Roman" w:eastAsia="Times New Roman" w:hAnsi="Times New Roman" w:cs="Times New Roman"/>
          <w:color w:val="1F04C4"/>
        </w:rPr>
        <w:t>n</w:t>
      </w:r>
      <w:r w:rsidR="00AF6054" w:rsidRPr="009429DB">
        <w:rPr>
          <w:rFonts w:ascii="Times New Roman" w:eastAsia="Times New Roman" w:hAnsi="Times New Roman" w:cs="Times New Roman"/>
          <w:color w:val="1F04C4"/>
        </w:rPr>
        <w:t>ie</w:t>
      </w:r>
    </w:p>
    <w:p w:rsidR="00EE4C53" w:rsidRPr="009429DB" w:rsidRDefault="00EE4C53" w:rsidP="009429DB">
      <w:pPr>
        <w:pStyle w:val="Akapitzlist"/>
        <w:spacing w:after="0" w:line="240" w:lineRule="auto"/>
        <w:rPr>
          <w:rFonts w:ascii="Times New Roman" w:eastAsia="Times New Roman" w:hAnsi="Times New Roman" w:cs="Times New Roman"/>
          <w:color w:val="1F04C4"/>
        </w:rPr>
      </w:pPr>
    </w:p>
    <w:p w:rsidR="009D3C17" w:rsidRPr="009429DB" w:rsidRDefault="009D3C17" w:rsidP="009429D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429DB">
        <w:rPr>
          <w:rFonts w:ascii="Times New Roman" w:eastAsia="Times New Roman" w:hAnsi="Times New Roman" w:cs="Times New Roman"/>
        </w:rPr>
        <w:t>W wymaganiach notebook 13" 15 wymagacie Państwo w punkcie komunikacja   LAN  10/100/1000  czy dopuścicie Państwo  adapter USB do RJ 45 10/100/1000 ?????</w:t>
      </w:r>
    </w:p>
    <w:p w:rsidR="009429DB" w:rsidRDefault="009429DB" w:rsidP="009429DB">
      <w:pPr>
        <w:pStyle w:val="Akapitzlist"/>
        <w:rPr>
          <w:rFonts w:ascii="Times New Roman" w:hAnsi="Times New Roman" w:cs="Times New Roman"/>
          <w:color w:val="1F04C4"/>
        </w:rPr>
      </w:pPr>
      <w:r>
        <w:rPr>
          <w:rFonts w:ascii="Times New Roman" w:hAnsi="Times New Roman" w:cs="Times New Roman"/>
          <w:color w:val="1F04C4"/>
        </w:rPr>
        <w:t>n</w:t>
      </w:r>
      <w:r w:rsidR="00AF6054" w:rsidRPr="009429DB">
        <w:rPr>
          <w:rFonts w:ascii="Times New Roman" w:hAnsi="Times New Roman" w:cs="Times New Roman"/>
          <w:color w:val="1F04C4"/>
        </w:rPr>
        <w:t>ie</w:t>
      </w:r>
    </w:p>
    <w:p w:rsidR="00EE4C53" w:rsidRPr="009429DB" w:rsidRDefault="00EE4C53" w:rsidP="009429DB">
      <w:pPr>
        <w:pStyle w:val="Akapitzlist"/>
        <w:rPr>
          <w:rFonts w:ascii="Times New Roman" w:hAnsi="Times New Roman" w:cs="Times New Roman"/>
          <w:color w:val="1F04C4"/>
        </w:rPr>
      </w:pPr>
    </w:p>
    <w:p w:rsidR="009429DB" w:rsidRPr="00EE4C53" w:rsidRDefault="009D3C17" w:rsidP="009429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t>Pytanie dotyczące procesorów we wszystkich urządzeniach:</w:t>
      </w:r>
      <w:r w:rsidRPr="009429DB">
        <w:rPr>
          <w:rFonts w:ascii="Times New Roman" w:hAnsi="Times New Roman" w:cs="Times New Roman"/>
        </w:rPr>
        <w:br/>
        <w:t xml:space="preserve"> Zamawiający określił konkretne serie i generacje procesorów. Zwracam się z prośbą o dopuszczenie procesorów równoważnych. Proszę o określenie kryteriów równoważności np. w postaci minimalnej wartości punktów w teście </w:t>
      </w:r>
      <w:proofErr w:type="spellStart"/>
      <w:r w:rsidRPr="009429DB">
        <w:rPr>
          <w:rFonts w:ascii="Times New Roman" w:hAnsi="Times New Roman" w:cs="Times New Roman"/>
        </w:rPr>
        <w:t>PassMark</w:t>
      </w:r>
      <w:proofErr w:type="spellEnd"/>
      <w:r w:rsidRPr="009429DB">
        <w:rPr>
          <w:rFonts w:ascii="Times New Roman" w:hAnsi="Times New Roman" w:cs="Times New Roman"/>
        </w:rPr>
        <w:t xml:space="preserve"> jakie musi osiągnąć procesor.</w:t>
      </w:r>
      <w:r w:rsidRPr="009429DB">
        <w:rPr>
          <w:rFonts w:ascii="Times New Roman" w:hAnsi="Times New Roman" w:cs="Times New Roman"/>
        </w:rPr>
        <w:br/>
      </w:r>
      <w:r w:rsidR="00AF6054" w:rsidRPr="009429DB">
        <w:rPr>
          <w:rFonts w:ascii="Times New Roman" w:hAnsi="Times New Roman" w:cs="Times New Roman"/>
          <w:color w:val="1F04C4"/>
        </w:rPr>
        <w:t>nie , należy uwzględnić typy procesorów podane w zapytaniu ofertowym</w:t>
      </w:r>
      <w:r w:rsidR="00EE4C53">
        <w:rPr>
          <w:rFonts w:ascii="Times New Roman" w:hAnsi="Times New Roman" w:cs="Times New Roman"/>
          <w:color w:val="1F04C4"/>
        </w:rPr>
        <w:t>;</w:t>
      </w:r>
      <w:r w:rsidR="00AF6054" w:rsidRPr="009429DB">
        <w:rPr>
          <w:rFonts w:ascii="Times New Roman" w:hAnsi="Times New Roman" w:cs="Times New Roman"/>
        </w:rPr>
        <w:t xml:space="preserve"> </w:t>
      </w:r>
    </w:p>
    <w:p w:rsidR="00EE4C53" w:rsidRPr="009429DB" w:rsidRDefault="00EE4C53" w:rsidP="00EE4C53">
      <w:pPr>
        <w:pStyle w:val="Akapitzlist"/>
        <w:jc w:val="both"/>
        <w:rPr>
          <w:rFonts w:ascii="Times New Roman" w:hAnsi="Times New Roman" w:cs="Times New Roman"/>
          <w:color w:val="1F04C4"/>
        </w:rPr>
      </w:pPr>
    </w:p>
    <w:p w:rsidR="009429DB" w:rsidRPr="00EE4C53" w:rsidRDefault="009D3C17" w:rsidP="009429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t>Pytanie dotyczące kart graficznych we wszystkich urządzeniach:</w:t>
      </w:r>
      <w:r w:rsidRPr="009429DB">
        <w:rPr>
          <w:rFonts w:ascii="Times New Roman" w:hAnsi="Times New Roman" w:cs="Times New Roman"/>
        </w:rPr>
        <w:br/>
        <w:t xml:space="preserve"> Zamawiający określił konkretne karty graficzne. Zwracam się z prośbą o dopuszczenie równoważnych kart graficznych. Proszę o określenie kryteriów równoważności np. w postaci minimalnej wartości punktów w teście </w:t>
      </w:r>
      <w:proofErr w:type="spellStart"/>
      <w:r w:rsidRPr="009429DB">
        <w:rPr>
          <w:rFonts w:ascii="Times New Roman" w:hAnsi="Times New Roman" w:cs="Times New Roman"/>
        </w:rPr>
        <w:t>PassMark</w:t>
      </w:r>
      <w:proofErr w:type="spellEnd"/>
      <w:r w:rsidRPr="009429DB">
        <w:rPr>
          <w:rFonts w:ascii="Times New Roman" w:hAnsi="Times New Roman" w:cs="Times New Roman"/>
        </w:rPr>
        <w:t xml:space="preserve"> jakie musi osiągnąć karta graficzna.</w:t>
      </w:r>
      <w:r w:rsidRPr="009429DB">
        <w:rPr>
          <w:rFonts w:ascii="Times New Roman" w:hAnsi="Times New Roman" w:cs="Times New Roman"/>
        </w:rPr>
        <w:br/>
      </w:r>
      <w:r w:rsidR="00AF6054" w:rsidRPr="009429DB">
        <w:rPr>
          <w:rFonts w:ascii="Times New Roman" w:eastAsia="Times New Roman" w:hAnsi="Times New Roman" w:cs="Times New Roman"/>
          <w:color w:val="1F04C4"/>
        </w:rPr>
        <w:t>nie, należy uwzględnić typy kart graficznych podane w zapytaniu ofertowym;</w:t>
      </w:r>
    </w:p>
    <w:p w:rsidR="00EE4C53" w:rsidRPr="00EE4C53" w:rsidRDefault="00EE4C53" w:rsidP="00EE4C53">
      <w:pPr>
        <w:pStyle w:val="Akapitzlist"/>
        <w:rPr>
          <w:rFonts w:ascii="Times New Roman" w:hAnsi="Times New Roman" w:cs="Times New Roman"/>
          <w:color w:val="1F04C4"/>
        </w:rPr>
      </w:pPr>
    </w:p>
    <w:p w:rsidR="009429DB" w:rsidRPr="00EE4C53" w:rsidRDefault="009D3C17" w:rsidP="009429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t> Pytanie dotyczące pozycji 1 - komputer stacjonarny:</w:t>
      </w:r>
      <w:r w:rsidRPr="009429DB">
        <w:rPr>
          <w:rFonts w:ascii="Times New Roman" w:hAnsi="Times New Roman" w:cs="Times New Roman"/>
        </w:rPr>
        <w:br/>
        <w:t>W związku z brakiem dostępnych na rynku urządzeń posiadających łącznie wbudowane wszystkie wymagane złącza zwracam się z prośbą o wykreślenie zapisu o konieczności posiadania wbudowanych portów "</w:t>
      </w:r>
      <w:proofErr w:type="spellStart"/>
      <w:r w:rsidRPr="009429DB">
        <w:rPr>
          <w:rFonts w:ascii="Times New Roman" w:hAnsi="Times New Roman" w:cs="Times New Roman"/>
        </w:rPr>
        <w:t>thunderbolt</w:t>
      </w:r>
      <w:proofErr w:type="spellEnd"/>
      <w:r w:rsidRPr="009429DB">
        <w:rPr>
          <w:rFonts w:ascii="Times New Roman" w:hAnsi="Times New Roman" w:cs="Times New Roman"/>
        </w:rPr>
        <w:t>" zarówno z przodu jak i z tyłu obudowy.</w:t>
      </w:r>
      <w:r w:rsidRPr="009429DB">
        <w:rPr>
          <w:rFonts w:ascii="Times New Roman" w:hAnsi="Times New Roman" w:cs="Times New Roman"/>
        </w:rPr>
        <w:br/>
      </w:r>
      <w:r w:rsidR="00AF6054" w:rsidRPr="009429DB">
        <w:rPr>
          <w:rFonts w:ascii="Times New Roman" w:eastAsia="Times New Roman" w:hAnsi="Times New Roman" w:cs="Times New Roman"/>
          <w:color w:val="1F04C4"/>
        </w:rPr>
        <w:t xml:space="preserve">tak, wykreślamy zapis dotyczący portów </w:t>
      </w:r>
      <w:proofErr w:type="spellStart"/>
      <w:r w:rsidR="00AF6054" w:rsidRPr="009429DB">
        <w:rPr>
          <w:rFonts w:ascii="Times New Roman" w:eastAsia="Times New Roman" w:hAnsi="Times New Roman" w:cs="Times New Roman"/>
          <w:color w:val="1F04C4"/>
        </w:rPr>
        <w:t>thunderbolt</w:t>
      </w:r>
      <w:proofErr w:type="spellEnd"/>
      <w:r w:rsidR="00AF6054" w:rsidRPr="009429DB">
        <w:rPr>
          <w:rFonts w:ascii="Times New Roman" w:eastAsia="Times New Roman" w:hAnsi="Times New Roman" w:cs="Times New Roman"/>
          <w:color w:val="1F04C4"/>
        </w:rPr>
        <w:t xml:space="preserve"> w komputerach stacjonarnych;</w:t>
      </w:r>
    </w:p>
    <w:p w:rsidR="00EE4C53" w:rsidRPr="00EE4C53" w:rsidRDefault="00EE4C53" w:rsidP="00EE4C53">
      <w:pPr>
        <w:pStyle w:val="Akapitzlist"/>
        <w:rPr>
          <w:rFonts w:ascii="Times New Roman" w:hAnsi="Times New Roman" w:cs="Times New Roman"/>
          <w:color w:val="1F04C4"/>
        </w:rPr>
      </w:pPr>
    </w:p>
    <w:p w:rsidR="009429DB" w:rsidRPr="00EE4C53" w:rsidRDefault="009D3C17" w:rsidP="009429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t>Pytanie dotyczące pozycji 1 - komputer stacjonarny:</w:t>
      </w:r>
      <w:r w:rsidRPr="009429DB">
        <w:rPr>
          <w:rFonts w:ascii="Times New Roman" w:hAnsi="Times New Roman" w:cs="Times New Roman"/>
        </w:rPr>
        <w:br/>
        <w:t>W związku z sytuacją pandemiczną a co za tym idzie trudnością w dostępności sprzętu proszę o wykreślenie zapisu "płyta główna, obudowa, klawiatura oraz mysz powinny być trwale oznaczone logo tego samego producenta". W zamian, aby ustrzec Zamawiającego przed otrzymaniem sprzętu niskiej klasy i niewiadomego pochodzenia, proszę o dodatnie zapisu, aby producent komputera posiadał certyfikaty ISO 9001 i 14001.</w:t>
      </w:r>
      <w:r w:rsidRPr="009429DB">
        <w:rPr>
          <w:rFonts w:ascii="Times New Roman" w:hAnsi="Times New Roman" w:cs="Times New Roman"/>
        </w:rPr>
        <w:br/>
      </w:r>
      <w:r w:rsidR="00AF6054" w:rsidRPr="009429DB">
        <w:rPr>
          <w:rFonts w:ascii="Times New Roman" w:eastAsia="Times New Roman" w:hAnsi="Times New Roman" w:cs="Times New Roman"/>
          <w:color w:val="1F04C4"/>
        </w:rPr>
        <w:t>nie, obowiązuje zapis podany w zapytaniu ofertowym</w:t>
      </w:r>
      <w:r w:rsidR="00EE4C53">
        <w:rPr>
          <w:rFonts w:ascii="Times New Roman" w:eastAsia="Times New Roman" w:hAnsi="Times New Roman" w:cs="Times New Roman"/>
          <w:color w:val="1F04C4"/>
        </w:rPr>
        <w:t>;</w:t>
      </w:r>
    </w:p>
    <w:p w:rsidR="00EE4C53" w:rsidRPr="00EE4C53" w:rsidRDefault="00EE4C53" w:rsidP="00EE4C53">
      <w:pPr>
        <w:pStyle w:val="Akapitzlist"/>
        <w:rPr>
          <w:rFonts w:ascii="Times New Roman" w:hAnsi="Times New Roman" w:cs="Times New Roman"/>
          <w:color w:val="1F04C4"/>
        </w:rPr>
      </w:pPr>
    </w:p>
    <w:p w:rsidR="00EE4C53" w:rsidRPr="009429DB" w:rsidRDefault="00EE4C53" w:rsidP="00EE4C53">
      <w:pPr>
        <w:pStyle w:val="Akapitzlist"/>
        <w:jc w:val="both"/>
        <w:rPr>
          <w:rFonts w:ascii="Times New Roman" w:hAnsi="Times New Roman" w:cs="Times New Roman"/>
          <w:color w:val="1F04C4"/>
        </w:rPr>
      </w:pPr>
    </w:p>
    <w:p w:rsidR="009429DB" w:rsidRPr="00EE4C53" w:rsidRDefault="009D3C17" w:rsidP="009429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lastRenderedPageBreak/>
        <w:t>Czy Zamawiający wymaga fabrycznie nowego systemu operacyjnego nieużywanego oraz nieaktywowanego nigdy wcześniej na innym urządzeniu?</w:t>
      </w:r>
      <w:r w:rsidRPr="009429DB">
        <w:rPr>
          <w:rFonts w:ascii="Times New Roman" w:hAnsi="Times New Roman" w:cs="Times New Roman"/>
        </w:rPr>
        <w:br/>
      </w:r>
      <w:r w:rsidR="00AF6054" w:rsidRPr="009429DB">
        <w:rPr>
          <w:rFonts w:ascii="Times New Roman" w:eastAsia="Times New Roman" w:hAnsi="Times New Roman" w:cs="Times New Roman"/>
          <w:color w:val="1F04C4"/>
        </w:rPr>
        <w:t>tak, obowiązuje zapis w zapytaniu ofertowym</w:t>
      </w:r>
      <w:r w:rsidR="00EE4C53">
        <w:rPr>
          <w:rFonts w:ascii="Times New Roman" w:eastAsia="Times New Roman" w:hAnsi="Times New Roman" w:cs="Times New Roman"/>
          <w:color w:val="1F04C4"/>
        </w:rPr>
        <w:t>;</w:t>
      </w:r>
    </w:p>
    <w:p w:rsidR="00EE4C53" w:rsidRPr="009429DB" w:rsidRDefault="00EE4C53" w:rsidP="00EE4C53">
      <w:pPr>
        <w:pStyle w:val="Akapitzlist"/>
        <w:jc w:val="both"/>
        <w:rPr>
          <w:rFonts w:ascii="Times New Roman" w:hAnsi="Times New Roman" w:cs="Times New Roman"/>
          <w:color w:val="1F04C4"/>
        </w:rPr>
      </w:pPr>
    </w:p>
    <w:p w:rsidR="009429DB" w:rsidRPr="00EE4C53" w:rsidRDefault="009D3C17" w:rsidP="00EE4C53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t>Czy Zamawiający wymaga by oprogramowanie systemowe było fabrycznie zainstalowane przez producenta komputera?</w:t>
      </w:r>
      <w:r w:rsidRPr="009429DB">
        <w:rPr>
          <w:rFonts w:ascii="Times New Roman" w:hAnsi="Times New Roman" w:cs="Times New Roman"/>
        </w:rPr>
        <w:br/>
      </w:r>
      <w:r w:rsidR="00AF6054" w:rsidRPr="009429DB">
        <w:rPr>
          <w:rFonts w:ascii="Times New Roman" w:eastAsia="Times New Roman" w:hAnsi="Times New Roman" w:cs="Times New Roman"/>
          <w:color w:val="1F04C4"/>
        </w:rPr>
        <w:t>tak, obowiązuje zapis w zapytaniu ofertowym</w:t>
      </w:r>
      <w:r w:rsidR="00EE4C53">
        <w:rPr>
          <w:rFonts w:ascii="Times New Roman" w:eastAsia="Times New Roman" w:hAnsi="Times New Roman" w:cs="Times New Roman"/>
          <w:color w:val="1F04C4"/>
        </w:rPr>
        <w:t>;</w:t>
      </w:r>
    </w:p>
    <w:p w:rsidR="00EE4C53" w:rsidRPr="009429DB" w:rsidRDefault="00EE4C53" w:rsidP="00EE4C53">
      <w:pPr>
        <w:pStyle w:val="Akapitzlist"/>
        <w:rPr>
          <w:rFonts w:ascii="Times New Roman" w:hAnsi="Times New Roman" w:cs="Times New Roman"/>
          <w:color w:val="1F04C4"/>
        </w:rPr>
      </w:pPr>
    </w:p>
    <w:p w:rsidR="009429DB" w:rsidRDefault="009D3C17" w:rsidP="009429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t>Czy Zamawiający wymaga aby oprogramowanie było dostarczone wraz ze stosownymi, oryginalnymi atrybutami legalności, na przykład z tzw. naklejkami GML (</w:t>
      </w:r>
      <w:proofErr w:type="spellStart"/>
      <w:r w:rsidRPr="009429DB">
        <w:rPr>
          <w:rFonts w:ascii="Times New Roman" w:hAnsi="Times New Roman" w:cs="Times New Roman"/>
        </w:rPr>
        <w:t>Genuine</w:t>
      </w:r>
      <w:proofErr w:type="spellEnd"/>
      <w:r w:rsidRPr="009429DB">
        <w:rPr>
          <w:rFonts w:ascii="Times New Roman" w:hAnsi="Times New Roman" w:cs="Times New Roman"/>
        </w:rPr>
        <w:t xml:space="preserve"> Microsoft </w:t>
      </w:r>
      <w:proofErr w:type="spellStart"/>
      <w:r w:rsidRPr="009429DB">
        <w:rPr>
          <w:rFonts w:ascii="Times New Roman" w:hAnsi="Times New Roman" w:cs="Times New Roman"/>
        </w:rPr>
        <w:t>Label</w:t>
      </w:r>
      <w:proofErr w:type="spellEnd"/>
      <w:r w:rsidRPr="009429DB">
        <w:rPr>
          <w:rFonts w:ascii="Times New Roman" w:hAnsi="Times New Roman" w:cs="Times New Roman"/>
        </w:rPr>
        <w:t>) lub naklejkami COA (</w:t>
      </w:r>
      <w:proofErr w:type="spellStart"/>
      <w:r w:rsidRPr="009429DB">
        <w:rPr>
          <w:rFonts w:ascii="Times New Roman" w:hAnsi="Times New Roman" w:cs="Times New Roman"/>
        </w:rPr>
        <w:t>Certificate</w:t>
      </w:r>
      <w:proofErr w:type="spellEnd"/>
      <w:r w:rsidRPr="009429DB">
        <w:rPr>
          <w:rFonts w:ascii="Times New Roman" w:hAnsi="Times New Roman" w:cs="Times New Roman"/>
        </w:rPr>
        <w:t xml:space="preserve"> of </w:t>
      </w:r>
      <w:proofErr w:type="spellStart"/>
      <w:r w:rsidRPr="009429DB">
        <w:rPr>
          <w:rFonts w:ascii="Times New Roman" w:hAnsi="Times New Roman" w:cs="Times New Roman"/>
        </w:rPr>
        <w:t>Authenticity</w:t>
      </w:r>
      <w:proofErr w:type="spellEnd"/>
      <w:r w:rsidRPr="009429DB">
        <w:rPr>
          <w:rFonts w:ascii="Times New Roman" w:hAnsi="Times New Roman" w:cs="Times New Roman"/>
        </w:rPr>
        <w:t>) stosowanymi przez producenta sprzętu lub inną formą uwiarygodnienia oryginalności wymaganą przez producenta oprogramowania stosowaną w zależności od dostarczanej wersji?</w:t>
      </w:r>
      <w:r w:rsidRPr="009429DB">
        <w:rPr>
          <w:rFonts w:ascii="Times New Roman" w:hAnsi="Times New Roman" w:cs="Times New Roman"/>
        </w:rPr>
        <w:br/>
      </w:r>
      <w:r w:rsidR="00AF6054" w:rsidRPr="009429DB">
        <w:rPr>
          <w:rFonts w:ascii="Times New Roman" w:hAnsi="Times New Roman" w:cs="Times New Roman"/>
          <w:color w:val="1F04C4"/>
        </w:rPr>
        <w:t>tak</w:t>
      </w:r>
      <w:r w:rsidR="00EE4C53">
        <w:rPr>
          <w:rFonts w:ascii="Times New Roman" w:hAnsi="Times New Roman" w:cs="Times New Roman"/>
          <w:color w:val="1F04C4"/>
        </w:rPr>
        <w:t>;</w:t>
      </w:r>
    </w:p>
    <w:p w:rsidR="00EE4C53" w:rsidRPr="00EE4C53" w:rsidRDefault="00EE4C53" w:rsidP="00EE4C53">
      <w:pPr>
        <w:pStyle w:val="Akapitzlist"/>
        <w:rPr>
          <w:rFonts w:ascii="Times New Roman" w:hAnsi="Times New Roman" w:cs="Times New Roman"/>
          <w:color w:val="1F04C4"/>
        </w:rPr>
      </w:pPr>
    </w:p>
    <w:p w:rsidR="009429DB" w:rsidRDefault="009D3C17" w:rsidP="009429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t xml:space="preserve"> Czy w momencie odbioru towaru Zamawiający przewiduje możliwość zastosowania procedury sprawdzającej legalność dostarczonego oprogramowania?</w:t>
      </w:r>
      <w:r w:rsidRPr="009429DB">
        <w:rPr>
          <w:rFonts w:ascii="Times New Roman" w:hAnsi="Times New Roman" w:cs="Times New Roman"/>
        </w:rPr>
        <w:br/>
      </w:r>
      <w:r w:rsidR="00AF6054" w:rsidRPr="009429DB">
        <w:rPr>
          <w:rFonts w:ascii="Times New Roman" w:hAnsi="Times New Roman" w:cs="Times New Roman"/>
          <w:color w:val="1F04C4"/>
        </w:rPr>
        <w:t>tak</w:t>
      </w:r>
      <w:r w:rsidR="00EE4C53">
        <w:rPr>
          <w:rFonts w:ascii="Times New Roman" w:hAnsi="Times New Roman" w:cs="Times New Roman"/>
          <w:color w:val="1F04C4"/>
        </w:rPr>
        <w:t>;</w:t>
      </w:r>
    </w:p>
    <w:p w:rsidR="00EE4C53" w:rsidRPr="00EE4C53" w:rsidRDefault="00EE4C53" w:rsidP="00EE4C53">
      <w:pPr>
        <w:pStyle w:val="Akapitzlist"/>
        <w:rPr>
          <w:rFonts w:ascii="Times New Roman" w:hAnsi="Times New Roman" w:cs="Times New Roman"/>
          <w:color w:val="1F04C4"/>
        </w:rPr>
      </w:pPr>
    </w:p>
    <w:p w:rsidR="009D3C17" w:rsidRPr="009429DB" w:rsidRDefault="009D3C17" w:rsidP="00EE4C5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1F04C4"/>
        </w:rPr>
      </w:pPr>
      <w:r w:rsidRPr="009429DB">
        <w:rPr>
          <w:rFonts w:ascii="Times New Roman" w:hAnsi="Times New Roman" w:cs="Times New Roman"/>
        </w:rPr>
        <w:t xml:space="preserve"> Czy Zamawiający dopuszcza możliwość przeprowadzenia weryfikacji oryginalności dostarczonych programów komputerowych u Producenta oprogramowania w przypadku wystąpienia wątpliwości co do jego legalności?</w:t>
      </w:r>
    </w:p>
    <w:p w:rsidR="009D3C17" w:rsidRDefault="00EE4C53" w:rsidP="00EE4C53">
      <w:pPr>
        <w:spacing w:after="0" w:line="240" w:lineRule="auto"/>
        <w:ind w:firstLine="708"/>
        <w:rPr>
          <w:rFonts w:ascii="Times New Roman" w:hAnsi="Times New Roman" w:cs="Times New Roman"/>
          <w:color w:val="1F04C4"/>
        </w:rPr>
      </w:pPr>
      <w:r>
        <w:rPr>
          <w:rFonts w:ascii="Times New Roman" w:hAnsi="Times New Roman" w:cs="Times New Roman"/>
          <w:color w:val="1F04C4"/>
        </w:rPr>
        <w:t>t</w:t>
      </w:r>
      <w:r w:rsidR="00AF6054" w:rsidRPr="009429DB">
        <w:rPr>
          <w:rFonts w:ascii="Times New Roman" w:hAnsi="Times New Roman" w:cs="Times New Roman"/>
          <w:color w:val="1F04C4"/>
        </w:rPr>
        <w:t>ak</w:t>
      </w:r>
      <w:r>
        <w:rPr>
          <w:rFonts w:ascii="Times New Roman" w:hAnsi="Times New Roman" w:cs="Times New Roman"/>
          <w:color w:val="1F04C4"/>
        </w:rPr>
        <w:t>.</w:t>
      </w:r>
    </w:p>
    <w:p w:rsidR="00EE4C53" w:rsidRPr="009429DB" w:rsidRDefault="00EE4C53" w:rsidP="00EE4C53">
      <w:pPr>
        <w:spacing w:after="0" w:line="240" w:lineRule="auto"/>
        <w:ind w:firstLine="708"/>
        <w:rPr>
          <w:rFonts w:ascii="Times New Roman" w:hAnsi="Times New Roman" w:cs="Times New Roman"/>
          <w:color w:val="1F04C4"/>
        </w:rPr>
      </w:pPr>
    </w:p>
    <w:p w:rsidR="009D3C17" w:rsidRPr="00AF6054" w:rsidRDefault="009D3C17" w:rsidP="009D3C1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F6054">
        <w:rPr>
          <w:rFonts w:ascii="Times New Roman" w:hAnsi="Times New Roman" w:cs="Times New Roman"/>
          <w:b/>
          <w:i/>
          <w:sz w:val="28"/>
          <w:szCs w:val="28"/>
        </w:rPr>
        <w:t>Termin składania ofert – bez zmian tzn.  do</w:t>
      </w:r>
      <w:r w:rsidR="00EE4C53">
        <w:rPr>
          <w:rFonts w:ascii="Times New Roman" w:hAnsi="Times New Roman" w:cs="Times New Roman"/>
          <w:b/>
          <w:i/>
          <w:sz w:val="28"/>
          <w:szCs w:val="28"/>
        </w:rPr>
        <w:t xml:space="preserve"> 29</w:t>
      </w:r>
      <w:r w:rsidRPr="00AF6054">
        <w:rPr>
          <w:rFonts w:ascii="Times New Roman" w:hAnsi="Times New Roman" w:cs="Times New Roman"/>
          <w:b/>
          <w:i/>
          <w:sz w:val="28"/>
          <w:szCs w:val="28"/>
        </w:rPr>
        <w:t>.0</w:t>
      </w:r>
      <w:r w:rsidR="00EE4C53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AF6054">
        <w:rPr>
          <w:rFonts w:ascii="Times New Roman" w:hAnsi="Times New Roman" w:cs="Times New Roman"/>
          <w:b/>
          <w:i/>
          <w:sz w:val="28"/>
          <w:szCs w:val="28"/>
        </w:rPr>
        <w:t>.2020 r. do godz. 11.00</w:t>
      </w:r>
    </w:p>
    <w:p w:rsidR="009D3C17" w:rsidRPr="00AF6054" w:rsidRDefault="009D3C17" w:rsidP="009D3C17">
      <w:pPr>
        <w:rPr>
          <w:rFonts w:ascii="Times New Roman" w:hAnsi="Times New Roman" w:cs="Times New Roman"/>
        </w:rPr>
      </w:pPr>
    </w:p>
    <w:p w:rsidR="009D3C17" w:rsidRDefault="009D3C17"/>
    <w:sectPr w:rsidR="009D3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A0DCF"/>
    <w:multiLevelType w:val="hybridMultilevel"/>
    <w:tmpl w:val="43940A08"/>
    <w:lvl w:ilvl="0" w:tplc="36CEC58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D27F9B"/>
    <w:multiLevelType w:val="hybridMultilevel"/>
    <w:tmpl w:val="863892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9D3C17"/>
    <w:rsid w:val="009429DB"/>
    <w:rsid w:val="009D3C17"/>
    <w:rsid w:val="00AF6054"/>
    <w:rsid w:val="00EE4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9D3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D3C17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D3C1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8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485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2020-06-25T08:31:00Z</dcterms:created>
  <dcterms:modified xsi:type="dcterms:W3CDTF">2020-06-25T09:11:00Z</dcterms:modified>
</cp:coreProperties>
</file>