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52D8E"/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Pr="00E236B8" w:rsidRDefault="00852D8E" w:rsidP="00852D8E">
      <w:pPr>
        <w:pStyle w:val="Akapitzlist"/>
        <w:spacing w:after="0"/>
        <w:jc w:val="center"/>
        <w:rPr>
          <w:b/>
        </w:rPr>
      </w:pPr>
      <w:r w:rsidRPr="00E236B8">
        <w:rPr>
          <w:rFonts w:cs="Calibri"/>
          <w:b/>
        </w:rPr>
        <w:t xml:space="preserve"> „</w:t>
      </w:r>
      <w:r w:rsidRPr="00E236B8">
        <w:rPr>
          <w:b/>
        </w:rPr>
        <w:t xml:space="preserve">Dostawa zestawów komputerowych i notebooków z wyposażeniem” </w:t>
      </w:r>
    </w:p>
    <w:p w:rsidR="00852D8E" w:rsidRPr="00E236B8" w:rsidRDefault="00852D8E" w:rsidP="00852D8E">
      <w:pPr>
        <w:pStyle w:val="Akapitzlist"/>
        <w:spacing w:after="0"/>
        <w:jc w:val="center"/>
        <w:rPr>
          <w:b/>
        </w:rPr>
      </w:pPr>
      <w:r w:rsidRPr="00E236B8">
        <w:rPr>
          <w:b/>
        </w:rPr>
        <w:t>– znak sprawy AZ-40/U/2020</w:t>
      </w:r>
    </w:p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Pr="00E956B5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10.08.2020 r.</w:t>
      </w:r>
    </w:p>
    <w:p w:rsidR="00852D8E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wpłynęły następujące pytania:</w:t>
      </w:r>
    </w:p>
    <w:p w:rsidR="00852D8E" w:rsidRDefault="00852D8E"/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 xml:space="preserve">Prosimy o dopuszczenie zmian : </w:t>
      </w:r>
    </w:p>
    <w:p w:rsidR="00852D8E" w:rsidRPr="00852D8E" w:rsidRDefault="00852D8E" w:rsidP="00852D8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 xml:space="preserve">Zamawiający wymaga, aby komputery stacjonarne posiadał porty  wideo: min. </w:t>
      </w:r>
      <w:r w:rsidRPr="00852D8E">
        <w:rPr>
          <w:rFonts w:ascii="Times New Roman" w:eastAsia="Times New Roman" w:hAnsi="Times New Roman" w:cs="Times New Roman"/>
          <w:sz w:val="24"/>
          <w:szCs w:val="24"/>
          <w:lang w:val="en-US"/>
        </w:rPr>
        <w:t>HDMI/</w:t>
      </w:r>
      <w:proofErr w:type="spellStart"/>
      <w:r w:rsidRPr="00852D8E">
        <w:rPr>
          <w:rFonts w:ascii="Times New Roman" w:eastAsia="Times New Roman" w:hAnsi="Times New Roman" w:cs="Times New Roman"/>
          <w:sz w:val="24"/>
          <w:szCs w:val="24"/>
          <w:lang w:val="en-US"/>
        </w:rPr>
        <w:t>DisplayPort</w:t>
      </w:r>
      <w:proofErr w:type="spellEnd"/>
      <w:r w:rsidRPr="00852D8E">
        <w:rPr>
          <w:rFonts w:ascii="Times New Roman" w:eastAsia="Times New Roman" w:hAnsi="Times New Roman" w:cs="Times New Roman"/>
          <w:sz w:val="24"/>
          <w:szCs w:val="24"/>
          <w:lang w:val="en-US"/>
        </w:rPr>
        <w:t>; DVI-D; D-SUB</w:t>
      </w:r>
    </w:p>
    <w:p w:rsidR="00852D8E" w:rsidRDefault="00852D8E" w:rsidP="00852D8E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 xml:space="preserve">Prosimy o dopuszczenie rozwiązania przejściówki z HDMI/ </w:t>
      </w:r>
      <w:proofErr w:type="spellStart"/>
      <w:r w:rsidRPr="00852D8E">
        <w:rPr>
          <w:rFonts w:ascii="Times New Roman" w:eastAsia="Times New Roman" w:hAnsi="Times New Roman" w:cs="Times New Roman"/>
          <w:sz w:val="24"/>
          <w:szCs w:val="24"/>
        </w:rPr>
        <w:t>DisplayPort</w:t>
      </w:r>
      <w:proofErr w:type="spellEnd"/>
      <w:r w:rsidRPr="00852D8E">
        <w:rPr>
          <w:rFonts w:ascii="Times New Roman" w:eastAsia="Times New Roman" w:hAnsi="Times New Roman" w:cs="Times New Roman"/>
          <w:sz w:val="24"/>
          <w:szCs w:val="24"/>
        </w:rPr>
        <w:t xml:space="preserve"> do DVI-D co nie zmniejszy ilości wyspecyfikowanych przez Zamawiającego portów .</w:t>
      </w:r>
    </w:p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</w:pPr>
      <w:r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</w:rPr>
        <w:t xml:space="preserve">Odpowiedź – zamawiający dopuszcza powyższą zmianę. </w:t>
      </w:r>
    </w:p>
    <w:p w:rsidR="00852D8E" w:rsidRDefault="00852D8E" w:rsidP="00852D8E">
      <w:pPr>
        <w:pStyle w:val="Akapitzlist"/>
        <w:numPr>
          <w:ilvl w:val="0"/>
          <w:numId w:val="1"/>
        </w:numPr>
      </w:pPr>
      <w:r w:rsidRPr="00852D8E">
        <w:t xml:space="preserve">Zmawiający wymaga aby </w:t>
      </w:r>
      <w:proofErr w:type="spellStart"/>
      <w:r w:rsidRPr="00852D8E">
        <w:t>noteboki</w:t>
      </w:r>
      <w:proofErr w:type="spellEnd"/>
      <w:r w:rsidRPr="00852D8E">
        <w:t xml:space="preserve"> posiadały minimum 250 nitów, prosimy o dopuszczenie notebooków ,które posiadają 220 nitów. </w:t>
      </w:r>
    </w:p>
    <w:p w:rsidR="00852D8E" w:rsidRPr="00852D8E" w:rsidRDefault="00852D8E" w:rsidP="00852D8E">
      <w:pPr>
        <w:rPr>
          <w:rFonts w:ascii="Times New Roman" w:eastAsia="Times New Roman" w:hAnsi="Times New Roman" w:cs="Times New Roman"/>
          <w:color w:val="548DD4" w:themeColor="text2" w:themeTint="99"/>
        </w:rPr>
      </w:pPr>
      <w:r w:rsidRPr="00852D8E">
        <w:rPr>
          <w:rFonts w:ascii="Times New Roman" w:eastAsia="Times New Roman" w:hAnsi="Times New Roman" w:cs="Times New Roman"/>
          <w:color w:val="548DD4" w:themeColor="text2" w:themeTint="99"/>
        </w:rPr>
        <w:t>Odpowiedź – nie zamawiający nie dopuszcza takiej zmiany, notebooki muszą posiadać minimum 250 nitów.</w:t>
      </w:r>
    </w:p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852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646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2020-08-10T10:14:00Z</dcterms:created>
  <dcterms:modified xsi:type="dcterms:W3CDTF">2020-08-10T10:22:00Z</dcterms:modified>
</cp:coreProperties>
</file>