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714" w:rsidRPr="00870714" w:rsidRDefault="00870714" w:rsidP="00870714">
      <w:pPr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>AZ-50/U/2020</w:t>
      </w:r>
      <w:r w:rsidR="00AC45B2" w:rsidRPr="00870714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="009B5C77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 xml:space="preserve">            Załącznik 1</w:t>
      </w:r>
    </w:p>
    <w:p w:rsidR="00870714" w:rsidRPr="00870714" w:rsidRDefault="00870714" w:rsidP="00870714">
      <w:pPr>
        <w:jc w:val="both"/>
        <w:rPr>
          <w:rFonts w:ascii="Times New Roman" w:hAnsi="Times New Roman" w:cs="Times New Roman"/>
        </w:rPr>
      </w:pPr>
    </w:p>
    <w:p w:rsidR="00870714" w:rsidRPr="009B5C77" w:rsidRDefault="00AC45B2" w:rsidP="00870714">
      <w:pPr>
        <w:jc w:val="both"/>
        <w:rPr>
          <w:rFonts w:ascii="Times New Roman" w:hAnsi="Times New Roman" w:cs="Times New Roman"/>
          <w:b/>
        </w:rPr>
      </w:pPr>
      <w:r w:rsidRPr="00870714">
        <w:rPr>
          <w:rFonts w:ascii="Times New Roman" w:hAnsi="Times New Roman" w:cs="Times New Roman"/>
        </w:rPr>
        <w:t xml:space="preserve">                                           </w:t>
      </w:r>
      <w:r w:rsidR="00870714" w:rsidRPr="009B5C77">
        <w:rPr>
          <w:rFonts w:ascii="Times New Roman" w:hAnsi="Times New Roman" w:cs="Times New Roman"/>
          <w:b/>
        </w:rPr>
        <w:t xml:space="preserve">OPIS PRZEDMIOTU ZAMÓWIENIA </w:t>
      </w:r>
    </w:p>
    <w:p w:rsidR="00870714" w:rsidRPr="00870714" w:rsidRDefault="00870714" w:rsidP="009B5C77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70714">
        <w:rPr>
          <w:rFonts w:ascii="Times New Roman" w:hAnsi="Times New Roman" w:cs="Times New Roman"/>
          <w:b/>
        </w:rPr>
        <w:t>„W</w:t>
      </w:r>
      <w:r w:rsidR="00AC45B2" w:rsidRPr="00870714">
        <w:rPr>
          <w:rFonts w:ascii="Times New Roman" w:hAnsi="Times New Roman" w:cs="Times New Roman"/>
          <w:b/>
        </w:rPr>
        <w:t>ykonani</w:t>
      </w:r>
      <w:r w:rsidRPr="00870714">
        <w:rPr>
          <w:rFonts w:ascii="Times New Roman" w:hAnsi="Times New Roman" w:cs="Times New Roman"/>
          <w:b/>
        </w:rPr>
        <w:t xml:space="preserve">e </w:t>
      </w:r>
      <w:r w:rsidR="00AC45B2" w:rsidRPr="00870714">
        <w:rPr>
          <w:rFonts w:ascii="Times New Roman" w:hAnsi="Times New Roman" w:cs="Times New Roman"/>
          <w:b/>
        </w:rPr>
        <w:t>oświetlenia awaryjnego i ewakuacyjnego</w:t>
      </w:r>
      <w:r w:rsidRPr="00870714">
        <w:rPr>
          <w:rFonts w:ascii="Times New Roman" w:hAnsi="Times New Roman" w:cs="Times New Roman"/>
          <w:b/>
        </w:rPr>
        <w:t xml:space="preserve"> w Muzeum Narodowym w Poznaniu” </w:t>
      </w:r>
    </w:p>
    <w:p w:rsidR="00492E60" w:rsidRDefault="00870714" w:rsidP="009B5C7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znak sprawy AZ-50/U/2020</w:t>
      </w:r>
    </w:p>
    <w:p w:rsidR="009B5C77" w:rsidRDefault="009B5C77" w:rsidP="009B5C7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B5C77" w:rsidRDefault="009B5C77" w:rsidP="009B5C7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B5C77" w:rsidRPr="00870714" w:rsidRDefault="009B5C77" w:rsidP="009B5C7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C45B2" w:rsidRPr="00870714" w:rsidRDefault="005F7C0E" w:rsidP="008707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Prace związane z oświetleniem awaryjnym i ewakuacyjnym, w zakresach określonych poniżej należy wykonać </w:t>
      </w:r>
      <w:r w:rsidR="00BE2A7A">
        <w:rPr>
          <w:rFonts w:ascii="Times New Roman" w:hAnsi="Times New Roman" w:cs="Times New Roman"/>
        </w:rPr>
        <w:t>w Muzeum Pałac w Rogalinie – będącym oddziałem Muzeum Narodowego w Poznaniu oraz w Gmachu Głównym Muzeum Narodowego w Poznaniu</w:t>
      </w:r>
    </w:p>
    <w:p w:rsidR="00AC45B2" w:rsidRPr="009B5C77" w:rsidRDefault="00243B3D" w:rsidP="00D10D30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</w:rPr>
      </w:pPr>
      <w:r w:rsidRPr="009B5C77">
        <w:rPr>
          <w:rFonts w:ascii="Times New Roman" w:hAnsi="Times New Roman" w:cs="Times New Roman"/>
          <w:b/>
        </w:rPr>
        <w:t>Muzeum Pałac</w:t>
      </w:r>
      <w:r w:rsidR="001C6E1D" w:rsidRPr="009B5C77">
        <w:rPr>
          <w:rFonts w:ascii="Times New Roman" w:hAnsi="Times New Roman" w:cs="Times New Roman"/>
          <w:b/>
        </w:rPr>
        <w:t xml:space="preserve"> w </w:t>
      </w:r>
      <w:r w:rsidR="00AC45B2" w:rsidRPr="009B5C77">
        <w:rPr>
          <w:rFonts w:ascii="Times New Roman" w:hAnsi="Times New Roman" w:cs="Times New Roman"/>
          <w:b/>
        </w:rPr>
        <w:t>Rogalin</w:t>
      </w:r>
      <w:r w:rsidR="001C6E1D" w:rsidRPr="009B5C77">
        <w:rPr>
          <w:rFonts w:ascii="Times New Roman" w:hAnsi="Times New Roman" w:cs="Times New Roman"/>
          <w:b/>
        </w:rPr>
        <w:t>ie</w:t>
      </w:r>
      <w:r w:rsidR="00AC45B2" w:rsidRPr="009B5C77">
        <w:rPr>
          <w:rFonts w:ascii="Times New Roman" w:hAnsi="Times New Roman" w:cs="Times New Roman"/>
          <w:b/>
        </w:rPr>
        <w:t>:</w:t>
      </w:r>
    </w:p>
    <w:p w:rsidR="00AC45B2" w:rsidRPr="00870714" w:rsidRDefault="00AC45B2" w:rsidP="00D10D30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>-</w:t>
      </w:r>
      <w:r w:rsidR="00BE2A7A">
        <w:rPr>
          <w:rFonts w:ascii="Times New Roman" w:hAnsi="Times New Roman" w:cs="Times New Roman"/>
        </w:rPr>
        <w:t xml:space="preserve"> </w:t>
      </w:r>
      <w:r w:rsidRPr="00870714">
        <w:rPr>
          <w:rFonts w:ascii="Times New Roman" w:hAnsi="Times New Roman" w:cs="Times New Roman"/>
        </w:rPr>
        <w:t xml:space="preserve">wymiana opraw </w:t>
      </w:r>
      <w:r w:rsidR="00243B3D" w:rsidRPr="00D10D30">
        <w:rPr>
          <w:rFonts w:ascii="Times New Roman" w:hAnsi="Times New Roman" w:cs="Times New Roman"/>
        </w:rPr>
        <w:t>oświetlenia</w:t>
      </w:r>
      <w:r w:rsidR="00243B3D" w:rsidRPr="00870714">
        <w:rPr>
          <w:rFonts w:ascii="Times New Roman" w:hAnsi="Times New Roman" w:cs="Times New Roman"/>
          <w:color w:val="FF0000"/>
        </w:rPr>
        <w:t xml:space="preserve"> </w:t>
      </w:r>
      <w:r w:rsidRPr="00870714">
        <w:rPr>
          <w:rFonts w:ascii="Times New Roman" w:hAnsi="Times New Roman" w:cs="Times New Roman"/>
        </w:rPr>
        <w:t>awaryjn</w:t>
      </w:r>
      <w:r w:rsidR="00BE2A7A">
        <w:rPr>
          <w:rFonts w:ascii="Times New Roman" w:hAnsi="Times New Roman" w:cs="Times New Roman"/>
        </w:rPr>
        <w:t>ego</w:t>
      </w:r>
      <w:r w:rsidRPr="00870714">
        <w:rPr>
          <w:rFonts w:ascii="Times New Roman" w:hAnsi="Times New Roman" w:cs="Times New Roman"/>
        </w:rPr>
        <w:t>,</w:t>
      </w:r>
      <w:r w:rsidR="00243B3D" w:rsidRPr="00870714">
        <w:rPr>
          <w:rFonts w:ascii="Times New Roman" w:hAnsi="Times New Roman" w:cs="Times New Roman"/>
        </w:rPr>
        <w:t xml:space="preserve"> </w:t>
      </w:r>
      <w:r w:rsidRPr="00870714">
        <w:rPr>
          <w:rFonts w:ascii="Times New Roman" w:hAnsi="Times New Roman" w:cs="Times New Roman"/>
        </w:rPr>
        <w:t xml:space="preserve">demontaż istniejących opraw, dostawa, montaż, podłączenie i uruchomienie nowych opraw </w:t>
      </w:r>
      <w:r w:rsidR="007E6E0A" w:rsidRPr="00870714">
        <w:rPr>
          <w:rFonts w:ascii="Times New Roman" w:hAnsi="Times New Roman" w:cs="Times New Roman"/>
        </w:rPr>
        <w:t xml:space="preserve">oświetlenia </w:t>
      </w:r>
      <w:r w:rsidRPr="00870714">
        <w:rPr>
          <w:rFonts w:ascii="Times New Roman" w:hAnsi="Times New Roman" w:cs="Times New Roman"/>
        </w:rPr>
        <w:t>awaryjn</w:t>
      </w:r>
      <w:r w:rsidR="007E6E0A" w:rsidRPr="00870714">
        <w:rPr>
          <w:rFonts w:ascii="Times New Roman" w:hAnsi="Times New Roman" w:cs="Times New Roman"/>
        </w:rPr>
        <w:t xml:space="preserve">ego, </w:t>
      </w:r>
      <w:proofErr w:type="spellStart"/>
      <w:r w:rsidRPr="00870714">
        <w:rPr>
          <w:rFonts w:ascii="Times New Roman" w:hAnsi="Times New Roman" w:cs="Times New Roman"/>
        </w:rPr>
        <w:t>ledow</w:t>
      </w:r>
      <w:r w:rsidR="007E6E0A" w:rsidRPr="00870714">
        <w:rPr>
          <w:rFonts w:ascii="Times New Roman" w:hAnsi="Times New Roman" w:cs="Times New Roman"/>
        </w:rPr>
        <w:t>ego</w:t>
      </w:r>
      <w:proofErr w:type="spellEnd"/>
      <w:r w:rsidRPr="00870714">
        <w:rPr>
          <w:rFonts w:ascii="Times New Roman" w:hAnsi="Times New Roman" w:cs="Times New Roman"/>
        </w:rPr>
        <w:t xml:space="preserve"> typu HELIOS </w:t>
      </w:r>
      <w:r w:rsidR="00BE2A7A">
        <w:rPr>
          <w:rFonts w:ascii="Times New Roman" w:hAnsi="Times New Roman" w:cs="Times New Roman"/>
        </w:rPr>
        <w:t xml:space="preserve">- </w:t>
      </w:r>
      <w:r w:rsidRPr="00870714">
        <w:rPr>
          <w:rFonts w:ascii="Times New Roman" w:hAnsi="Times New Roman" w:cs="Times New Roman"/>
        </w:rPr>
        <w:t xml:space="preserve"> 100 szt.</w:t>
      </w:r>
    </w:p>
    <w:p w:rsidR="00AC45B2" w:rsidRDefault="00AC45B2" w:rsidP="00D10D30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>-</w:t>
      </w:r>
      <w:r w:rsidR="00BE2A7A">
        <w:rPr>
          <w:rFonts w:ascii="Times New Roman" w:hAnsi="Times New Roman" w:cs="Times New Roman"/>
        </w:rPr>
        <w:t xml:space="preserve"> </w:t>
      </w:r>
      <w:r w:rsidRPr="00870714">
        <w:rPr>
          <w:rFonts w:ascii="Times New Roman" w:hAnsi="Times New Roman" w:cs="Times New Roman"/>
        </w:rPr>
        <w:t>wykona</w:t>
      </w:r>
      <w:r w:rsidR="00243B3D" w:rsidRPr="00870714">
        <w:rPr>
          <w:rFonts w:ascii="Times New Roman" w:hAnsi="Times New Roman" w:cs="Times New Roman"/>
        </w:rPr>
        <w:t xml:space="preserve">nie </w:t>
      </w:r>
      <w:r w:rsidRPr="00870714">
        <w:rPr>
          <w:rFonts w:ascii="Times New Roman" w:hAnsi="Times New Roman" w:cs="Times New Roman"/>
        </w:rPr>
        <w:t xml:space="preserve"> pomiar</w:t>
      </w:r>
      <w:r w:rsidR="00243B3D" w:rsidRPr="00870714">
        <w:rPr>
          <w:rFonts w:ascii="Times New Roman" w:hAnsi="Times New Roman" w:cs="Times New Roman"/>
        </w:rPr>
        <w:t xml:space="preserve">ów </w:t>
      </w:r>
      <w:r w:rsidRPr="00870714">
        <w:rPr>
          <w:rFonts w:ascii="Times New Roman" w:hAnsi="Times New Roman" w:cs="Times New Roman"/>
        </w:rPr>
        <w:t xml:space="preserve"> natężenia oświetlenia awaryjnego.</w:t>
      </w:r>
    </w:p>
    <w:p w:rsidR="00BE2A7A" w:rsidRPr="00870714" w:rsidRDefault="00BE2A7A" w:rsidP="00D10D30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C45B2" w:rsidRPr="009B5C77" w:rsidRDefault="00AC45B2" w:rsidP="00D10D30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</w:rPr>
      </w:pPr>
      <w:r w:rsidRPr="009B5C77">
        <w:rPr>
          <w:rFonts w:ascii="Times New Roman" w:hAnsi="Times New Roman" w:cs="Times New Roman"/>
          <w:b/>
        </w:rPr>
        <w:t>Gmach Główny MNP</w:t>
      </w:r>
    </w:p>
    <w:p w:rsidR="005C256E" w:rsidRDefault="00AC45B2" w:rsidP="00D10D3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 xml:space="preserve">      -</w:t>
      </w:r>
      <w:r w:rsidR="00BE2A7A">
        <w:rPr>
          <w:rFonts w:ascii="Times New Roman" w:hAnsi="Times New Roman" w:cs="Times New Roman"/>
        </w:rPr>
        <w:t xml:space="preserve"> </w:t>
      </w:r>
      <w:r w:rsidR="0032432E" w:rsidRPr="00870714">
        <w:rPr>
          <w:rFonts w:ascii="Times New Roman" w:hAnsi="Times New Roman" w:cs="Times New Roman"/>
        </w:rPr>
        <w:t>wykonanie instalacji, dostarczenie i zamontowanie opraw</w:t>
      </w:r>
      <w:r w:rsidR="00D10D30">
        <w:rPr>
          <w:rFonts w:ascii="Times New Roman" w:hAnsi="Times New Roman" w:cs="Times New Roman"/>
        </w:rPr>
        <w:t xml:space="preserve"> oświetlenia</w:t>
      </w:r>
      <w:r w:rsidR="0032432E" w:rsidRPr="00870714">
        <w:rPr>
          <w:rFonts w:ascii="Times New Roman" w:hAnsi="Times New Roman" w:cs="Times New Roman"/>
        </w:rPr>
        <w:t xml:space="preserve"> awaryjn</w:t>
      </w:r>
      <w:r w:rsidR="00D10D30">
        <w:rPr>
          <w:rFonts w:ascii="Times New Roman" w:hAnsi="Times New Roman" w:cs="Times New Roman"/>
        </w:rPr>
        <w:t xml:space="preserve">ego, </w:t>
      </w:r>
      <w:proofErr w:type="spellStart"/>
      <w:r w:rsidR="00D10D30">
        <w:rPr>
          <w:rFonts w:ascii="Times New Roman" w:hAnsi="Times New Roman" w:cs="Times New Roman"/>
        </w:rPr>
        <w:t>l</w:t>
      </w:r>
      <w:r w:rsidR="0032432E" w:rsidRPr="00870714">
        <w:rPr>
          <w:rFonts w:ascii="Times New Roman" w:hAnsi="Times New Roman" w:cs="Times New Roman"/>
        </w:rPr>
        <w:t>edow</w:t>
      </w:r>
      <w:r w:rsidR="00D10D30">
        <w:rPr>
          <w:rFonts w:ascii="Times New Roman" w:hAnsi="Times New Roman" w:cs="Times New Roman"/>
        </w:rPr>
        <w:t>ego</w:t>
      </w:r>
      <w:proofErr w:type="spellEnd"/>
      <w:r w:rsidR="0032432E" w:rsidRPr="00870714">
        <w:rPr>
          <w:rFonts w:ascii="Times New Roman" w:hAnsi="Times New Roman" w:cs="Times New Roman"/>
        </w:rPr>
        <w:t xml:space="preserve">  </w:t>
      </w:r>
    </w:p>
    <w:p w:rsidR="00D10D30" w:rsidRDefault="0032432E" w:rsidP="005C256E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 xml:space="preserve">6 W </w:t>
      </w:r>
      <w:r w:rsidR="00D10D30">
        <w:rPr>
          <w:rFonts w:ascii="Times New Roman" w:hAnsi="Times New Roman" w:cs="Times New Roman"/>
        </w:rPr>
        <w:t xml:space="preserve">- </w:t>
      </w:r>
      <w:r w:rsidRPr="00870714">
        <w:rPr>
          <w:rFonts w:ascii="Times New Roman" w:hAnsi="Times New Roman" w:cs="Times New Roman"/>
        </w:rPr>
        <w:t>31 szt</w:t>
      </w:r>
      <w:r w:rsidR="005C256E">
        <w:rPr>
          <w:rFonts w:ascii="Times New Roman" w:hAnsi="Times New Roman" w:cs="Times New Roman"/>
        </w:rPr>
        <w:t>.</w:t>
      </w:r>
    </w:p>
    <w:p w:rsidR="0032432E" w:rsidRDefault="0032432E" w:rsidP="005C256E">
      <w:pPr>
        <w:spacing w:after="0" w:line="240" w:lineRule="auto"/>
        <w:ind w:left="329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 xml:space="preserve">- wykonanie instalacji oświetlenia ewakuacyjnego (EXIT), dostarczenie i zamontowanie opraw </w:t>
      </w:r>
      <w:r w:rsidR="005C256E">
        <w:rPr>
          <w:rFonts w:ascii="Times New Roman" w:hAnsi="Times New Roman" w:cs="Times New Roman"/>
        </w:rPr>
        <w:t xml:space="preserve">oświetlenia </w:t>
      </w:r>
      <w:r w:rsidRPr="00870714">
        <w:rPr>
          <w:rFonts w:ascii="Times New Roman" w:hAnsi="Times New Roman" w:cs="Times New Roman"/>
        </w:rPr>
        <w:t>ewakuacyjn</w:t>
      </w:r>
      <w:r w:rsidR="005C256E">
        <w:rPr>
          <w:rFonts w:ascii="Times New Roman" w:hAnsi="Times New Roman" w:cs="Times New Roman"/>
        </w:rPr>
        <w:t xml:space="preserve">ego, </w:t>
      </w:r>
      <w:proofErr w:type="spellStart"/>
      <w:r w:rsidRPr="00870714">
        <w:rPr>
          <w:rFonts w:ascii="Times New Roman" w:hAnsi="Times New Roman" w:cs="Times New Roman"/>
        </w:rPr>
        <w:t>ledow</w:t>
      </w:r>
      <w:r w:rsidR="005C256E">
        <w:rPr>
          <w:rFonts w:ascii="Times New Roman" w:hAnsi="Times New Roman" w:cs="Times New Roman"/>
        </w:rPr>
        <w:t>ego</w:t>
      </w:r>
      <w:proofErr w:type="spellEnd"/>
      <w:r w:rsidR="005C256E">
        <w:rPr>
          <w:rFonts w:ascii="Times New Roman" w:hAnsi="Times New Roman" w:cs="Times New Roman"/>
        </w:rPr>
        <w:t xml:space="preserve"> </w:t>
      </w:r>
      <w:r w:rsidRPr="00870714">
        <w:rPr>
          <w:rFonts w:ascii="Times New Roman" w:hAnsi="Times New Roman" w:cs="Times New Roman"/>
        </w:rPr>
        <w:t>1-3 W</w:t>
      </w:r>
      <w:r w:rsidR="005C256E">
        <w:rPr>
          <w:rFonts w:ascii="Times New Roman" w:hAnsi="Times New Roman" w:cs="Times New Roman"/>
        </w:rPr>
        <w:t xml:space="preserve"> - </w:t>
      </w:r>
      <w:r w:rsidRPr="00870714">
        <w:rPr>
          <w:rFonts w:ascii="Times New Roman" w:hAnsi="Times New Roman" w:cs="Times New Roman"/>
        </w:rPr>
        <w:t xml:space="preserve">  13 szt.</w:t>
      </w:r>
    </w:p>
    <w:p w:rsidR="000745D6" w:rsidRPr="00870714" w:rsidRDefault="000745D6" w:rsidP="005C256E">
      <w:pPr>
        <w:spacing w:after="0" w:line="240" w:lineRule="auto"/>
        <w:ind w:left="329"/>
        <w:jc w:val="both"/>
        <w:rPr>
          <w:rFonts w:ascii="Times New Roman" w:hAnsi="Times New Roman" w:cs="Times New Roman"/>
        </w:rPr>
      </w:pPr>
    </w:p>
    <w:p w:rsidR="0032432E" w:rsidRPr="00870714" w:rsidRDefault="005C256E" w:rsidP="000745D6">
      <w:p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5C256E">
        <w:rPr>
          <w:rFonts w:ascii="Times New Roman" w:hAnsi="Times New Roman" w:cs="Times New Roman"/>
          <w:b/>
        </w:rPr>
        <w:t xml:space="preserve">Uwaga </w:t>
      </w:r>
      <w:r w:rsidR="0032432E" w:rsidRPr="00870714">
        <w:rPr>
          <w:rFonts w:ascii="Times New Roman" w:hAnsi="Times New Roman" w:cs="Times New Roman"/>
        </w:rPr>
        <w:t xml:space="preserve"> - instalację </w:t>
      </w:r>
      <w:r>
        <w:rPr>
          <w:rFonts w:ascii="Times New Roman" w:hAnsi="Times New Roman" w:cs="Times New Roman"/>
        </w:rPr>
        <w:t xml:space="preserve">należy </w:t>
      </w:r>
      <w:r w:rsidR="0032432E" w:rsidRPr="00870714">
        <w:rPr>
          <w:rFonts w:ascii="Times New Roman" w:hAnsi="Times New Roman" w:cs="Times New Roman"/>
        </w:rPr>
        <w:t>wykonać jako natynkową</w:t>
      </w:r>
      <w:r w:rsidR="00074104" w:rsidRPr="00870714">
        <w:rPr>
          <w:rFonts w:ascii="Times New Roman" w:hAnsi="Times New Roman" w:cs="Times New Roman"/>
        </w:rPr>
        <w:t xml:space="preserve"> (w rurkach osłonowych), dla  każdego obwodu </w:t>
      </w:r>
      <w:r w:rsidR="009B5C77">
        <w:rPr>
          <w:rFonts w:ascii="Times New Roman" w:hAnsi="Times New Roman" w:cs="Times New Roman"/>
        </w:rPr>
        <w:t xml:space="preserve">należy </w:t>
      </w:r>
      <w:r w:rsidR="00074104" w:rsidRPr="00870714">
        <w:rPr>
          <w:rFonts w:ascii="Times New Roman" w:hAnsi="Times New Roman" w:cs="Times New Roman"/>
        </w:rPr>
        <w:t>wykonać osobne zabezpieczenie w istniejących rozdzielniach elektrycznych.</w:t>
      </w:r>
      <w:r w:rsidR="00C46738" w:rsidRPr="0087071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P</w:t>
      </w:r>
      <w:r w:rsidR="00C46738" w:rsidRPr="00870714">
        <w:rPr>
          <w:rFonts w:ascii="Times New Roman" w:hAnsi="Times New Roman" w:cs="Times New Roman"/>
        </w:rPr>
        <w:t>rzewiduje się zużycie około 900 mb przewodu Cu 3x1,5 YDY</w:t>
      </w:r>
    </w:p>
    <w:p w:rsidR="000745D6" w:rsidRDefault="000745D6" w:rsidP="009B5C77">
      <w:pPr>
        <w:spacing w:after="0" w:line="240" w:lineRule="auto"/>
        <w:ind w:left="420"/>
        <w:jc w:val="both"/>
        <w:rPr>
          <w:rFonts w:ascii="Times New Roman" w:hAnsi="Times New Roman" w:cs="Times New Roman"/>
        </w:rPr>
      </w:pPr>
    </w:p>
    <w:p w:rsidR="00074104" w:rsidRPr="00870714" w:rsidRDefault="00074104" w:rsidP="009B5C77">
      <w:pPr>
        <w:spacing w:after="0" w:line="240" w:lineRule="auto"/>
        <w:ind w:left="420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 xml:space="preserve">- po zakończeniu prac </w:t>
      </w:r>
      <w:r w:rsidR="009B5C77">
        <w:rPr>
          <w:rFonts w:ascii="Times New Roman" w:hAnsi="Times New Roman" w:cs="Times New Roman"/>
        </w:rPr>
        <w:t xml:space="preserve">należy </w:t>
      </w:r>
      <w:r w:rsidRPr="00870714">
        <w:rPr>
          <w:rFonts w:ascii="Times New Roman" w:hAnsi="Times New Roman" w:cs="Times New Roman"/>
        </w:rPr>
        <w:t>dokonać pomiarów elektrycznych dla  poszczególnych obwodów oraz pomiaru nat</w:t>
      </w:r>
      <w:r w:rsidR="00C46738" w:rsidRPr="00870714">
        <w:rPr>
          <w:rFonts w:ascii="Times New Roman" w:hAnsi="Times New Roman" w:cs="Times New Roman"/>
        </w:rPr>
        <w:t>ę</w:t>
      </w:r>
      <w:r w:rsidRPr="00870714">
        <w:rPr>
          <w:rFonts w:ascii="Times New Roman" w:hAnsi="Times New Roman" w:cs="Times New Roman"/>
        </w:rPr>
        <w:t>żenia oświetlenia ewakuacyjnego i awaryjnego</w:t>
      </w:r>
      <w:r w:rsidR="00C46738" w:rsidRPr="00870714">
        <w:rPr>
          <w:rFonts w:ascii="Times New Roman" w:hAnsi="Times New Roman" w:cs="Times New Roman"/>
        </w:rPr>
        <w:t>.</w:t>
      </w:r>
    </w:p>
    <w:p w:rsidR="00C46738" w:rsidRPr="00870714" w:rsidRDefault="00C46738" w:rsidP="00D10D3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714">
        <w:rPr>
          <w:rFonts w:ascii="Times New Roman" w:hAnsi="Times New Roman" w:cs="Times New Roman"/>
        </w:rPr>
        <w:t xml:space="preserve">      - prace wykonać zgodnie z obowiązującymi przepisami i normami.</w:t>
      </w:r>
      <w:bookmarkStart w:id="0" w:name="_GoBack"/>
      <w:bookmarkEnd w:id="0"/>
    </w:p>
    <w:p w:rsidR="00AC45B2" w:rsidRPr="00870714" w:rsidRDefault="00AC45B2" w:rsidP="00D10D30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AC45B2" w:rsidRPr="00AC45B2" w:rsidRDefault="00AC45B2" w:rsidP="00AC45B2">
      <w:pPr>
        <w:pStyle w:val="Akapitzlist"/>
        <w:rPr>
          <w:sz w:val="28"/>
          <w:szCs w:val="28"/>
        </w:rPr>
      </w:pPr>
    </w:p>
    <w:sectPr w:rsidR="00AC45B2" w:rsidRPr="00AC45B2" w:rsidSect="00781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E799C"/>
    <w:multiLevelType w:val="hybridMultilevel"/>
    <w:tmpl w:val="96220B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C45B2"/>
    <w:rsid w:val="00074104"/>
    <w:rsid w:val="000745D6"/>
    <w:rsid w:val="001C6E1D"/>
    <w:rsid w:val="00243B3D"/>
    <w:rsid w:val="002643D9"/>
    <w:rsid w:val="0032432E"/>
    <w:rsid w:val="00492E60"/>
    <w:rsid w:val="005C256E"/>
    <w:rsid w:val="005F7C0E"/>
    <w:rsid w:val="00781EAC"/>
    <w:rsid w:val="007E6E0A"/>
    <w:rsid w:val="00812114"/>
    <w:rsid w:val="00870714"/>
    <w:rsid w:val="009B5C77"/>
    <w:rsid w:val="00A854CA"/>
    <w:rsid w:val="00AC45B2"/>
    <w:rsid w:val="00BE2A7A"/>
    <w:rsid w:val="00C46738"/>
    <w:rsid w:val="00CD1A7A"/>
    <w:rsid w:val="00D1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1E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C4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C45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220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Florian</dc:creator>
  <cp:lastModifiedBy>Dell</cp:lastModifiedBy>
  <cp:revision>5</cp:revision>
  <dcterms:created xsi:type="dcterms:W3CDTF">2020-09-09T07:16:00Z</dcterms:created>
  <dcterms:modified xsi:type="dcterms:W3CDTF">2020-09-10T11:48:00Z</dcterms:modified>
</cp:coreProperties>
</file>