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410" w:rsidRDefault="00635410" w:rsidP="00635410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AZ-40/U/2020                                                                                                                                    Załącznik 1</w:t>
      </w:r>
    </w:p>
    <w:p w:rsidR="00635410" w:rsidRDefault="00635410" w:rsidP="0063541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 PRZEDMIOTU ZAMÓWIENIA</w:t>
      </w:r>
    </w:p>
    <w:p w:rsidR="00635410" w:rsidRDefault="00635410" w:rsidP="00635410">
      <w:pPr>
        <w:jc w:val="center"/>
        <w:rPr>
          <w:b/>
          <w:sz w:val="22"/>
          <w:szCs w:val="22"/>
        </w:rPr>
      </w:pPr>
    </w:p>
    <w:p w:rsidR="00635410" w:rsidRPr="00635410" w:rsidRDefault="00635410" w:rsidP="00635410">
      <w:pPr>
        <w:jc w:val="center"/>
        <w:rPr>
          <w:rFonts w:cs="Times New Roman"/>
          <w:b/>
          <w:sz w:val="22"/>
          <w:szCs w:val="22"/>
        </w:rPr>
      </w:pPr>
      <w:r w:rsidRPr="00635410">
        <w:rPr>
          <w:rFonts w:cs="Times New Roman"/>
          <w:b/>
          <w:sz w:val="22"/>
          <w:szCs w:val="22"/>
        </w:rPr>
        <w:t>„Dostawa zestawów komputerowych i notebooków z wyposażeniem”</w:t>
      </w:r>
    </w:p>
    <w:p w:rsidR="00635410" w:rsidRPr="00635410" w:rsidRDefault="00635410" w:rsidP="00635410">
      <w:pPr>
        <w:jc w:val="center"/>
        <w:rPr>
          <w:rFonts w:cs="Times New Roman"/>
          <w:sz w:val="22"/>
          <w:szCs w:val="22"/>
        </w:rPr>
      </w:pPr>
      <w:r w:rsidRPr="00635410">
        <w:rPr>
          <w:rFonts w:cs="Times New Roman"/>
          <w:sz w:val="22"/>
          <w:szCs w:val="22"/>
        </w:rPr>
        <w:t>– znak sprawy AZ-</w:t>
      </w:r>
      <w:r>
        <w:rPr>
          <w:rFonts w:cs="Times New Roman"/>
          <w:sz w:val="22"/>
          <w:szCs w:val="22"/>
        </w:rPr>
        <w:t>40</w:t>
      </w:r>
      <w:r w:rsidRPr="00635410">
        <w:rPr>
          <w:rFonts w:cs="Times New Roman"/>
          <w:sz w:val="22"/>
          <w:szCs w:val="22"/>
        </w:rPr>
        <w:t>/U/2020</w:t>
      </w:r>
    </w:p>
    <w:p w:rsidR="00635410" w:rsidRDefault="00635410" w:rsidP="00635410">
      <w:pPr>
        <w:jc w:val="center"/>
        <w:rPr>
          <w:b/>
          <w:sz w:val="22"/>
          <w:szCs w:val="22"/>
        </w:rPr>
      </w:pPr>
    </w:p>
    <w:p w:rsidR="0025633C" w:rsidRPr="00635410" w:rsidRDefault="00D356AB" w:rsidP="00635410">
      <w:pPr>
        <w:jc w:val="both"/>
        <w:rPr>
          <w:b/>
          <w:sz w:val="22"/>
          <w:szCs w:val="22"/>
        </w:rPr>
      </w:pPr>
      <w:r w:rsidRPr="00635410">
        <w:rPr>
          <w:b/>
          <w:sz w:val="22"/>
          <w:szCs w:val="22"/>
        </w:rPr>
        <w:t>Zestawienie</w:t>
      </w:r>
      <w:r w:rsidR="0025633C" w:rsidRPr="00635410">
        <w:rPr>
          <w:b/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421"/>
        <w:gridCol w:w="5811"/>
        <w:gridCol w:w="993"/>
        <w:gridCol w:w="1837"/>
      </w:tblGrid>
      <w:tr w:rsidR="0025633C" w:rsidRPr="00635410" w:rsidTr="0025633C">
        <w:tc>
          <w:tcPr>
            <w:tcW w:w="421" w:type="dxa"/>
          </w:tcPr>
          <w:p w:rsidR="0025633C" w:rsidRPr="00635410" w:rsidRDefault="0025633C" w:rsidP="0025633C">
            <w:pPr>
              <w:rPr>
                <w:sz w:val="22"/>
                <w:szCs w:val="22"/>
              </w:rPr>
            </w:pPr>
          </w:p>
        </w:tc>
        <w:tc>
          <w:tcPr>
            <w:tcW w:w="5811" w:type="dxa"/>
          </w:tcPr>
          <w:p w:rsidR="0025633C" w:rsidRPr="00635410" w:rsidRDefault="0025633C" w:rsidP="0025633C">
            <w:pPr>
              <w:jc w:val="center"/>
              <w:rPr>
                <w:i/>
                <w:sz w:val="22"/>
                <w:szCs w:val="22"/>
              </w:rPr>
            </w:pPr>
            <w:r w:rsidRPr="00635410">
              <w:rPr>
                <w:i/>
                <w:sz w:val="22"/>
                <w:szCs w:val="22"/>
              </w:rPr>
              <w:t>nazwa</w:t>
            </w:r>
          </w:p>
        </w:tc>
        <w:tc>
          <w:tcPr>
            <w:tcW w:w="993" w:type="dxa"/>
          </w:tcPr>
          <w:p w:rsidR="0025633C" w:rsidRPr="00635410" w:rsidRDefault="0025633C" w:rsidP="0025633C">
            <w:pPr>
              <w:jc w:val="center"/>
              <w:rPr>
                <w:i/>
                <w:sz w:val="22"/>
                <w:szCs w:val="22"/>
              </w:rPr>
            </w:pPr>
            <w:r w:rsidRPr="00635410">
              <w:rPr>
                <w:i/>
                <w:sz w:val="22"/>
                <w:szCs w:val="22"/>
              </w:rPr>
              <w:t>Ilość</w:t>
            </w:r>
          </w:p>
        </w:tc>
        <w:tc>
          <w:tcPr>
            <w:tcW w:w="1837" w:type="dxa"/>
          </w:tcPr>
          <w:p w:rsidR="0025633C" w:rsidRPr="00635410" w:rsidRDefault="00635410" w:rsidP="0025633C">
            <w:pPr>
              <w:jc w:val="center"/>
              <w:rPr>
                <w:i/>
                <w:sz w:val="22"/>
                <w:szCs w:val="22"/>
              </w:rPr>
            </w:pPr>
            <w:r w:rsidRPr="00635410">
              <w:rPr>
                <w:i/>
                <w:sz w:val="22"/>
                <w:szCs w:val="22"/>
              </w:rPr>
              <w:t>G</w:t>
            </w:r>
            <w:r w:rsidR="0025633C" w:rsidRPr="00635410">
              <w:rPr>
                <w:i/>
                <w:sz w:val="22"/>
                <w:szCs w:val="22"/>
              </w:rPr>
              <w:t>warancja</w:t>
            </w:r>
            <w:r>
              <w:rPr>
                <w:i/>
                <w:sz w:val="22"/>
                <w:szCs w:val="22"/>
              </w:rPr>
              <w:t xml:space="preserve"> i rękojmia</w:t>
            </w:r>
          </w:p>
        </w:tc>
      </w:tr>
      <w:tr w:rsidR="0025633C" w:rsidRPr="00635410" w:rsidTr="0025633C">
        <w:tc>
          <w:tcPr>
            <w:tcW w:w="421" w:type="dxa"/>
          </w:tcPr>
          <w:p w:rsidR="0025633C" w:rsidRPr="00635410" w:rsidRDefault="0025633C" w:rsidP="0025633C">
            <w:pPr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1</w:t>
            </w:r>
          </w:p>
        </w:tc>
        <w:tc>
          <w:tcPr>
            <w:tcW w:w="5811" w:type="dxa"/>
          </w:tcPr>
          <w:p w:rsidR="0025633C" w:rsidRPr="00635410" w:rsidRDefault="0025633C" w:rsidP="0025633C">
            <w:pPr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Zestaw komputerowy stacjonarny z monitorem</w:t>
            </w:r>
          </w:p>
        </w:tc>
        <w:tc>
          <w:tcPr>
            <w:tcW w:w="993" w:type="dxa"/>
          </w:tcPr>
          <w:p w:rsidR="0025633C" w:rsidRPr="00635410" w:rsidRDefault="00EA3E96" w:rsidP="0025633C">
            <w:pPr>
              <w:jc w:val="center"/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20</w:t>
            </w:r>
          </w:p>
        </w:tc>
        <w:tc>
          <w:tcPr>
            <w:tcW w:w="1837" w:type="dxa"/>
          </w:tcPr>
          <w:p w:rsidR="0025633C" w:rsidRPr="00635410" w:rsidRDefault="0025633C" w:rsidP="0025633C">
            <w:pPr>
              <w:jc w:val="center"/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3 lata</w:t>
            </w:r>
          </w:p>
        </w:tc>
      </w:tr>
      <w:tr w:rsidR="0025633C" w:rsidRPr="00635410" w:rsidTr="0025633C">
        <w:tc>
          <w:tcPr>
            <w:tcW w:w="421" w:type="dxa"/>
          </w:tcPr>
          <w:p w:rsidR="0025633C" w:rsidRPr="00635410" w:rsidRDefault="0025633C" w:rsidP="0025633C">
            <w:pPr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2</w:t>
            </w:r>
          </w:p>
        </w:tc>
        <w:tc>
          <w:tcPr>
            <w:tcW w:w="5811" w:type="dxa"/>
          </w:tcPr>
          <w:p w:rsidR="0025633C" w:rsidRPr="00635410" w:rsidRDefault="004F45F7" w:rsidP="0025633C">
            <w:pPr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Notebook 15”</w:t>
            </w:r>
          </w:p>
        </w:tc>
        <w:tc>
          <w:tcPr>
            <w:tcW w:w="993" w:type="dxa"/>
          </w:tcPr>
          <w:p w:rsidR="0025633C" w:rsidRPr="00635410" w:rsidRDefault="002B22E9" w:rsidP="0025633C">
            <w:pPr>
              <w:jc w:val="center"/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10</w:t>
            </w:r>
          </w:p>
        </w:tc>
        <w:tc>
          <w:tcPr>
            <w:tcW w:w="1837" w:type="dxa"/>
          </w:tcPr>
          <w:p w:rsidR="0025633C" w:rsidRPr="00635410" w:rsidRDefault="002B22E9" w:rsidP="0025633C">
            <w:pPr>
              <w:jc w:val="center"/>
              <w:rPr>
                <w:sz w:val="22"/>
                <w:szCs w:val="22"/>
              </w:rPr>
            </w:pPr>
            <w:r w:rsidRPr="00635410">
              <w:rPr>
                <w:sz w:val="22"/>
                <w:szCs w:val="22"/>
              </w:rPr>
              <w:t>3 lata</w:t>
            </w:r>
          </w:p>
        </w:tc>
      </w:tr>
    </w:tbl>
    <w:p w:rsidR="00BC5178" w:rsidRPr="00635410" w:rsidRDefault="002A6C89" w:rsidP="0025633C">
      <w:pPr>
        <w:rPr>
          <w:sz w:val="22"/>
          <w:szCs w:val="22"/>
        </w:rPr>
      </w:pPr>
      <w:r w:rsidRPr="00635410">
        <w:rPr>
          <w:sz w:val="22"/>
          <w:szCs w:val="22"/>
        </w:rPr>
        <w:br/>
      </w:r>
    </w:p>
    <w:p w:rsidR="002A6C89" w:rsidRPr="00635410" w:rsidRDefault="002A6C89" w:rsidP="002A6C89">
      <w:pPr>
        <w:numPr>
          <w:ilvl w:val="0"/>
          <w:numId w:val="5"/>
        </w:numPr>
        <w:suppressAutoHyphens/>
        <w:spacing w:line="240" w:lineRule="auto"/>
        <w:rPr>
          <w:rFonts w:ascii="Calibri" w:hAnsi="Calibri" w:cs="Calibri"/>
          <w:b/>
          <w:sz w:val="22"/>
          <w:szCs w:val="22"/>
        </w:rPr>
      </w:pPr>
      <w:r w:rsidRPr="00635410">
        <w:rPr>
          <w:b/>
          <w:sz w:val="22"/>
          <w:szCs w:val="22"/>
        </w:rPr>
        <w:t>Zestaw komputerowy stacjonarny z monitorem</w:t>
      </w:r>
      <w:r w:rsidR="003B5CFC" w:rsidRPr="00635410">
        <w:rPr>
          <w:b/>
          <w:sz w:val="22"/>
          <w:szCs w:val="22"/>
        </w:rPr>
        <w:t>.</w:t>
      </w:r>
      <w:r w:rsidR="003B5CFC" w:rsidRPr="00635410">
        <w:rPr>
          <w:b/>
          <w:sz w:val="22"/>
          <w:szCs w:val="22"/>
        </w:rPr>
        <w:br/>
      </w:r>
    </w:p>
    <w:p w:rsidR="002A6C89" w:rsidRPr="00635410" w:rsidRDefault="002A6C89" w:rsidP="002A6C89">
      <w:pPr>
        <w:numPr>
          <w:ilvl w:val="1"/>
          <w:numId w:val="5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komputer stacjonarny:</w:t>
      </w:r>
      <w:r w:rsidR="003B5CFC" w:rsidRPr="00635410">
        <w:rPr>
          <w:rFonts w:ascii="Calibri" w:hAnsi="Calibri" w:cs="Calibri"/>
          <w:sz w:val="22"/>
          <w:szCs w:val="22"/>
        </w:rPr>
        <w:br/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system operacyjny:</w:t>
      </w:r>
      <w:r w:rsidRPr="00635410">
        <w:rPr>
          <w:rFonts w:ascii="Calibri" w:hAnsi="Calibri" w:cs="Calibri"/>
          <w:sz w:val="22"/>
          <w:szCs w:val="22"/>
        </w:rPr>
        <w:tab/>
        <w:t>Windows 10 Pro 64;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 xml:space="preserve">oprogramowanie użytkowe: </w:t>
      </w:r>
      <w:proofErr w:type="spellStart"/>
      <w:r w:rsidRPr="00635410">
        <w:rPr>
          <w:rFonts w:ascii="Calibri" w:hAnsi="Calibri" w:cs="Calibri"/>
          <w:sz w:val="22"/>
          <w:szCs w:val="22"/>
        </w:rPr>
        <w:t>MsOffice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Professional Plus 2019;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rodzaj procesora:</w:t>
      </w:r>
      <w:r w:rsidRPr="00635410">
        <w:rPr>
          <w:rFonts w:ascii="Calibri" w:hAnsi="Calibri" w:cs="Calibri"/>
          <w:sz w:val="22"/>
          <w:szCs w:val="22"/>
        </w:rPr>
        <w:tab/>
        <w:t>Mi</w:t>
      </w:r>
      <w:r w:rsidR="00A729C2" w:rsidRPr="00635410">
        <w:rPr>
          <w:rFonts w:ascii="Calibri" w:hAnsi="Calibri" w:cs="Calibri"/>
          <w:sz w:val="22"/>
          <w:szCs w:val="22"/>
        </w:rPr>
        <w:t xml:space="preserve">nimum procesor Intel® </w:t>
      </w:r>
      <w:proofErr w:type="spellStart"/>
      <w:r w:rsidR="00A729C2" w:rsidRPr="00635410">
        <w:rPr>
          <w:rFonts w:ascii="Calibri" w:hAnsi="Calibri" w:cs="Calibri"/>
          <w:sz w:val="22"/>
          <w:szCs w:val="22"/>
        </w:rPr>
        <w:t>Core</w:t>
      </w:r>
      <w:proofErr w:type="spellEnd"/>
      <w:r w:rsidR="00A729C2" w:rsidRPr="00635410">
        <w:rPr>
          <w:rFonts w:ascii="Calibri" w:hAnsi="Calibri" w:cs="Calibri"/>
          <w:sz w:val="22"/>
          <w:szCs w:val="22"/>
        </w:rPr>
        <w:t>™ i5 8</w:t>
      </w:r>
      <w:r w:rsidRPr="00635410">
        <w:rPr>
          <w:rFonts w:ascii="Calibri" w:hAnsi="Calibri" w:cs="Calibri"/>
          <w:sz w:val="22"/>
          <w:szCs w:val="22"/>
        </w:rPr>
        <w:t xml:space="preserve"> generacji;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pamięć: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8 GB pamięci RAM DDR4; jedno wolne gniazdo pamięci;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dysk twardy: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SSD 512 GB M.2;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ind w:left="1418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grafika: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karta graficzna Intel® UHD Graphics 620,rozdzielczość minimum 1920 * 1080;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funkcje audio: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głośniki stereo;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komunikacja: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LAN 10/100/1000;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komunikacja: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</w:r>
      <w:proofErr w:type="spellStart"/>
      <w:r w:rsidRPr="00635410">
        <w:rPr>
          <w:rFonts w:ascii="Calibri" w:hAnsi="Calibri" w:cs="Calibri"/>
          <w:sz w:val="22"/>
          <w:szCs w:val="22"/>
        </w:rPr>
        <w:t>WiFi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802.11 </w:t>
      </w:r>
      <w:proofErr w:type="spellStart"/>
      <w:r w:rsidRPr="00635410">
        <w:rPr>
          <w:rFonts w:ascii="Calibri" w:hAnsi="Calibri" w:cs="Calibri"/>
          <w:sz w:val="22"/>
          <w:szCs w:val="22"/>
        </w:rPr>
        <w:t>ac</w:t>
      </w:r>
      <w:proofErr w:type="spellEnd"/>
      <w:r w:rsidRPr="00635410">
        <w:rPr>
          <w:rFonts w:ascii="Calibri" w:hAnsi="Calibri" w:cs="Calibri"/>
          <w:sz w:val="22"/>
          <w:szCs w:val="22"/>
        </w:rPr>
        <w:t>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komunikacja: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Bluetooth;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porty USB: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 xml:space="preserve">min. 6 portów; </w:t>
      </w:r>
      <w:r w:rsidR="00A729C2" w:rsidRPr="00635410">
        <w:rPr>
          <w:rFonts w:ascii="Calibri" w:hAnsi="Calibri" w:cs="Calibri"/>
          <w:sz w:val="22"/>
          <w:szCs w:val="22"/>
        </w:rPr>
        <w:t>2</w:t>
      </w:r>
      <w:r w:rsidRPr="00635410">
        <w:rPr>
          <w:rFonts w:ascii="Calibri" w:hAnsi="Calibri" w:cs="Calibri"/>
          <w:sz w:val="22"/>
          <w:szCs w:val="22"/>
        </w:rPr>
        <w:t xml:space="preserve"> port</w:t>
      </w:r>
      <w:r w:rsidR="00A729C2" w:rsidRPr="00635410">
        <w:rPr>
          <w:rFonts w:ascii="Calibri" w:hAnsi="Calibri" w:cs="Calibri"/>
          <w:sz w:val="22"/>
          <w:szCs w:val="22"/>
        </w:rPr>
        <w:t>y</w:t>
      </w:r>
      <w:r w:rsidRPr="00635410">
        <w:rPr>
          <w:rFonts w:ascii="Calibri" w:hAnsi="Calibri" w:cs="Calibri"/>
          <w:sz w:val="22"/>
          <w:szCs w:val="22"/>
        </w:rPr>
        <w:t xml:space="preserve"> USB z przodu obudowy;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635410">
        <w:rPr>
          <w:rFonts w:ascii="Calibri" w:hAnsi="Calibri" w:cs="Calibri"/>
          <w:sz w:val="22"/>
          <w:szCs w:val="22"/>
          <w:lang w:val="en-US"/>
        </w:rPr>
        <w:t>porty</w:t>
      </w:r>
      <w:proofErr w:type="spellEnd"/>
      <w:r w:rsidRPr="00635410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635410">
        <w:rPr>
          <w:rFonts w:ascii="Calibri" w:hAnsi="Calibri" w:cs="Calibri"/>
          <w:sz w:val="22"/>
          <w:szCs w:val="22"/>
          <w:lang w:val="en-US"/>
        </w:rPr>
        <w:t>wideo</w:t>
      </w:r>
      <w:proofErr w:type="spellEnd"/>
      <w:r w:rsidRPr="00635410">
        <w:rPr>
          <w:rFonts w:ascii="Calibri" w:hAnsi="Calibri" w:cs="Calibri"/>
          <w:sz w:val="22"/>
          <w:szCs w:val="22"/>
          <w:lang w:val="en-US"/>
        </w:rPr>
        <w:t>:</w:t>
      </w:r>
      <w:r w:rsidRPr="00635410">
        <w:rPr>
          <w:rFonts w:ascii="Calibri" w:hAnsi="Calibri" w:cs="Calibri"/>
          <w:sz w:val="22"/>
          <w:szCs w:val="22"/>
          <w:lang w:val="en-US"/>
        </w:rPr>
        <w:tab/>
      </w:r>
      <w:r w:rsidRPr="00635410">
        <w:rPr>
          <w:rFonts w:ascii="Calibri" w:hAnsi="Calibri" w:cs="Calibri"/>
          <w:sz w:val="22"/>
          <w:szCs w:val="22"/>
          <w:lang w:val="en-US"/>
        </w:rPr>
        <w:tab/>
        <w:t>min. HDMI</w:t>
      </w:r>
      <w:r w:rsidR="00B855EC" w:rsidRPr="00635410">
        <w:rPr>
          <w:rFonts w:ascii="Calibri" w:hAnsi="Calibri" w:cs="Calibri"/>
          <w:sz w:val="22"/>
          <w:szCs w:val="22"/>
          <w:lang w:val="en-US"/>
        </w:rPr>
        <w:t>/</w:t>
      </w:r>
      <w:proofErr w:type="spellStart"/>
      <w:r w:rsidR="00B855EC" w:rsidRPr="00635410">
        <w:rPr>
          <w:rFonts w:ascii="Calibri" w:hAnsi="Calibri" w:cs="Calibri"/>
          <w:sz w:val="22"/>
          <w:szCs w:val="22"/>
          <w:lang w:val="en-US"/>
        </w:rPr>
        <w:t>DisplayPort</w:t>
      </w:r>
      <w:proofErr w:type="spellEnd"/>
      <w:r w:rsidRPr="00635410">
        <w:rPr>
          <w:rFonts w:ascii="Calibri" w:hAnsi="Calibri" w:cs="Calibri"/>
          <w:sz w:val="22"/>
          <w:szCs w:val="22"/>
          <w:lang w:val="en-US"/>
        </w:rPr>
        <w:t>; DVI-D; D-SUB;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czytnik kart pamięci:</w:t>
      </w:r>
      <w:r w:rsidRPr="00635410">
        <w:rPr>
          <w:rFonts w:ascii="Calibri" w:hAnsi="Calibri" w:cs="Calibri"/>
          <w:sz w:val="22"/>
          <w:szCs w:val="22"/>
        </w:rPr>
        <w:tab/>
        <w:t>tak;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gwarancja</w:t>
      </w:r>
      <w:r w:rsidR="00755A66">
        <w:rPr>
          <w:rFonts w:ascii="Calibri" w:hAnsi="Calibri" w:cs="Calibri"/>
          <w:sz w:val="22"/>
          <w:szCs w:val="22"/>
        </w:rPr>
        <w:t xml:space="preserve"> i rękojmia</w:t>
      </w:r>
      <w:r w:rsidRPr="00635410">
        <w:rPr>
          <w:rFonts w:ascii="Calibri" w:hAnsi="Calibri" w:cs="Calibri"/>
          <w:sz w:val="22"/>
          <w:szCs w:val="22"/>
        </w:rPr>
        <w:t>:</w:t>
      </w:r>
      <w:r w:rsidRPr="00635410">
        <w:rPr>
          <w:rFonts w:ascii="Calibri" w:hAnsi="Calibri" w:cs="Calibri"/>
          <w:sz w:val="22"/>
          <w:szCs w:val="22"/>
        </w:rPr>
        <w:tab/>
        <w:t>minimum 3 lata;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data produkcji: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2019;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 xml:space="preserve">mysz </w:t>
      </w:r>
      <w:proofErr w:type="spellStart"/>
      <w:r w:rsidRPr="00635410">
        <w:rPr>
          <w:rFonts w:ascii="Calibri" w:hAnsi="Calibri" w:cs="Calibri"/>
          <w:sz w:val="22"/>
          <w:szCs w:val="22"/>
        </w:rPr>
        <w:t>usb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, klawiatura </w:t>
      </w:r>
      <w:proofErr w:type="spellStart"/>
      <w:r w:rsidRPr="00635410">
        <w:rPr>
          <w:rFonts w:ascii="Calibri" w:hAnsi="Calibri" w:cs="Calibri"/>
          <w:sz w:val="22"/>
          <w:szCs w:val="22"/>
        </w:rPr>
        <w:t>usb</w:t>
      </w:r>
      <w:proofErr w:type="spellEnd"/>
      <w:r w:rsidRPr="00635410">
        <w:rPr>
          <w:rFonts w:ascii="Calibri" w:hAnsi="Calibri" w:cs="Calibri"/>
          <w:sz w:val="22"/>
          <w:szCs w:val="22"/>
        </w:rPr>
        <w:tab/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wymagania: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płyta główna, obudowa, klawiatura oraz mysz powinny być trwale oznaczone logo tego samego producenta;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produkt powinien być zmontowany przez producenta oraz przez niego przetestowany;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produkt powinien być fabrycznie nowy w opakowaniu producenta co oznacza, że nie powinien być wcześniej eksploatowany, a dołączony system operacyjny może być najwyżej</w:t>
      </w:r>
      <w:r w:rsidR="00827CCB" w:rsidRPr="00635410">
        <w:rPr>
          <w:rFonts w:ascii="Calibri" w:hAnsi="Calibri" w:cs="Calibri"/>
          <w:sz w:val="22"/>
          <w:szCs w:val="22"/>
        </w:rPr>
        <w:t xml:space="preserve"> pierwszy raz</w:t>
      </w:r>
      <w:r w:rsidRPr="00635410">
        <w:rPr>
          <w:rFonts w:ascii="Calibri" w:hAnsi="Calibri" w:cs="Calibri"/>
          <w:sz w:val="22"/>
          <w:szCs w:val="22"/>
        </w:rPr>
        <w:t xml:space="preserve"> preinstalowany bez konfiguracji końcowej;</w:t>
      </w:r>
    </w:p>
    <w:p w:rsidR="00136714" w:rsidRPr="00635410" w:rsidRDefault="00AF24EC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w zależności od typu monitora zamiennie HDMI/DisplayPort</w:t>
      </w:r>
    </w:p>
    <w:p w:rsidR="002A6C89" w:rsidRPr="00635410" w:rsidRDefault="002A6C89" w:rsidP="002A6C89">
      <w:pPr>
        <w:rPr>
          <w:rFonts w:ascii="Calibri" w:hAnsi="Calibri" w:cs="Calibri"/>
          <w:sz w:val="22"/>
          <w:szCs w:val="22"/>
        </w:rPr>
      </w:pPr>
    </w:p>
    <w:p w:rsidR="002A6C89" w:rsidRPr="00635410" w:rsidRDefault="002A6C89" w:rsidP="00E4471F">
      <w:pPr>
        <w:numPr>
          <w:ilvl w:val="1"/>
          <w:numId w:val="5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monitor</w:t>
      </w:r>
      <w:r w:rsidR="003B5CFC" w:rsidRPr="00635410">
        <w:rPr>
          <w:rFonts w:ascii="Calibri" w:hAnsi="Calibri" w:cs="Calibri"/>
          <w:sz w:val="22"/>
          <w:szCs w:val="22"/>
        </w:rPr>
        <w:t>:</w:t>
      </w:r>
      <w:r w:rsidRPr="00635410">
        <w:rPr>
          <w:rFonts w:ascii="Calibri" w:hAnsi="Calibri" w:cs="Calibri"/>
          <w:sz w:val="22"/>
          <w:szCs w:val="22"/>
        </w:rPr>
        <w:tab/>
      </w:r>
      <w:r w:rsidR="003B5CFC" w:rsidRPr="00635410">
        <w:rPr>
          <w:rFonts w:ascii="Calibri" w:hAnsi="Calibri" w:cs="Calibri"/>
          <w:sz w:val="22"/>
          <w:szCs w:val="22"/>
        </w:rPr>
        <w:br/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przekątna min. 21”;</w:t>
      </w:r>
    </w:p>
    <w:p w:rsidR="002A6C89" w:rsidRPr="00635410" w:rsidRDefault="000C64C8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proporcje ekranu: 16:9 lub 16:10;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lastRenderedPageBreak/>
        <w:t>jasność typowa min. 250 cd/m2;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kontrast typowy: min.1000:1;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ilość kolorów: 16,7 miliona kolorów;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kąt widzenia: min. 178/178 stopni;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regulacja w pionie i oraz kąta pochylenia;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obrót do orientacji pionowej;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głośniki min 2 * 1,5 W oraz wejście audio;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 xml:space="preserve">wejścia wideo min: 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1 x HDMI</w:t>
      </w:r>
      <w:r w:rsidR="00B855EC" w:rsidRPr="00635410">
        <w:rPr>
          <w:rFonts w:ascii="Calibri" w:hAnsi="Calibri" w:cs="Calibri"/>
          <w:sz w:val="22"/>
          <w:szCs w:val="22"/>
        </w:rPr>
        <w:t>/</w:t>
      </w:r>
      <w:proofErr w:type="spellStart"/>
      <w:r w:rsidR="00B855EC" w:rsidRPr="00635410">
        <w:rPr>
          <w:rFonts w:ascii="Calibri" w:hAnsi="Calibri" w:cs="Calibri"/>
          <w:sz w:val="22"/>
          <w:szCs w:val="22"/>
        </w:rPr>
        <w:t>DisplayPort</w:t>
      </w:r>
      <w:proofErr w:type="spellEnd"/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1 x DVI-D (HDCP)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1 x D-SUB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USB: min. 2 porty;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 xml:space="preserve">Brak wad jasnych i ciemnych pikseli, brak wad </w:t>
      </w:r>
      <w:proofErr w:type="spellStart"/>
      <w:r w:rsidRPr="00635410">
        <w:rPr>
          <w:rFonts w:ascii="Calibri" w:hAnsi="Calibri" w:cs="Calibri"/>
          <w:sz w:val="22"/>
          <w:szCs w:val="22"/>
        </w:rPr>
        <w:t>podpikseli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zgodnie z normą ISO9241-307 (klasa I wad pikseli);</w:t>
      </w:r>
    </w:p>
    <w:p w:rsidR="002A6C89" w:rsidRPr="00635410" w:rsidRDefault="00755A66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G</w:t>
      </w:r>
      <w:r w:rsidR="002A6C89" w:rsidRPr="00635410">
        <w:rPr>
          <w:rFonts w:ascii="Calibri" w:hAnsi="Calibri" w:cs="Calibri"/>
          <w:sz w:val="22"/>
          <w:szCs w:val="22"/>
        </w:rPr>
        <w:t>warancja</w:t>
      </w:r>
      <w:r>
        <w:rPr>
          <w:rFonts w:ascii="Calibri" w:hAnsi="Calibri" w:cs="Calibri"/>
          <w:sz w:val="22"/>
          <w:szCs w:val="22"/>
        </w:rPr>
        <w:t xml:space="preserve"> rękojmia</w:t>
      </w:r>
      <w:r w:rsidR="002A6C89" w:rsidRPr="00635410">
        <w:rPr>
          <w:rFonts w:ascii="Calibri" w:hAnsi="Calibri" w:cs="Calibri"/>
          <w:sz w:val="22"/>
          <w:szCs w:val="22"/>
        </w:rPr>
        <w:t>: min. 3 lata;</w:t>
      </w:r>
    </w:p>
    <w:p w:rsidR="002A6C89" w:rsidRPr="00635410" w:rsidRDefault="002A6C89" w:rsidP="002A6C89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wymagania: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płyta główna monitora oraz obudowa powinny być trwale oznaczone logo tego samego producenta;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produkt powinien być zmontowany przez producenta oraz przez niego przetestowany;</w:t>
      </w:r>
    </w:p>
    <w:p w:rsidR="002A6C89" w:rsidRPr="00635410" w:rsidRDefault="002A6C89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produkt powinien być fabrycznie nowy w opakowaniu producenta co oznacza, że nie powinien być wcześniej eksploatowany;</w:t>
      </w:r>
    </w:p>
    <w:p w:rsidR="00AF24EC" w:rsidRPr="00635410" w:rsidRDefault="00AF24EC" w:rsidP="002A6C89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zamiennie HDMI/</w:t>
      </w:r>
      <w:proofErr w:type="spellStart"/>
      <w:r w:rsidRPr="00635410">
        <w:rPr>
          <w:rFonts w:ascii="Calibri" w:hAnsi="Calibri" w:cs="Calibri"/>
          <w:sz w:val="22"/>
          <w:szCs w:val="22"/>
        </w:rPr>
        <w:t>DisplayPort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w zależności od typu monitora; dopuszcza się przejściówki;</w:t>
      </w:r>
    </w:p>
    <w:p w:rsidR="002A6C89" w:rsidRPr="00635410" w:rsidRDefault="002A6C89" w:rsidP="002A6C89">
      <w:pPr>
        <w:ind w:left="1440"/>
        <w:rPr>
          <w:rFonts w:ascii="Calibri" w:hAnsi="Calibri" w:cs="Calibri"/>
          <w:sz w:val="22"/>
          <w:szCs w:val="22"/>
        </w:rPr>
      </w:pPr>
    </w:p>
    <w:p w:rsidR="003B5CFC" w:rsidRPr="00635410" w:rsidRDefault="003B5CFC" w:rsidP="0025633C">
      <w:pPr>
        <w:pStyle w:val="Akapitzlist"/>
        <w:numPr>
          <w:ilvl w:val="0"/>
          <w:numId w:val="1"/>
        </w:numPr>
        <w:rPr>
          <w:b/>
          <w:sz w:val="22"/>
          <w:szCs w:val="22"/>
        </w:rPr>
      </w:pPr>
      <w:r w:rsidRPr="00635410">
        <w:rPr>
          <w:b/>
          <w:sz w:val="22"/>
          <w:szCs w:val="22"/>
        </w:rPr>
        <w:t>Notebook 15”.</w:t>
      </w:r>
    </w:p>
    <w:p w:rsidR="003B5CFC" w:rsidRPr="00635410" w:rsidRDefault="003B5CFC" w:rsidP="003B5CFC">
      <w:pPr>
        <w:rPr>
          <w:sz w:val="22"/>
          <w:szCs w:val="22"/>
        </w:rPr>
      </w:pP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system operacyjny:</w:t>
      </w:r>
      <w:r w:rsidRPr="00635410">
        <w:rPr>
          <w:rFonts w:ascii="Calibri" w:hAnsi="Calibri" w:cs="Calibri"/>
          <w:sz w:val="22"/>
          <w:szCs w:val="22"/>
        </w:rPr>
        <w:tab/>
        <w:t>Windows 10 Pro 64;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 xml:space="preserve">oprogramowanie użytkowe: </w:t>
      </w:r>
      <w:proofErr w:type="spellStart"/>
      <w:r w:rsidRPr="00635410">
        <w:rPr>
          <w:rFonts w:ascii="Calibri" w:hAnsi="Calibri" w:cs="Calibri"/>
          <w:sz w:val="22"/>
          <w:szCs w:val="22"/>
        </w:rPr>
        <w:t>MsOffice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Professional Plus 2019;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rodzaj procesora:</w:t>
      </w:r>
      <w:r w:rsidRPr="00635410">
        <w:rPr>
          <w:rFonts w:ascii="Calibri" w:hAnsi="Calibri" w:cs="Calibri"/>
          <w:sz w:val="22"/>
          <w:szCs w:val="22"/>
        </w:rPr>
        <w:tab/>
      </w:r>
      <w:r w:rsidR="00B1095E" w:rsidRPr="00635410">
        <w:rPr>
          <w:rFonts w:ascii="Calibri" w:hAnsi="Calibri" w:cs="Calibri"/>
          <w:sz w:val="22"/>
          <w:szCs w:val="22"/>
        </w:rPr>
        <w:t xml:space="preserve">Minimum procesor Intel® </w:t>
      </w:r>
      <w:proofErr w:type="spellStart"/>
      <w:r w:rsidR="00B1095E" w:rsidRPr="00635410">
        <w:rPr>
          <w:rFonts w:ascii="Calibri" w:hAnsi="Calibri" w:cs="Calibri"/>
          <w:sz w:val="22"/>
          <w:szCs w:val="22"/>
        </w:rPr>
        <w:t>Core</w:t>
      </w:r>
      <w:proofErr w:type="spellEnd"/>
      <w:r w:rsidR="00B1095E" w:rsidRPr="00635410">
        <w:rPr>
          <w:rFonts w:ascii="Calibri" w:hAnsi="Calibri" w:cs="Calibri"/>
          <w:sz w:val="22"/>
          <w:szCs w:val="22"/>
        </w:rPr>
        <w:t>™ i3</w:t>
      </w:r>
      <w:r w:rsidR="00ED36EB" w:rsidRPr="00635410">
        <w:rPr>
          <w:rFonts w:ascii="Calibri" w:hAnsi="Calibri" w:cs="Calibri"/>
          <w:sz w:val="22"/>
          <w:szCs w:val="22"/>
        </w:rPr>
        <w:t>8</w:t>
      </w:r>
      <w:r w:rsidRPr="00635410">
        <w:rPr>
          <w:rFonts w:ascii="Calibri" w:hAnsi="Calibri" w:cs="Calibri"/>
          <w:sz w:val="22"/>
          <w:szCs w:val="22"/>
        </w:rPr>
        <w:t xml:space="preserve"> generacji;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pamięć: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8 GB pamięci RAM DDR4; jedno wolne gniazdo pamięci;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dysk twardy: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SSD 512 GB M.2;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ind w:left="1418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ekran: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 xml:space="preserve">Minimum ekran FHD IPS o przekątnej między 15” a  15,9″, z powłoką antyrefleksyjną i podświetleniem WLED, minimum 250 nitów, </w:t>
      </w:r>
      <w:r w:rsidR="004B7BD7" w:rsidRPr="00635410">
        <w:rPr>
          <w:rFonts w:ascii="Calibri" w:hAnsi="Calibri" w:cs="Calibri"/>
          <w:sz w:val="22"/>
          <w:szCs w:val="22"/>
        </w:rPr>
        <w:t>format ekranu 16:9 lub 16:10;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grafika: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karta graficzna Intel® UHD Graphics 620,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aparat: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kamera internetowa  HD;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funkcje audio: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głośniki stereo, wbudowany mikrofon;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wskaźnik: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płytka dotykowa z obsługą gestów wielopunktowych;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komunikacja: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LAN 10/100/1000;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komunikacja: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</w:r>
      <w:proofErr w:type="spellStart"/>
      <w:r w:rsidRPr="00635410">
        <w:rPr>
          <w:rFonts w:ascii="Calibri" w:hAnsi="Calibri" w:cs="Calibri"/>
          <w:sz w:val="22"/>
          <w:szCs w:val="22"/>
        </w:rPr>
        <w:t>WiFi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802.11 </w:t>
      </w:r>
      <w:proofErr w:type="spellStart"/>
      <w:r w:rsidRPr="00635410">
        <w:rPr>
          <w:rFonts w:ascii="Calibri" w:hAnsi="Calibri" w:cs="Calibri"/>
          <w:sz w:val="22"/>
          <w:szCs w:val="22"/>
        </w:rPr>
        <w:t>ac</w:t>
      </w:r>
      <w:proofErr w:type="spellEnd"/>
      <w:r w:rsidRPr="00635410">
        <w:rPr>
          <w:rFonts w:ascii="Calibri" w:hAnsi="Calibri" w:cs="Calibri"/>
          <w:sz w:val="22"/>
          <w:szCs w:val="22"/>
        </w:rPr>
        <w:t>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komunikacja: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Bluetooth;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porty USB: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 xml:space="preserve">min. 3 porty; </w:t>
      </w:r>
    </w:p>
    <w:p w:rsidR="003B5CFC" w:rsidRPr="00635410" w:rsidRDefault="00312A79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porty wideo: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 xml:space="preserve">min HDMI lub </w:t>
      </w:r>
      <w:proofErr w:type="spellStart"/>
      <w:r w:rsidR="00046DAE" w:rsidRPr="00635410">
        <w:rPr>
          <w:rFonts w:ascii="Calibri" w:hAnsi="Calibri" w:cs="Calibri"/>
          <w:sz w:val="22"/>
          <w:szCs w:val="22"/>
        </w:rPr>
        <w:t>DisplayPort</w:t>
      </w:r>
      <w:proofErr w:type="spellEnd"/>
      <w:r w:rsidRPr="00635410">
        <w:rPr>
          <w:rFonts w:ascii="Calibri" w:hAnsi="Calibri" w:cs="Calibri"/>
          <w:sz w:val="22"/>
          <w:szCs w:val="22"/>
        </w:rPr>
        <w:t xml:space="preserve"> lub obydwa</w:t>
      </w:r>
      <w:r w:rsidR="00046DAE" w:rsidRPr="00635410">
        <w:rPr>
          <w:rFonts w:ascii="Calibri" w:hAnsi="Calibri" w:cs="Calibri"/>
          <w:sz w:val="22"/>
          <w:szCs w:val="22"/>
        </w:rPr>
        <w:t>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czytnik kart pamięci:</w:t>
      </w:r>
      <w:r w:rsidRPr="00635410">
        <w:rPr>
          <w:rFonts w:ascii="Calibri" w:hAnsi="Calibri" w:cs="Calibri"/>
          <w:sz w:val="22"/>
          <w:szCs w:val="22"/>
        </w:rPr>
        <w:tab/>
        <w:t>tak;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czas pracy na baterii:</w:t>
      </w:r>
      <w:r w:rsidRPr="00635410">
        <w:rPr>
          <w:rFonts w:ascii="Calibri" w:hAnsi="Calibri" w:cs="Calibri"/>
          <w:sz w:val="22"/>
          <w:szCs w:val="22"/>
        </w:rPr>
        <w:tab/>
        <w:t xml:space="preserve">minimum </w:t>
      </w:r>
      <w:r w:rsidR="00046DAE" w:rsidRPr="00635410">
        <w:rPr>
          <w:rFonts w:ascii="Calibri" w:hAnsi="Calibri" w:cs="Calibri"/>
          <w:sz w:val="22"/>
          <w:szCs w:val="22"/>
        </w:rPr>
        <w:t>10</w:t>
      </w:r>
      <w:r w:rsidRPr="00635410">
        <w:rPr>
          <w:rFonts w:ascii="Calibri" w:hAnsi="Calibri" w:cs="Calibri"/>
          <w:sz w:val="22"/>
          <w:szCs w:val="22"/>
        </w:rPr>
        <w:t xml:space="preserve"> godzin;</w:t>
      </w:r>
      <w:r w:rsidRPr="00635410">
        <w:rPr>
          <w:rFonts w:ascii="Calibri" w:hAnsi="Calibri" w:cs="Calibri"/>
          <w:sz w:val="22"/>
          <w:szCs w:val="22"/>
        </w:rPr>
        <w:tab/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gwarancja</w:t>
      </w:r>
      <w:r w:rsidR="00755A66">
        <w:rPr>
          <w:rFonts w:ascii="Calibri" w:hAnsi="Calibri" w:cs="Calibri"/>
          <w:sz w:val="22"/>
          <w:szCs w:val="22"/>
        </w:rPr>
        <w:t xml:space="preserve"> i rękojmia</w:t>
      </w:r>
      <w:r w:rsidRPr="00635410">
        <w:rPr>
          <w:rFonts w:ascii="Calibri" w:hAnsi="Calibri" w:cs="Calibri"/>
          <w:sz w:val="22"/>
          <w:szCs w:val="22"/>
        </w:rPr>
        <w:t>:</w:t>
      </w:r>
      <w:r w:rsidRPr="00635410">
        <w:rPr>
          <w:rFonts w:ascii="Calibri" w:hAnsi="Calibri" w:cs="Calibri"/>
          <w:sz w:val="22"/>
          <w:szCs w:val="22"/>
        </w:rPr>
        <w:tab/>
        <w:t>minimum 3 lata;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data produkcji: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minimum 2019;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wyposażenie;</w:t>
      </w:r>
      <w:r w:rsidRPr="00635410">
        <w:rPr>
          <w:rFonts w:ascii="Calibri" w:hAnsi="Calibri" w:cs="Calibri"/>
          <w:sz w:val="22"/>
          <w:szCs w:val="22"/>
        </w:rPr>
        <w:tab/>
      </w:r>
      <w:r w:rsidRPr="00635410">
        <w:rPr>
          <w:rFonts w:ascii="Calibri" w:hAnsi="Calibri" w:cs="Calibri"/>
          <w:sz w:val="22"/>
          <w:szCs w:val="22"/>
        </w:rPr>
        <w:tab/>
        <w:t>zasilacz;</w:t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lastRenderedPageBreak/>
        <w:t xml:space="preserve">mysz </w:t>
      </w:r>
      <w:proofErr w:type="spellStart"/>
      <w:r w:rsidRPr="00635410">
        <w:rPr>
          <w:rFonts w:ascii="Calibri" w:hAnsi="Calibri" w:cs="Calibri"/>
          <w:sz w:val="22"/>
          <w:szCs w:val="22"/>
        </w:rPr>
        <w:t>usb</w:t>
      </w:r>
      <w:proofErr w:type="spellEnd"/>
      <w:r w:rsidRPr="00635410">
        <w:rPr>
          <w:rFonts w:ascii="Calibri" w:hAnsi="Calibri" w:cs="Calibri"/>
          <w:sz w:val="22"/>
          <w:szCs w:val="22"/>
        </w:rPr>
        <w:tab/>
      </w:r>
    </w:p>
    <w:p w:rsidR="003B5CFC" w:rsidRPr="00635410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wymagania:</w:t>
      </w:r>
    </w:p>
    <w:p w:rsidR="003B5CFC" w:rsidRPr="00635410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płyta główna oraz obudowa powinny być trwale oznaczone logo tego samego producenta;</w:t>
      </w:r>
    </w:p>
    <w:p w:rsidR="003B5CFC" w:rsidRPr="00635410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produkt powinien być zmontowany przez producenta oraz przez niego przetestowany;</w:t>
      </w:r>
    </w:p>
    <w:p w:rsidR="003B5CFC" w:rsidRPr="00635410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Calibri" w:hAnsi="Calibri" w:cs="Calibri"/>
          <w:sz w:val="22"/>
          <w:szCs w:val="22"/>
        </w:rPr>
      </w:pPr>
      <w:r w:rsidRPr="00635410">
        <w:rPr>
          <w:rFonts w:ascii="Calibri" w:hAnsi="Calibri" w:cs="Calibri"/>
          <w:sz w:val="22"/>
          <w:szCs w:val="22"/>
        </w:rPr>
        <w:t>produkt powinien być fabrycznie nowy w opakowaniu producenta co oznacza, że nie powinien być wcześniej eksploatowany, a dołączony system operacyjny może być najwyżej</w:t>
      </w:r>
      <w:r w:rsidR="00827CCB" w:rsidRPr="00635410">
        <w:rPr>
          <w:rFonts w:ascii="Calibri" w:hAnsi="Calibri" w:cs="Calibri"/>
          <w:sz w:val="22"/>
          <w:szCs w:val="22"/>
        </w:rPr>
        <w:t xml:space="preserve"> pierwszy raz</w:t>
      </w:r>
      <w:bookmarkStart w:id="0" w:name="_GoBack"/>
      <w:bookmarkEnd w:id="0"/>
      <w:r w:rsidRPr="00635410">
        <w:rPr>
          <w:rFonts w:ascii="Calibri" w:hAnsi="Calibri" w:cs="Calibri"/>
          <w:sz w:val="22"/>
          <w:szCs w:val="22"/>
        </w:rPr>
        <w:t xml:space="preserve"> preinstalowany bez konfiguracji końcowej;</w:t>
      </w:r>
    </w:p>
    <w:p w:rsidR="003B5CFC" w:rsidRPr="00635410" w:rsidRDefault="003B5CFC" w:rsidP="003B5CFC">
      <w:pPr>
        <w:rPr>
          <w:sz w:val="22"/>
          <w:szCs w:val="22"/>
        </w:rPr>
      </w:pPr>
    </w:p>
    <w:sectPr w:rsidR="003B5CFC" w:rsidRPr="00635410" w:rsidSect="006118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3A5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3E0B8B"/>
    <w:multiLevelType w:val="hybridMultilevel"/>
    <w:tmpl w:val="4E7445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F363C"/>
    <w:multiLevelType w:val="multilevel"/>
    <w:tmpl w:val="041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">
    <w:nsid w:val="173F72C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577D63"/>
    <w:multiLevelType w:val="hybridMultilevel"/>
    <w:tmpl w:val="1FDA7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262FD"/>
    <w:multiLevelType w:val="hybridMultilevel"/>
    <w:tmpl w:val="C6EA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C7D1E"/>
    <w:rsid w:val="00040E8B"/>
    <w:rsid w:val="00046DAE"/>
    <w:rsid w:val="000A2AEF"/>
    <w:rsid w:val="000A3AEF"/>
    <w:rsid w:val="000C64C8"/>
    <w:rsid w:val="00136714"/>
    <w:rsid w:val="0025633C"/>
    <w:rsid w:val="002A6C89"/>
    <w:rsid w:val="002B22E9"/>
    <w:rsid w:val="00312A79"/>
    <w:rsid w:val="003A77AA"/>
    <w:rsid w:val="003B2236"/>
    <w:rsid w:val="003B3BA9"/>
    <w:rsid w:val="003B5CFC"/>
    <w:rsid w:val="004B7BD7"/>
    <w:rsid w:val="004F45F7"/>
    <w:rsid w:val="00577555"/>
    <w:rsid w:val="005E5471"/>
    <w:rsid w:val="006118FE"/>
    <w:rsid w:val="00635410"/>
    <w:rsid w:val="00755A66"/>
    <w:rsid w:val="007D0169"/>
    <w:rsid w:val="00827CCB"/>
    <w:rsid w:val="009D4561"/>
    <w:rsid w:val="00A729C2"/>
    <w:rsid w:val="00AF24EC"/>
    <w:rsid w:val="00B1095E"/>
    <w:rsid w:val="00B855EC"/>
    <w:rsid w:val="00BA20A6"/>
    <w:rsid w:val="00BC5178"/>
    <w:rsid w:val="00CD7CFB"/>
    <w:rsid w:val="00D356AB"/>
    <w:rsid w:val="00D74A1E"/>
    <w:rsid w:val="00E4471F"/>
    <w:rsid w:val="00EA3E96"/>
    <w:rsid w:val="00EC7D1E"/>
    <w:rsid w:val="00ED36EB"/>
    <w:rsid w:val="00F919F8"/>
    <w:rsid w:val="00FD4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18F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633C"/>
    <w:pPr>
      <w:ind w:left="720"/>
      <w:contextualSpacing/>
    </w:pPr>
  </w:style>
  <w:style w:type="table" w:styleId="Tabela-Siatka">
    <w:name w:val="Table Grid"/>
    <w:basedOn w:val="Standardowy"/>
    <w:uiPriority w:val="39"/>
    <w:rsid w:val="0025633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572</Words>
  <Characters>3434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Ustasiak</dc:creator>
  <cp:lastModifiedBy>Dell</cp:lastModifiedBy>
  <cp:revision>3</cp:revision>
  <dcterms:created xsi:type="dcterms:W3CDTF">2020-07-27T12:48:00Z</dcterms:created>
  <dcterms:modified xsi:type="dcterms:W3CDTF">2020-07-27T13:09:00Z</dcterms:modified>
</cp:coreProperties>
</file>