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C55" w:rsidRPr="00954CDD" w:rsidRDefault="00E74BF3" w:rsidP="00954CDD">
      <w:pPr>
        <w:pStyle w:val="Tytu"/>
        <w:spacing w:line="276" w:lineRule="auto"/>
        <w:jc w:val="right"/>
        <w:rPr>
          <w:rFonts w:ascii="Acumin Pro" w:eastAsia="Arial Unicode MS" w:hAnsi="Acumin Pro"/>
          <w:color w:val="000000" w:themeColor="text1"/>
          <w:sz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</w:rPr>
        <w:t xml:space="preserve">Załącznik nr </w:t>
      </w:r>
      <w:r w:rsidR="00EA480F" w:rsidRPr="00954CDD">
        <w:rPr>
          <w:rFonts w:ascii="Acumin Pro" w:eastAsia="Arial Unicode MS" w:hAnsi="Acumin Pro"/>
          <w:color w:val="000000" w:themeColor="text1"/>
          <w:sz w:val="20"/>
        </w:rPr>
        <w:t xml:space="preserve">6 </w:t>
      </w:r>
      <w:r w:rsidRPr="00954CDD">
        <w:rPr>
          <w:rFonts w:ascii="Acumin Pro" w:eastAsia="Arial Unicode MS" w:hAnsi="Acumin Pro"/>
          <w:color w:val="000000" w:themeColor="text1"/>
          <w:sz w:val="20"/>
        </w:rPr>
        <w:t>do SWZ</w:t>
      </w:r>
    </w:p>
    <w:p w:rsidR="00EB3641" w:rsidRPr="00954CDD" w:rsidRDefault="00E72864" w:rsidP="00954CDD">
      <w:pPr>
        <w:pStyle w:val="Tytu"/>
        <w:spacing w:line="276" w:lineRule="auto"/>
        <w:rPr>
          <w:rFonts w:ascii="Acumin Pro" w:eastAsia="Arial Unicode MS" w:hAnsi="Acumin Pro"/>
          <w:color w:val="000000" w:themeColor="text1"/>
          <w:sz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</w:rPr>
        <w:t>Umowa  nr</w:t>
      </w:r>
      <w:r w:rsidR="00E74BF3" w:rsidRPr="00954CDD">
        <w:rPr>
          <w:rFonts w:ascii="Acumin Pro" w:eastAsia="Arial Unicode MS" w:hAnsi="Acumin Pro"/>
          <w:color w:val="000000" w:themeColor="text1"/>
          <w:sz w:val="20"/>
        </w:rPr>
        <w:t xml:space="preserve"> AZ.281.</w:t>
      </w:r>
      <w:r w:rsidR="00BC2366" w:rsidRPr="00954CDD">
        <w:rPr>
          <w:rFonts w:ascii="Acumin Pro" w:eastAsia="Arial Unicode MS" w:hAnsi="Acumin Pro"/>
          <w:color w:val="000000" w:themeColor="text1"/>
          <w:sz w:val="20"/>
        </w:rPr>
        <w:t>2.2.</w:t>
      </w:r>
      <w:r w:rsidR="00E74BF3" w:rsidRPr="00954CDD">
        <w:rPr>
          <w:rFonts w:ascii="Acumin Pro" w:eastAsia="Arial Unicode MS" w:hAnsi="Acumin Pro"/>
          <w:color w:val="000000" w:themeColor="text1"/>
          <w:sz w:val="20"/>
        </w:rPr>
        <w:t>202</w:t>
      </w:r>
      <w:r w:rsidR="009D30D2" w:rsidRPr="00954CDD">
        <w:rPr>
          <w:rFonts w:ascii="Acumin Pro" w:eastAsia="Arial Unicode MS" w:hAnsi="Acumin Pro"/>
          <w:color w:val="000000" w:themeColor="text1"/>
          <w:sz w:val="20"/>
        </w:rPr>
        <w:t>2</w:t>
      </w:r>
      <w:r w:rsidR="00E74BF3" w:rsidRPr="00954CDD">
        <w:rPr>
          <w:rFonts w:ascii="Acumin Pro" w:eastAsia="Arial Unicode MS" w:hAnsi="Acumin Pro"/>
          <w:color w:val="000000" w:themeColor="text1"/>
          <w:sz w:val="20"/>
        </w:rPr>
        <w:t xml:space="preserve"> (wzór)</w:t>
      </w:r>
    </w:p>
    <w:p w:rsidR="008B2C55" w:rsidRPr="00954CDD" w:rsidRDefault="008B2C55">
      <w:pPr>
        <w:pStyle w:val="Tytu"/>
        <w:spacing w:line="276" w:lineRule="auto"/>
        <w:rPr>
          <w:rFonts w:ascii="Acumin Pro" w:eastAsia="Arial Unicode MS" w:hAnsi="Acumin Pro"/>
          <w:color w:val="000000" w:themeColor="text1"/>
          <w:sz w:val="20"/>
        </w:rPr>
      </w:pPr>
    </w:p>
    <w:p w:rsidR="00EB3641" w:rsidRPr="00954CDD" w:rsidRDefault="00EB3641">
      <w:pPr>
        <w:spacing w:line="276" w:lineRule="auto"/>
        <w:jc w:val="center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Niniejsza umowa została zawarta w Poznaniu, w </w:t>
      </w:r>
      <w:r w:rsidR="00E7286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dniu …………….</w:t>
      </w:r>
      <w:r w:rsidR="00943DA6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pomiędzy:</w:t>
      </w:r>
    </w:p>
    <w:p w:rsidR="00EB3641" w:rsidRPr="00954CDD" w:rsidRDefault="00EB3641">
      <w:pPr>
        <w:pStyle w:val="Tekstpodstawowy"/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 xml:space="preserve">MUZEUM NARODOWYM W POZNANIU, 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61-745 Poznań, Al. Marcinkowskiego 9,</w:t>
      </w:r>
      <w:r w:rsidR="00165D1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wpisanym do Rejestru Instytucji Kultury prowadzon</w:t>
      </w:r>
      <w:r w:rsidR="00B5331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ego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przez Ministra Kultury</w:t>
      </w:r>
      <w:r w:rsidR="00165D1C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 </w:t>
      </w:r>
      <w:r w:rsidR="00234667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Dziedzictwa Narodowego</w:t>
      </w:r>
      <w:r w:rsidR="00AB124D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pod numerem RIK 26/92, będącym płatnikiem VAT i posiadającym numer NIP 777-00-06-321 oraz posiadającym REGON 000275978,   </w:t>
      </w:r>
    </w:p>
    <w:p w:rsidR="00EB18C1" w:rsidRPr="00954CDD" w:rsidRDefault="00EB18C1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954CDD">
        <w:rPr>
          <w:rFonts w:ascii="Acumin Pro" w:hAnsi="Acumin Pro" w:cstheme="minorHAnsi"/>
          <w:color w:val="000000" w:themeColor="text1"/>
          <w:sz w:val="20"/>
          <w:szCs w:val="20"/>
        </w:rPr>
        <w:t>reprezentowanym przy zawieraniu niniejszej umowy przez:</w:t>
      </w:r>
    </w:p>
    <w:p w:rsidR="00EB18C1" w:rsidRPr="00954CDD" w:rsidRDefault="00EB18C1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954CDD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Tomasza Łęckiego - </w:t>
      </w:r>
      <w:r w:rsidRPr="00954CDD">
        <w:rPr>
          <w:rFonts w:ascii="Acumin Pro" w:hAnsi="Acumin Pro" w:cstheme="minorHAnsi"/>
          <w:color w:val="000000" w:themeColor="text1"/>
          <w:sz w:val="20"/>
          <w:szCs w:val="20"/>
        </w:rPr>
        <w:t>Dyrektora Muzeum Narodowego w Poznaniu</w:t>
      </w:r>
    </w:p>
    <w:p w:rsidR="00EB18C1" w:rsidRPr="00954CDD" w:rsidRDefault="00EB18C1">
      <w:pPr>
        <w:pStyle w:val="Teksttreci0"/>
        <w:shd w:val="clear" w:color="auto" w:fill="auto"/>
        <w:spacing w:line="276" w:lineRule="auto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954CDD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przy kontrasygnacie - Agnieszki Orchowskiej </w:t>
      </w:r>
      <w:r w:rsidR="00CD48F0" w:rsidRPr="00954CDD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>–</w:t>
      </w:r>
      <w:r w:rsidRPr="00954CDD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 </w:t>
      </w:r>
      <w:r w:rsidR="00CD48F0" w:rsidRPr="00954CDD">
        <w:rPr>
          <w:rFonts w:ascii="Acumin Pro" w:hAnsi="Acumin Pro" w:cstheme="minorHAnsi"/>
          <w:color w:val="000000" w:themeColor="text1"/>
          <w:sz w:val="20"/>
          <w:szCs w:val="20"/>
        </w:rPr>
        <w:t>Główne</w:t>
      </w:r>
      <w:r w:rsidR="002757F2" w:rsidRPr="00954CDD">
        <w:rPr>
          <w:rFonts w:ascii="Acumin Pro" w:hAnsi="Acumin Pro" w:cstheme="minorHAnsi"/>
          <w:color w:val="000000" w:themeColor="text1"/>
          <w:sz w:val="20"/>
          <w:szCs w:val="20"/>
        </w:rPr>
        <w:t>go</w:t>
      </w:r>
      <w:r w:rsidR="00CD48F0" w:rsidRPr="00954CDD">
        <w:rPr>
          <w:rFonts w:ascii="Acumin Pro" w:hAnsi="Acumin Pro" w:cstheme="minorHAnsi"/>
          <w:color w:val="000000" w:themeColor="text1"/>
          <w:sz w:val="20"/>
          <w:szCs w:val="20"/>
        </w:rPr>
        <w:t xml:space="preserve"> Księgowe</w:t>
      </w:r>
      <w:r w:rsidR="002757F2" w:rsidRPr="00954CDD">
        <w:rPr>
          <w:rFonts w:ascii="Acumin Pro" w:hAnsi="Acumin Pro" w:cstheme="minorHAnsi"/>
          <w:color w:val="000000" w:themeColor="text1"/>
          <w:sz w:val="20"/>
          <w:szCs w:val="20"/>
        </w:rPr>
        <w:t>go</w:t>
      </w:r>
      <w:r w:rsidRPr="00954CDD">
        <w:rPr>
          <w:rFonts w:ascii="Acumin Pro" w:hAnsi="Acumin Pro" w:cstheme="minorHAnsi"/>
          <w:color w:val="000000" w:themeColor="text1"/>
          <w:sz w:val="20"/>
          <w:szCs w:val="20"/>
        </w:rPr>
        <w:t xml:space="preserve"> Muzeum Narodowego w Poznaniu</w:t>
      </w:r>
    </w:p>
    <w:p w:rsidR="00EB18C1" w:rsidRPr="00954CDD" w:rsidRDefault="00EB18C1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</w:pPr>
      <w:r w:rsidRPr="00954CDD">
        <w:rPr>
          <w:rFonts w:ascii="Acumin Pro" w:hAnsi="Acumin Pro" w:cstheme="minorHAnsi"/>
          <w:color w:val="000000" w:themeColor="text1"/>
          <w:sz w:val="20"/>
          <w:szCs w:val="20"/>
        </w:rPr>
        <w:t xml:space="preserve">zwanym dalej </w:t>
      </w:r>
      <w:r w:rsidRPr="00954CDD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>Zamawiającym,</w:t>
      </w:r>
    </w:p>
    <w:p w:rsidR="00EB18C1" w:rsidRPr="00954CDD" w:rsidRDefault="00EB18C1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</w:p>
    <w:p w:rsidR="00E72864" w:rsidRPr="00954CDD" w:rsidRDefault="00173BEE">
      <w:pPr>
        <w:spacing w:line="276" w:lineRule="auto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a </w:t>
      </w:r>
      <w:r w:rsidR="00E72864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…………</w:t>
      </w:r>
      <w:r w:rsidR="00BC2366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…………………………………………………………………………………………………………...</w:t>
      </w:r>
      <w:r w:rsidR="00E72864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…………..</w:t>
      </w:r>
    </w:p>
    <w:p w:rsidR="00173BEE" w:rsidRPr="00954CDD" w:rsidRDefault="00173BEE">
      <w:pPr>
        <w:spacing w:line="276" w:lineRule="auto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zwanym dalej </w:t>
      </w: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Wykonawcą </w:t>
      </w:r>
    </w:p>
    <w:p w:rsidR="00EB3641" w:rsidRPr="00954CDD" w:rsidRDefault="00EB3641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</w:p>
    <w:p w:rsidR="00B73575" w:rsidRPr="00954CDD" w:rsidRDefault="00CB3B45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Przedmiot umowy</w:t>
      </w:r>
    </w:p>
    <w:p w:rsidR="00EA480F" w:rsidRPr="00954CDD" w:rsidRDefault="00EA480F">
      <w:pPr>
        <w:pStyle w:val="Tekstpodstawowy2"/>
        <w:numPr>
          <w:ilvl w:val="0"/>
          <w:numId w:val="30"/>
        </w:numPr>
        <w:suppressAutoHyphens/>
        <w:spacing w:after="0" w:line="276" w:lineRule="auto"/>
        <w:ind w:left="567" w:hanging="425"/>
        <w:jc w:val="both"/>
        <w:rPr>
          <w:rFonts w:ascii="Acumin Pro" w:eastAsia="Arial Unicode MS" w:hAnsi="Acumin Pro"/>
          <w:sz w:val="20"/>
          <w:szCs w:val="20"/>
        </w:rPr>
      </w:pPr>
      <w:r w:rsidRPr="00954CDD">
        <w:rPr>
          <w:rFonts w:ascii="Acumin Pro" w:eastAsia="Arial Unicode MS" w:hAnsi="Acumin Pro"/>
          <w:sz w:val="20"/>
          <w:szCs w:val="20"/>
        </w:rPr>
        <w:t xml:space="preserve">Zamawiający zleca, a Wykonawca zobowiązuje się do wykonania robót budowlanych polegających na </w:t>
      </w:r>
      <w:bookmarkStart w:id="0" w:name="_Hlk92014674"/>
      <w:r w:rsidR="00776F70" w:rsidRPr="00954CDD">
        <w:rPr>
          <w:rFonts w:ascii="Acumin Pro" w:eastAsia="Arial Unicode MS" w:hAnsi="Acumin Pro"/>
          <w:sz w:val="20"/>
          <w:szCs w:val="20"/>
        </w:rPr>
        <w:t>przebudowie</w:t>
      </w:r>
      <w:r w:rsidR="00E30FE6">
        <w:rPr>
          <w:rFonts w:ascii="Acumin Pro" w:eastAsia="Arial Unicode MS" w:hAnsi="Acumin Pro"/>
          <w:sz w:val="20"/>
          <w:szCs w:val="20"/>
        </w:rPr>
        <w:t>,</w:t>
      </w:r>
      <w:r w:rsidR="00776F70" w:rsidRPr="00954CDD">
        <w:rPr>
          <w:rFonts w:ascii="Acumin Pro" w:eastAsia="Arial Unicode MS" w:hAnsi="Acumin Pro"/>
          <w:sz w:val="20"/>
          <w:szCs w:val="20"/>
        </w:rPr>
        <w:t xml:space="preserve"> remoncie </w:t>
      </w:r>
      <w:r w:rsidR="00E30FE6">
        <w:rPr>
          <w:rFonts w:ascii="Acumin Pro" w:eastAsia="Arial Unicode MS" w:hAnsi="Acumin Pro"/>
          <w:sz w:val="20"/>
          <w:szCs w:val="20"/>
        </w:rPr>
        <w:t>i</w:t>
      </w:r>
      <w:r w:rsidR="00776F70" w:rsidRPr="00954CDD">
        <w:rPr>
          <w:rFonts w:ascii="Acumin Pro" w:eastAsia="Arial Unicode MS" w:hAnsi="Acumin Pro"/>
          <w:sz w:val="20"/>
          <w:szCs w:val="20"/>
        </w:rPr>
        <w:t xml:space="preserve"> dociepleniu budynku Muzeum Etnograficznego Oddziału Muzeum Narodowego w Poznaniu ul. Grobla 25, Poznań</w:t>
      </w:r>
      <w:bookmarkEnd w:id="0"/>
      <w:r w:rsidR="00776F70" w:rsidRPr="00954CDD">
        <w:rPr>
          <w:rFonts w:ascii="Acumin Pro" w:eastAsia="Arial Unicode MS" w:hAnsi="Acumin Pro"/>
          <w:sz w:val="20"/>
          <w:szCs w:val="20"/>
        </w:rPr>
        <w:t xml:space="preserve"> zgodnie</w:t>
      </w:r>
      <w:r w:rsidRPr="00954CDD">
        <w:rPr>
          <w:rFonts w:ascii="Acumin Pro" w:eastAsia="Arial Unicode MS" w:hAnsi="Acumin Pro"/>
          <w:sz w:val="20"/>
          <w:szCs w:val="20"/>
        </w:rPr>
        <w:t xml:space="preserve"> </w:t>
      </w:r>
      <w:r w:rsidR="002757F2" w:rsidRPr="00954CDD">
        <w:rPr>
          <w:rFonts w:ascii="Acumin Pro" w:eastAsia="Arial Unicode MS" w:hAnsi="Acumin Pro"/>
          <w:sz w:val="20"/>
          <w:szCs w:val="20"/>
        </w:rPr>
        <w:t xml:space="preserve">z </w:t>
      </w:r>
      <w:r w:rsidRPr="00954CDD">
        <w:rPr>
          <w:rFonts w:ascii="Acumin Pro" w:eastAsia="Arial Unicode MS" w:hAnsi="Acumin Pro"/>
          <w:sz w:val="20"/>
          <w:szCs w:val="20"/>
        </w:rPr>
        <w:t xml:space="preserve">szczegółowym opisem w Dokumentacji Projektowej i Specyfikacji Technicznej Wykonania i Odbioru Robót Budowlanych, stanowiącymi załącznik nr 1 </w:t>
      </w:r>
      <w:r w:rsidR="008C2F94" w:rsidRPr="00954CDD">
        <w:rPr>
          <w:rFonts w:ascii="Acumin Pro" w:eastAsia="Arial Unicode MS" w:hAnsi="Acumin Pro"/>
          <w:sz w:val="20"/>
          <w:szCs w:val="20"/>
        </w:rPr>
        <w:t>d</w:t>
      </w:r>
      <w:r w:rsidRPr="00954CDD">
        <w:rPr>
          <w:rFonts w:ascii="Acumin Pro" w:eastAsia="Arial Unicode MS" w:hAnsi="Acumin Pro"/>
          <w:sz w:val="20"/>
          <w:szCs w:val="20"/>
        </w:rPr>
        <w:t>o S</w:t>
      </w:r>
      <w:r w:rsidR="00D656FC" w:rsidRPr="00954CDD">
        <w:rPr>
          <w:rFonts w:ascii="Acumin Pro" w:eastAsia="Arial Unicode MS" w:hAnsi="Acumin Pro"/>
          <w:sz w:val="20"/>
          <w:szCs w:val="20"/>
        </w:rPr>
        <w:t xml:space="preserve">pecyfikacji </w:t>
      </w:r>
      <w:r w:rsidRPr="00954CDD">
        <w:rPr>
          <w:rFonts w:ascii="Acumin Pro" w:eastAsia="Arial Unicode MS" w:hAnsi="Acumin Pro"/>
          <w:sz w:val="20"/>
          <w:szCs w:val="20"/>
        </w:rPr>
        <w:t>W</w:t>
      </w:r>
      <w:r w:rsidR="00D656FC" w:rsidRPr="00954CDD">
        <w:rPr>
          <w:rFonts w:ascii="Acumin Pro" w:eastAsia="Arial Unicode MS" w:hAnsi="Acumin Pro"/>
          <w:sz w:val="20"/>
          <w:szCs w:val="20"/>
        </w:rPr>
        <w:t xml:space="preserve">arunków </w:t>
      </w:r>
      <w:r w:rsidRPr="00954CDD">
        <w:rPr>
          <w:rFonts w:ascii="Acumin Pro" w:eastAsia="Arial Unicode MS" w:hAnsi="Acumin Pro"/>
          <w:sz w:val="20"/>
          <w:szCs w:val="20"/>
        </w:rPr>
        <w:t>Z</w:t>
      </w:r>
      <w:r w:rsidR="00D656FC" w:rsidRPr="00954CDD">
        <w:rPr>
          <w:rFonts w:ascii="Acumin Pro" w:eastAsia="Arial Unicode MS" w:hAnsi="Acumin Pro"/>
          <w:sz w:val="20"/>
          <w:szCs w:val="20"/>
        </w:rPr>
        <w:t>amówienia</w:t>
      </w:r>
      <w:r w:rsidRPr="00954CDD">
        <w:rPr>
          <w:rFonts w:ascii="Acumin Pro" w:eastAsia="Arial Unicode MS" w:hAnsi="Acumin Pro"/>
          <w:sz w:val="20"/>
          <w:szCs w:val="20"/>
        </w:rPr>
        <w:t xml:space="preserve"> nr AZ.281.</w:t>
      </w:r>
      <w:r w:rsidR="009C01A1" w:rsidRPr="00954CDD">
        <w:rPr>
          <w:rFonts w:ascii="Acumin Pro" w:eastAsia="Arial Unicode MS" w:hAnsi="Acumin Pro"/>
          <w:sz w:val="20"/>
          <w:szCs w:val="20"/>
        </w:rPr>
        <w:t>2.2</w:t>
      </w:r>
      <w:r w:rsidRPr="00954CDD">
        <w:rPr>
          <w:rFonts w:ascii="Acumin Pro" w:eastAsia="Arial Unicode MS" w:hAnsi="Acumin Pro"/>
          <w:sz w:val="20"/>
          <w:szCs w:val="20"/>
        </w:rPr>
        <w:t>.202</w:t>
      </w:r>
      <w:r w:rsidR="009C01A1" w:rsidRPr="00954CDD">
        <w:rPr>
          <w:rFonts w:ascii="Acumin Pro" w:eastAsia="Arial Unicode MS" w:hAnsi="Acumin Pro"/>
          <w:sz w:val="20"/>
          <w:szCs w:val="20"/>
        </w:rPr>
        <w:t>2</w:t>
      </w:r>
      <w:r w:rsidRPr="00954CDD">
        <w:rPr>
          <w:rFonts w:ascii="Acumin Pro" w:eastAsia="Arial Unicode MS" w:hAnsi="Acumin Pro"/>
          <w:sz w:val="20"/>
          <w:szCs w:val="20"/>
        </w:rPr>
        <w:t xml:space="preserve">.  </w:t>
      </w:r>
    </w:p>
    <w:p w:rsidR="00EA480F" w:rsidRPr="00954CDD" w:rsidRDefault="00EA480F">
      <w:pPr>
        <w:pStyle w:val="Tekstpodstawowy2"/>
        <w:numPr>
          <w:ilvl w:val="0"/>
          <w:numId w:val="30"/>
        </w:numPr>
        <w:suppressAutoHyphens/>
        <w:spacing w:after="0" w:line="276" w:lineRule="auto"/>
        <w:ind w:left="567" w:hanging="425"/>
        <w:jc w:val="both"/>
        <w:rPr>
          <w:rFonts w:ascii="Acumin Pro" w:eastAsia="Arial Unicode MS" w:hAnsi="Acumin Pro"/>
          <w:sz w:val="20"/>
          <w:szCs w:val="20"/>
        </w:rPr>
      </w:pPr>
      <w:r w:rsidRPr="00125547">
        <w:rPr>
          <w:rFonts w:ascii="Acumin Pro" w:eastAsia="Arial Unicode MS" w:hAnsi="Acumin Pro"/>
          <w:sz w:val="20"/>
          <w:szCs w:val="20"/>
        </w:rPr>
        <w:t xml:space="preserve">Zakres prac </w:t>
      </w:r>
      <w:r w:rsidRPr="00954CDD">
        <w:rPr>
          <w:rFonts w:ascii="Acumin Pro" w:eastAsia="Arial Unicode MS" w:hAnsi="Acumin Pro"/>
          <w:sz w:val="20"/>
          <w:szCs w:val="20"/>
        </w:rPr>
        <w:t>obejmuje w szczególności:</w:t>
      </w:r>
    </w:p>
    <w:p w:rsidR="00CF629C" w:rsidRPr="00CF629C" w:rsidRDefault="00CF629C" w:rsidP="00CF629C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Acumin Pro" w:hAnsi="Acumin Pro"/>
          <w:bCs/>
          <w:sz w:val="20"/>
          <w:szCs w:val="20"/>
          <w:lang w:eastAsia="ar-SA"/>
        </w:rPr>
      </w:pPr>
      <w:r>
        <w:rPr>
          <w:rFonts w:ascii="Acumin Pro" w:hAnsi="Acumin Pro"/>
          <w:bCs/>
          <w:sz w:val="20"/>
          <w:szCs w:val="20"/>
          <w:lang w:eastAsia="ar-SA"/>
        </w:rPr>
        <w:t xml:space="preserve">2.1 </w:t>
      </w:r>
      <w:r w:rsidRPr="00CF629C">
        <w:rPr>
          <w:rFonts w:ascii="Acumin Pro" w:hAnsi="Acumin Pro"/>
          <w:bCs/>
          <w:sz w:val="20"/>
          <w:szCs w:val="20"/>
          <w:lang w:eastAsia="ar-SA"/>
        </w:rPr>
        <w:t>Remont i przebudowę wnętrz przyziemia części wysokiej budynku w zakresie: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Remontu i przebudowy toalet ogólnodostępnych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− Wydzielenia nowego pomieszczenia dla strażników 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Wydzielenia pomieszczenia serwerowni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Wydzielenia pomieszczenia szatni w obrębie holu głównego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Urządzenia stanowiska kasowego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Przebudowy pomieszczeń socjalno - sanitarnych dla pracowników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Wydzielenia zaplecza kuchennego, magazynowego i dwóch pracowni merytorycznych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Przebudowy schodów wewnętrznych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− Remontu okładzin ścian i sufitów (szpachlowanie i malowanie całych pomieszczeń), 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− Wykonania tynków renowacyjnych w rejonach występowania zawilgoceń ścian, 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− Wykonania instalacji wentylacji mechanicznej nawiewno - wywiewnej, 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− Remontu instalacji </w:t>
      </w:r>
      <w:proofErr w:type="spellStart"/>
      <w:r w:rsidRPr="00CF629C">
        <w:rPr>
          <w:rFonts w:ascii="Acumin Pro" w:hAnsi="Acumin Pro"/>
          <w:bCs/>
          <w:sz w:val="20"/>
          <w:szCs w:val="20"/>
          <w:lang w:eastAsia="ar-SA"/>
        </w:rPr>
        <w:t>wod</w:t>
      </w:r>
      <w:proofErr w:type="spellEnd"/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 – </w:t>
      </w:r>
      <w:proofErr w:type="spellStart"/>
      <w:r w:rsidRPr="00CF629C">
        <w:rPr>
          <w:rFonts w:ascii="Acumin Pro" w:hAnsi="Acumin Pro"/>
          <w:bCs/>
          <w:sz w:val="20"/>
          <w:szCs w:val="20"/>
          <w:lang w:eastAsia="ar-SA"/>
        </w:rPr>
        <w:t>kan</w:t>
      </w:r>
      <w:proofErr w:type="spellEnd"/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− Remontu instalacji elektrycznej wraz z rozdzielnicami, oświetleniowej z oświetleniem awaryjnym ewakuacyjnym 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>
        <w:rPr>
          <w:rFonts w:ascii="Acumin Pro" w:hAnsi="Acumin Pro"/>
          <w:bCs/>
          <w:sz w:val="20"/>
          <w:szCs w:val="20"/>
          <w:lang w:eastAsia="ar-SA"/>
        </w:rPr>
        <w:t>2</w:t>
      </w:r>
      <w:r w:rsidRPr="00CF629C">
        <w:rPr>
          <w:rFonts w:ascii="Acumin Pro" w:hAnsi="Acumin Pro"/>
          <w:bCs/>
          <w:sz w:val="20"/>
          <w:szCs w:val="20"/>
          <w:lang w:eastAsia="ar-SA"/>
        </w:rPr>
        <w:t>.2. Remont i przebudowa pomieszczeń: I, II piętra i poddasza użytkowego w zakresie: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Przebudowy i wydzielenia pomieszczeń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− Wykonania instalacji wentylacji mechanicznej nawiewno - wywiewnej, 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− Remontu instalacji </w:t>
      </w:r>
      <w:proofErr w:type="spellStart"/>
      <w:r w:rsidRPr="00CF629C">
        <w:rPr>
          <w:rFonts w:ascii="Acumin Pro" w:hAnsi="Acumin Pro"/>
          <w:bCs/>
          <w:sz w:val="20"/>
          <w:szCs w:val="20"/>
          <w:lang w:eastAsia="ar-SA"/>
        </w:rPr>
        <w:t>wod</w:t>
      </w:r>
      <w:proofErr w:type="spellEnd"/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 – </w:t>
      </w:r>
      <w:proofErr w:type="spellStart"/>
      <w:r w:rsidRPr="00CF629C">
        <w:rPr>
          <w:rFonts w:ascii="Acumin Pro" w:hAnsi="Acumin Pro"/>
          <w:bCs/>
          <w:sz w:val="20"/>
          <w:szCs w:val="20"/>
          <w:lang w:eastAsia="ar-SA"/>
        </w:rPr>
        <w:t>kan</w:t>
      </w:r>
      <w:proofErr w:type="spellEnd"/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− Remontu instalacji elektrycznej wraz z rozdzielnicami, oświetleniowej z oświetleniem awaryjnym ewakuacyjnym 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− Remontu okładzin ścian i sufitów (szpachlowanie i malowanie całych pomieszczeń), 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>
        <w:rPr>
          <w:rFonts w:ascii="Acumin Pro" w:hAnsi="Acumin Pro"/>
          <w:bCs/>
          <w:sz w:val="20"/>
          <w:szCs w:val="20"/>
          <w:lang w:eastAsia="ar-SA"/>
        </w:rPr>
        <w:t>2</w:t>
      </w:r>
      <w:r w:rsidRPr="00CF629C">
        <w:rPr>
          <w:rFonts w:ascii="Acumin Pro" w:hAnsi="Acumin Pro"/>
          <w:bCs/>
          <w:sz w:val="20"/>
          <w:szCs w:val="20"/>
          <w:lang w:eastAsia="ar-SA"/>
        </w:rPr>
        <w:t>.3. Docieplenie poddasza i połaci dachowych wraz z remontem konstrukcji dachu, remontem pokrycia i systemu odwodnienia dachu: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Remontu konstrukcji stalowych dachów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Remontu i częściowej wymiany konstrukcji drewnianej dachu budynku głównego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Wymiany konstrukcji drewnianej dachu budynku administracyjnego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Docieplenia połaci dachowych i poddaszy oraz ścian szczytowych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lastRenderedPageBreak/>
        <w:t>− Remontu i wymiany pokrycia dachów wraz z obróbkami blacharskimi i odwodnieniem oraz wyposażeniem dachów wraz z instalacja odgromową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Wykonania oddymiania klatki schodowej – montaż klap dymowych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Wykonania czerpni i wyrzutni powietrza systemu wentylacji mechanicznej budynku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>
        <w:rPr>
          <w:rFonts w:ascii="Acumin Pro" w:hAnsi="Acumin Pro"/>
          <w:bCs/>
          <w:sz w:val="20"/>
          <w:szCs w:val="20"/>
          <w:lang w:eastAsia="ar-SA"/>
        </w:rPr>
        <w:t>2</w:t>
      </w:r>
      <w:r w:rsidRPr="00CF629C">
        <w:rPr>
          <w:rFonts w:ascii="Acumin Pro" w:hAnsi="Acumin Pro"/>
          <w:bCs/>
          <w:sz w:val="20"/>
          <w:szCs w:val="20"/>
          <w:lang w:eastAsia="ar-SA"/>
        </w:rPr>
        <w:t>.4. Przebudowa szachtu windy w zakresie: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Nadbudowy szachtu o jedną kondygnację – obsługa pomieszczeń poddasza użytkowego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Wyposażenia szachtu windy w kabinę do obsługi osób niepełnosprawnych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Wykonania szachtu instalacyjnego przy szybie windy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>
        <w:rPr>
          <w:rFonts w:ascii="Acumin Pro" w:hAnsi="Acumin Pro"/>
          <w:bCs/>
          <w:sz w:val="20"/>
          <w:szCs w:val="20"/>
          <w:lang w:eastAsia="ar-SA"/>
        </w:rPr>
        <w:t>2</w:t>
      </w:r>
      <w:r w:rsidRPr="00CF629C">
        <w:rPr>
          <w:rFonts w:ascii="Acumin Pro" w:hAnsi="Acumin Pro"/>
          <w:bCs/>
          <w:sz w:val="20"/>
          <w:szCs w:val="20"/>
          <w:lang w:eastAsia="ar-SA"/>
        </w:rPr>
        <w:t>.5. Wymiana stolarki okiennej zewnętrznej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Wymiana wszystkich okien zewnętrznych elewacji wraz z kompletem obróbek blacharskich i parapetów wewnętrznych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Remont i przebudowa krat parteru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>
        <w:rPr>
          <w:rFonts w:ascii="Acumin Pro" w:hAnsi="Acumin Pro"/>
          <w:bCs/>
          <w:sz w:val="20"/>
          <w:szCs w:val="20"/>
          <w:lang w:eastAsia="ar-SA"/>
        </w:rPr>
        <w:t>2</w:t>
      </w:r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.6. Remont elewacji strefy wejścia i schodów z tarasem – wejście od strony parku 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Remont schodów zewnętrznych kamiennych wraz z wykonaniem izolacji przeciwwodnych i przeciwwilgociowych oraz obróbek blacharskich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Remont elewacji strefy wejścia /tynki zewnętrzne, malowanie/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>
        <w:rPr>
          <w:rFonts w:ascii="Acumin Pro" w:hAnsi="Acumin Pro"/>
          <w:bCs/>
          <w:sz w:val="20"/>
          <w:szCs w:val="20"/>
          <w:lang w:eastAsia="ar-SA"/>
        </w:rPr>
        <w:t>2</w:t>
      </w:r>
      <w:r w:rsidRPr="00CF629C">
        <w:rPr>
          <w:rFonts w:ascii="Acumin Pro" w:hAnsi="Acumin Pro"/>
          <w:bCs/>
          <w:sz w:val="20"/>
          <w:szCs w:val="20"/>
          <w:lang w:eastAsia="ar-SA"/>
        </w:rPr>
        <w:t>.7. Wykonanie izolacji przeciwwilgociowych i termicznych ścian fundamentowych i fundamentów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Wykonanie izolacji pionowej ścian fundamentowych i fundamentów zewnętrznych – zgodnie z programem prac konserwatorskich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Naprawa i remont instalacji podziemnych odwodnienia dachów.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>
        <w:rPr>
          <w:rFonts w:ascii="Acumin Pro" w:hAnsi="Acumin Pro"/>
          <w:bCs/>
          <w:sz w:val="20"/>
          <w:szCs w:val="20"/>
          <w:lang w:eastAsia="ar-SA"/>
        </w:rPr>
        <w:t>2</w:t>
      </w:r>
      <w:r w:rsidRPr="00CF629C">
        <w:rPr>
          <w:rFonts w:ascii="Acumin Pro" w:hAnsi="Acumin Pro"/>
          <w:bCs/>
          <w:sz w:val="20"/>
          <w:szCs w:val="20"/>
          <w:lang w:eastAsia="ar-SA"/>
        </w:rPr>
        <w:t>.8. Wymiana i remont stolarki wewnętrznej i zewnętrznej /drzwi wewnętrznych i zewnętrznych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Wymiana, remont i wykonanie nowych drzwi wewnętrznych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Dostosowanie drzwi do wymogów ochrony przeciwpożarowej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>
        <w:rPr>
          <w:rFonts w:ascii="Acumin Pro" w:hAnsi="Acumin Pro"/>
          <w:bCs/>
          <w:sz w:val="20"/>
          <w:szCs w:val="20"/>
          <w:lang w:eastAsia="ar-SA"/>
        </w:rPr>
        <w:t>2</w:t>
      </w:r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.9. Wykonanie zabezpieczeń z zakresu ochrony przeciwpożarowej 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 w:cs="Calibri"/>
          <w:sz w:val="20"/>
          <w:szCs w:val="20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Wykonanie zabezpieczeń z zakresu ochrony przeciwpożarowej i dostosowanie obiektu do obowiązujących przepisów. Dla obiektu opracowano ekspertyzę techniczną określającą wymagania ze względu na warunki bezpieczeństwa pożarowego i uzyskano odstępstwo od warunków technicznych nr WZ.5595.311.2020.NF z 25.08.2020r. wydane przez Wielkopolskiego Komendanta Wojewódzkiego Państwowej Straży Pożarnej w Poznaniu.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 w:cs="Calibri"/>
          <w:sz w:val="20"/>
          <w:szCs w:val="20"/>
        </w:rPr>
      </w:pPr>
      <w:r w:rsidRPr="00CF629C">
        <w:rPr>
          <w:rFonts w:ascii="Acumin Pro" w:hAnsi="Acumin Pro" w:cs="Calibri"/>
          <w:sz w:val="20"/>
          <w:szCs w:val="20"/>
        </w:rPr>
        <w:t>3.10. Zakup i zmontowanie składanych regałów magazynowych,  metalowych, z metalowymi półkami, w miejscu wskazanym przez  inwestora (TYPU I, TYPU II, TYPU III),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 w:cs="Calibri"/>
          <w:sz w:val="20"/>
          <w:szCs w:val="20"/>
        </w:rPr>
      </w:pPr>
      <w:r w:rsidRPr="00CF629C">
        <w:rPr>
          <w:rFonts w:ascii="Acumin Pro" w:hAnsi="Acumin Pro" w:cs="Calibri"/>
          <w:sz w:val="20"/>
          <w:szCs w:val="20"/>
        </w:rPr>
        <w:t xml:space="preserve">3.11. Zakup palet z tworzywa sztucznego, </w:t>
      </w:r>
    </w:p>
    <w:p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 w:cs="Calibri"/>
          <w:sz w:val="20"/>
          <w:szCs w:val="20"/>
        </w:rPr>
      </w:pPr>
      <w:r w:rsidRPr="00CF629C">
        <w:rPr>
          <w:rFonts w:ascii="Acumin Pro" w:hAnsi="Acumin Pro" w:cs="Calibri"/>
          <w:sz w:val="20"/>
          <w:szCs w:val="20"/>
        </w:rPr>
        <w:t>3.12. Przeniesienie ośmiu słupów i krzyży drewnianych z przestrzeni klatki schodowej do innych przestrzeni w Muzeum Etnograficznym wskazanych przez pracowników muzeum, w terminie uzgodnionym między stronami. W ramach sposobu zabezpieczenia słupów i krzyży przewiduje się zainstalowanie przez Wykonawcę drewnianych podpór.</w:t>
      </w:r>
    </w:p>
    <w:p w:rsidR="00BD1E4C" w:rsidRPr="00954CDD" w:rsidRDefault="0038483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3. 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W ramach realizacji przedmiotu umowy Wykonawca w szczególności:</w:t>
      </w:r>
    </w:p>
    <w:p w:rsidR="00BD1E4C" w:rsidRPr="00954CDD" w:rsidRDefault="0038483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.1 wykona roboty budowlane polegające na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przebudowie</w:t>
      </w:r>
      <w:r w:rsidR="00CF629C">
        <w:rPr>
          <w:rFonts w:ascii="Acumin Pro" w:eastAsia="Arial Unicode MS" w:hAnsi="Acumin Pro"/>
          <w:bCs/>
          <w:color w:val="000000" w:themeColor="text1"/>
          <w:sz w:val="20"/>
          <w:szCs w:val="20"/>
        </w:rPr>
        <w:t>,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remoncie </w:t>
      </w:r>
      <w:r w:rsidR="00CF629C">
        <w:rPr>
          <w:rFonts w:ascii="Acumin Pro" w:eastAsia="Arial Unicode MS" w:hAnsi="Acumin Pro"/>
          <w:bCs/>
          <w:color w:val="000000" w:themeColor="text1"/>
          <w:sz w:val="20"/>
          <w:szCs w:val="20"/>
        </w:rPr>
        <w:t>i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dociepleniu budynku Muzeum Etnograficznego Oddziału Muzeum Narodowego w Poznaniu ul. Grobla 25, Poznań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, zgodnie z dokumentacją projektową (Załącznik nr 1 do </w:t>
      </w:r>
      <w:r w:rsidR="00E30FE6">
        <w:rPr>
          <w:rFonts w:ascii="Acumin Pro" w:eastAsia="Arial Unicode MS" w:hAnsi="Acumin Pro"/>
          <w:bCs/>
          <w:color w:val="000000" w:themeColor="text1"/>
          <w:sz w:val="20"/>
          <w:szCs w:val="20"/>
        </w:rPr>
        <w:t>Specyfikacji Warunków Zamówienia nr AZ.281.2.2.2022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)</w:t>
      </w:r>
      <w:r w:rsidR="00D7187C">
        <w:rPr>
          <w:rFonts w:ascii="Acumin Pro" w:eastAsia="Arial Unicode MS" w:hAnsi="Acumin Pro"/>
          <w:bCs/>
          <w:color w:val="000000" w:themeColor="text1"/>
          <w:sz w:val="20"/>
          <w:szCs w:val="20"/>
        </w:rPr>
        <w:t>;</w:t>
      </w:r>
    </w:p>
    <w:p w:rsidR="00BD1E4C" w:rsidRPr="00954CDD" w:rsidRDefault="0038483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.2 wykona dokumentację powykonawczą;</w:t>
      </w:r>
    </w:p>
    <w:p w:rsidR="00BD1E4C" w:rsidRPr="00954CDD" w:rsidRDefault="0038483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.3 przeniesie na Zamawiającego majątkowe prawa autorskie do dokumentacji powykonawczej, o której mowa w §1 ust.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pkt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.2 umowy na warunkach określonych w § </w:t>
      </w:r>
      <w:r w:rsidR="00B27E75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15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umowy;</w:t>
      </w:r>
    </w:p>
    <w:p w:rsidR="00BD1E4C" w:rsidRPr="00954CDD" w:rsidRDefault="0038483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.4 zawrze umowę ubezpieczeniową z tytułu odpowiedzialności cywilnej związanej z wykonywaniem przedmiotu umowy na warunkach określonych w § 1</w:t>
      </w:r>
      <w:r w:rsidR="00CF4929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6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umowy;</w:t>
      </w:r>
    </w:p>
    <w:p w:rsidR="00BD1E4C" w:rsidRPr="00954CDD" w:rsidRDefault="0038483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.5 udzieli gwarancji na roboty budowlane, o których mowa w § 1 ust.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pkt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.1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umowy na warunkach określonych w § </w:t>
      </w:r>
      <w:r w:rsidR="005B7712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9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umowy;</w:t>
      </w:r>
    </w:p>
    <w:p w:rsidR="00BD1E4C" w:rsidRPr="00954CDD" w:rsidRDefault="0038483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.6 udzieli gwarancji na infrastrukturę towarzyszącą na warunkach określonych przez producenta.</w:t>
      </w:r>
    </w:p>
    <w:p w:rsidR="00BD1E4C" w:rsidRPr="00954CDD" w:rsidRDefault="0038483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4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. Wykonawca zobowiązany jest, opracować i uzgodnić z Zamawiającym harmonogram rzeczowo-finansowy (zwany dalej harmonogramem), </w:t>
      </w:r>
      <w:r w:rsidR="0083379A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przed dniem zawarcia niniejszej umowy, 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w którym będą uszczegółowione 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lastRenderedPageBreak/>
        <w:t>etapy realizacji przedmiotu umowy oraz terminy rozpoczęcia i zakończenia robót</w:t>
      </w:r>
      <w:r w:rsidR="00F206BA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, zgodnie z następującą zasadą I etap stanowi 30%±3</w:t>
      </w:r>
      <w:r w:rsidR="008F4347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%</w:t>
      </w:r>
      <w:r w:rsidR="00F206BA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</w:t>
      </w:r>
      <w:bookmarkStart w:id="1" w:name="_Hlk92023979"/>
      <w:r w:rsidR="00F206BA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całości prac do wykonania</w:t>
      </w:r>
      <w:bookmarkEnd w:id="1"/>
      <w:r w:rsidR="00F206BA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; II etap stanowi 30%±3</w:t>
      </w:r>
      <w:r w:rsidR="008F4347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%</w:t>
      </w:r>
      <w:r w:rsidR="00F206BA" w:rsidRPr="00125547">
        <w:rPr>
          <w:rFonts w:ascii="Acumin Pro" w:hAnsi="Acumin Pro"/>
          <w:sz w:val="20"/>
          <w:szCs w:val="20"/>
        </w:rPr>
        <w:t xml:space="preserve"> </w:t>
      </w:r>
      <w:r w:rsidR="00F206BA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całości prac do wykonania; III etap stanowi wynikowo do 100%</w:t>
      </w:r>
      <w:r w:rsidR="00F206BA" w:rsidRPr="00125547">
        <w:rPr>
          <w:rFonts w:ascii="Acumin Pro" w:hAnsi="Acumin Pro"/>
          <w:sz w:val="20"/>
          <w:szCs w:val="20"/>
        </w:rPr>
        <w:t xml:space="preserve"> </w:t>
      </w:r>
      <w:r w:rsidR="00F206BA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całości prac do wykonania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 W ramach podziału robót należy w pierwszej kolejności wyodrębnić roboty wykonywane siłami własnymi oraz roboty wykonywane przez Podwykonawcę/Podwykonawców na podstawie umów o podwykonawstwo. Harmonogram powinien być wykonany, w takim stopniu szczegółowości, aby Zamawiający miał możliwość wyodrębnienia z harmonogramu rodzaje i wartości robót, które zostaną powierzone Podwykonawcy.</w:t>
      </w:r>
    </w:p>
    <w:p w:rsidR="00BD1E4C" w:rsidRPr="00954CDD" w:rsidRDefault="0038483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5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. </w:t>
      </w:r>
      <w:r w:rsidR="00AC3AA7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Strony ustalają, że d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okumentacja powykonawcza, o której mowa w § 1 ust.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pkt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.2 umowy obejmuje:</w:t>
      </w:r>
    </w:p>
    <w:p w:rsidR="00BD1E4C" w:rsidRPr="00954CDD" w:rsidRDefault="0038483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5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.1 dokumentację budowy z naniesionymi zmianami doko</w:t>
      </w:r>
      <w:r w:rsidR="000726D7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nanymi w toku wykonywania robót;</w:t>
      </w:r>
    </w:p>
    <w:p w:rsidR="00BD1E4C" w:rsidRPr="00954CDD" w:rsidRDefault="005B771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5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.2 oryginalne atesty i świadectwa potwierdzające dopuszczenie do stosowania użytych przy realizacji zamówienia materiałów budowlanych, elementów wykończenia stałego wyposażenia i technologii;</w:t>
      </w:r>
    </w:p>
    <w:p w:rsidR="00BD1E4C" w:rsidRPr="00954CDD" w:rsidRDefault="005B771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5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.3 instrukcje, opisy i kopie kart gwarancyjnych urządzeń zamontowanych w wyniku realizacji robót;</w:t>
      </w:r>
    </w:p>
    <w:p w:rsidR="00BD1E4C" w:rsidRPr="00954CDD" w:rsidRDefault="005B771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5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.4 decyzje Urzędu Dozoru Technicznego zezwalająca na eksploatację urządzeń technicznych wraz z kompletem dokumentacji, w tym w szczególności księgi rewizyjne Urządzenia Transportu Bliskiego (UTB), dzienniki konserwacji, oraz instrukcje eksploatacji UTB.</w:t>
      </w:r>
    </w:p>
    <w:p w:rsidR="00BD1E4C" w:rsidRPr="00954CDD" w:rsidRDefault="00F025CE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6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 Wykonawca zobowiązuje się do wykonania przedmiotu umowy zgodnie z zasadami wiedzy technicznej i sztuki budowlanej, obowiązującymi przepisami i polskimi normami oraz zobowiązuje się do oddania przedmiotu niniejszej umowy Zamawiającemu w terminie w niej uzgodnionym.</w:t>
      </w:r>
    </w:p>
    <w:p w:rsidR="00BD1E4C" w:rsidRPr="00954CDD" w:rsidRDefault="00F025CE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7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 Wszystkie przyjęte w dokumentacji projektowej i wbudowane materiały i urządzenia powinny posiadać stosowne certyfikaty i dopuszczenia do stosowania w budownictwie wymagane polskim prawem.</w:t>
      </w:r>
    </w:p>
    <w:p w:rsidR="00DA722F" w:rsidRPr="00954CDD" w:rsidRDefault="008F6610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CD489F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2</w:t>
      </w:r>
    </w:p>
    <w:p w:rsidR="00550BB4" w:rsidRPr="00954CDD" w:rsidRDefault="00550BB4">
      <w:pPr>
        <w:spacing w:line="276" w:lineRule="auto"/>
        <w:jc w:val="center"/>
        <w:rPr>
          <w:rFonts w:ascii="Acumin Pro" w:hAnsi="Acumin Pro" w:cs="Calibri"/>
          <w:b/>
          <w:color w:val="000000" w:themeColor="text1"/>
          <w:sz w:val="20"/>
          <w:szCs w:val="20"/>
        </w:rPr>
      </w:pPr>
      <w:r w:rsidRPr="00954CDD">
        <w:rPr>
          <w:rFonts w:ascii="Acumin Pro" w:hAnsi="Acumin Pro" w:cs="Calibri"/>
          <w:b/>
          <w:color w:val="000000" w:themeColor="text1"/>
          <w:sz w:val="20"/>
          <w:szCs w:val="20"/>
        </w:rPr>
        <w:t>Termin realizacji umowy</w:t>
      </w:r>
    </w:p>
    <w:p w:rsidR="00550BB4" w:rsidRPr="00954CDD" w:rsidRDefault="00550BB4">
      <w:pPr>
        <w:numPr>
          <w:ilvl w:val="0"/>
          <w:numId w:val="7"/>
        </w:numPr>
        <w:spacing w:line="276" w:lineRule="auto"/>
        <w:ind w:left="426" w:hanging="426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954CDD">
        <w:rPr>
          <w:rFonts w:ascii="Acumin Pro" w:hAnsi="Acumin Pro" w:cs="Calibri"/>
          <w:color w:val="000000" w:themeColor="text1"/>
          <w:sz w:val="20"/>
          <w:szCs w:val="20"/>
        </w:rPr>
        <w:t>Wykonawca zobowiązuje się do wykonania przedmiotu niniejszej umowy</w:t>
      </w:r>
      <w:r w:rsidR="00046795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w terminie </w:t>
      </w:r>
      <w:r w:rsidR="00202496" w:rsidRPr="00954CDD">
        <w:rPr>
          <w:rFonts w:ascii="Acumin Pro" w:hAnsi="Acumin Pro" w:cs="Calibri"/>
          <w:color w:val="000000" w:themeColor="text1"/>
          <w:sz w:val="20"/>
          <w:szCs w:val="20"/>
        </w:rPr>
        <w:br/>
      </w:r>
      <w:r w:rsidR="00AB2A0E" w:rsidRPr="00954CDD">
        <w:rPr>
          <w:rFonts w:ascii="Acumin Pro" w:hAnsi="Acumin Pro" w:cs="Calibri"/>
          <w:color w:val="000000" w:themeColor="text1"/>
          <w:sz w:val="20"/>
          <w:szCs w:val="20"/>
        </w:rPr>
        <w:t>od</w:t>
      </w:r>
      <w:r w:rsidR="00046795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daty </w:t>
      </w:r>
      <w:r w:rsidR="00346C4A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podpisania </w:t>
      </w:r>
      <w:r w:rsidR="00046795" w:rsidRPr="00954CDD">
        <w:rPr>
          <w:rFonts w:ascii="Acumin Pro" w:hAnsi="Acumin Pro" w:cs="Calibri"/>
          <w:color w:val="000000" w:themeColor="text1"/>
          <w:sz w:val="20"/>
          <w:szCs w:val="20"/>
        </w:rPr>
        <w:t>niniejszej umowy</w:t>
      </w:r>
      <w:r w:rsidR="00C87EE7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do 31.10.2022 r</w:t>
      </w:r>
      <w:r w:rsidR="00046795" w:rsidRPr="00954CDD">
        <w:rPr>
          <w:rFonts w:ascii="Acumin Pro" w:hAnsi="Acumin Pro" w:cs="Calibri"/>
          <w:color w:val="000000" w:themeColor="text1"/>
          <w:sz w:val="20"/>
          <w:szCs w:val="20"/>
        </w:rPr>
        <w:t>.</w:t>
      </w:r>
    </w:p>
    <w:p w:rsidR="00550BB4" w:rsidRPr="00954CDD" w:rsidRDefault="006567F6">
      <w:pPr>
        <w:pStyle w:val="Tekstpodstawowy"/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954CDD">
        <w:rPr>
          <w:rFonts w:ascii="Acumin Pro" w:hAnsi="Acumin Pro" w:cs="Calibri"/>
          <w:color w:val="000000" w:themeColor="text1"/>
          <w:sz w:val="20"/>
          <w:szCs w:val="20"/>
        </w:rPr>
        <w:t>Termin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wykonania przed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>miotu niniejszej umowy określony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w u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>st. 1</w:t>
      </w:r>
      <w:r w:rsidR="00085FD9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</w:t>
      </w:r>
      <w:r w:rsidR="007A0320" w:rsidRPr="00954CDD">
        <w:rPr>
          <w:rFonts w:ascii="Acumin Pro" w:hAnsi="Acumin Pro" w:cs="Calibri"/>
          <w:color w:val="000000" w:themeColor="text1"/>
          <w:sz w:val="20"/>
          <w:szCs w:val="20"/>
        </w:rPr>
        <w:t>może  zostać przedłużony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o czas trwania zdarzenia spowodowanego:</w:t>
      </w:r>
    </w:p>
    <w:p w:rsidR="00550BB4" w:rsidRPr="00954CDD" w:rsidRDefault="00550BB4">
      <w:pPr>
        <w:pStyle w:val="Tekstpodstawowy"/>
        <w:numPr>
          <w:ilvl w:val="0"/>
          <w:numId w:val="5"/>
        </w:numPr>
        <w:spacing w:after="0" w:line="276" w:lineRule="auto"/>
        <w:ind w:left="851" w:hanging="425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utrudnieniami w pozyskaniu przez Wykonawcę sprzętu lub materiałów niezbędnych do wykonania przedmiotu </w:t>
      </w:r>
      <w:r w:rsidR="00CC6543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niniejszej 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umowy ze względu na stan i skutki epidemii </w:t>
      </w:r>
      <w:r w:rsidR="005F1255" w:rsidRPr="00954CDD">
        <w:rPr>
          <w:rFonts w:ascii="Acumin Pro" w:hAnsi="Acumin Pro" w:cs="Calibri"/>
          <w:color w:val="000000" w:themeColor="text1"/>
          <w:sz w:val="20"/>
          <w:szCs w:val="20"/>
        </w:rPr>
        <w:t>SARS-CoV-2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>,</w:t>
      </w:r>
    </w:p>
    <w:p w:rsidR="00550BB4" w:rsidRPr="00954CDD" w:rsidRDefault="00550BB4">
      <w:pPr>
        <w:pStyle w:val="Tekstpodstawowy"/>
        <w:numPr>
          <w:ilvl w:val="0"/>
          <w:numId w:val="5"/>
        </w:numPr>
        <w:spacing w:after="0" w:line="276" w:lineRule="auto"/>
        <w:ind w:left="851" w:hanging="425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954CDD">
        <w:rPr>
          <w:rFonts w:ascii="Acumin Pro" w:hAnsi="Acumin Pro" w:cs="Calibri"/>
          <w:color w:val="000000" w:themeColor="text1"/>
          <w:sz w:val="20"/>
          <w:szCs w:val="20"/>
        </w:rPr>
        <w:t>zagrożeni</w:t>
      </w:r>
      <w:r w:rsidR="008F5072" w:rsidRPr="00954CDD">
        <w:rPr>
          <w:rFonts w:ascii="Acumin Pro" w:hAnsi="Acumin Pro" w:cs="Calibri"/>
          <w:color w:val="000000" w:themeColor="text1"/>
          <w:sz w:val="20"/>
          <w:szCs w:val="20"/>
        </w:rPr>
        <w:t>ami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terminowego wykonania przedmiotu </w:t>
      </w:r>
      <w:r w:rsidR="007A0320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niniejszej 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>umowy z przyczyn  zależnych  od  Zamawiająceg</w:t>
      </w:r>
      <w:r w:rsidR="00AE1C0C" w:rsidRPr="00954CDD">
        <w:rPr>
          <w:rFonts w:ascii="Acumin Pro" w:hAnsi="Acumin Pro" w:cs="Calibri"/>
          <w:color w:val="000000" w:themeColor="text1"/>
          <w:sz w:val="20"/>
          <w:szCs w:val="20"/>
        </w:rPr>
        <w:t>o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>.</w:t>
      </w:r>
    </w:p>
    <w:p w:rsidR="00550BB4" w:rsidRPr="00954CDD" w:rsidRDefault="00E668BE">
      <w:pPr>
        <w:pStyle w:val="Tekstpodstawowy"/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954CDD">
        <w:rPr>
          <w:rFonts w:ascii="Acumin Pro" w:hAnsi="Acumin Pro" w:cs="Calibri"/>
          <w:color w:val="000000" w:themeColor="text1"/>
          <w:sz w:val="20"/>
          <w:szCs w:val="20"/>
        </w:rPr>
        <w:t>Wykonawca zobowiązany jest do złożenia wniosku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o przedłużenie terminu wykonania przedmiotu niniejszej umowy o czas trwania zdarzeń wynikających z okoliczności określonych w ust. 2 lit. a) </w:t>
      </w:r>
      <w:r w:rsidR="00C87EE7" w:rsidRPr="00954CDD">
        <w:rPr>
          <w:rFonts w:ascii="Acumin Pro" w:hAnsi="Acumin Pro" w:cs="Calibri"/>
          <w:color w:val="000000" w:themeColor="text1"/>
          <w:sz w:val="20"/>
          <w:szCs w:val="20"/>
        </w:rPr>
        <w:br/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>i b)</w:t>
      </w:r>
      <w:r w:rsidR="00085FD9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w formie pisemnej pod rygorem nieważności, w terminie 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>do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5</w:t>
      </w:r>
      <w:r w:rsidR="00085FD9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dni od wystąpienia tych zdarzeń wraz z podaniem uzasadnienia oraz określeniem przyczyn uniemożliwiających zachowanie </w:t>
      </w:r>
      <w:r w:rsidR="00CC6543" w:rsidRPr="00954CDD">
        <w:rPr>
          <w:rFonts w:ascii="Acumin Pro" w:hAnsi="Acumin Pro" w:cs="Calibri"/>
          <w:color w:val="000000" w:themeColor="text1"/>
          <w:sz w:val="20"/>
          <w:szCs w:val="20"/>
        </w:rPr>
        <w:t>określonego w niniejszej umowie terminu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>.</w:t>
      </w:r>
    </w:p>
    <w:p w:rsidR="009D5B33" w:rsidRPr="00954CDD" w:rsidRDefault="009D5B33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7B263B" w:rsidRPr="00954CDD" w:rsidRDefault="007B263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4D51F7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3</w:t>
      </w:r>
    </w:p>
    <w:p w:rsidR="00CB3B45" w:rsidRPr="00954CDD" w:rsidRDefault="00CB3B45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Wynagrodzenie</w:t>
      </w:r>
      <w:r w:rsidR="001C2E9C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 i warunki płatności</w:t>
      </w:r>
    </w:p>
    <w:p w:rsidR="00E81993" w:rsidRPr="00954CDD" w:rsidRDefault="00E8199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 prawidłową realizację przedmiotu umowy, określonego w § 1 niniejszej umowy, Strony ustalają wynagrodzenie ryczałtowe w wysokości ........................................ złotych </w:t>
      </w:r>
      <w:r w:rsidR="00E3768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netto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(słownie: .........................................................................................</w:t>
      </w:r>
      <w:r w:rsidR="00E3768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złotych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00/100 )</w:t>
      </w:r>
      <w:r w:rsidR="004E0FFE" w:rsidRPr="00954CDD">
        <w:rPr>
          <w:rFonts w:ascii="Acumin Pro" w:eastAsia="Arial Unicode MS" w:hAnsi="Acumin Pro"/>
          <w:sz w:val="20"/>
          <w:szCs w:val="20"/>
        </w:rPr>
        <w:t>; ……………..</w:t>
      </w:r>
      <w:r w:rsidR="00E3768E" w:rsidRPr="00954CDD">
        <w:rPr>
          <w:rFonts w:ascii="Acumin Pro" w:eastAsia="Arial Unicode MS" w:hAnsi="Acumin Pro"/>
          <w:sz w:val="20"/>
          <w:szCs w:val="20"/>
        </w:rPr>
        <w:t xml:space="preserve"> </w:t>
      </w:r>
      <w:r w:rsidR="004E0FFE" w:rsidRPr="00954CDD">
        <w:rPr>
          <w:rFonts w:ascii="Acumin Pro" w:eastAsia="Arial Unicode MS" w:hAnsi="Acumin Pro"/>
          <w:sz w:val="20"/>
          <w:szCs w:val="20"/>
        </w:rPr>
        <w:t>zł</w:t>
      </w:r>
      <w:r w:rsidR="00E3768E" w:rsidRPr="00954CDD">
        <w:rPr>
          <w:rFonts w:ascii="Acumin Pro" w:eastAsia="Arial Unicode MS" w:hAnsi="Acumin Pro"/>
          <w:sz w:val="20"/>
          <w:szCs w:val="20"/>
        </w:rPr>
        <w:t>otych</w:t>
      </w:r>
      <w:r w:rsidR="004E0FFE" w:rsidRPr="00954CDD">
        <w:rPr>
          <w:rFonts w:ascii="Acumin Pro" w:eastAsia="Arial Unicode MS" w:hAnsi="Acumin Pro"/>
          <w:sz w:val="20"/>
          <w:szCs w:val="20"/>
        </w:rPr>
        <w:t xml:space="preserve"> brutto (słownie: ………………………….</w:t>
      </w:r>
      <w:r w:rsidR="00E3768E" w:rsidRPr="00954CDD">
        <w:rPr>
          <w:rFonts w:ascii="Acumin Pro" w:eastAsia="Arial Unicode MS" w:hAnsi="Acumin Pro"/>
          <w:sz w:val="20"/>
          <w:szCs w:val="20"/>
        </w:rPr>
        <w:t xml:space="preserve"> złotych</w:t>
      </w:r>
      <w:r w:rsidR="004E0FFE" w:rsidRPr="00954CDD">
        <w:rPr>
          <w:rFonts w:ascii="Acumin Pro" w:eastAsia="Arial Unicode MS" w:hAnsi="Acumin Pro"/>
          <w:sz w:val="20"/>
          <w:szCs w:val="20"/>
        </w:rPr>
        <w:t>)</w:t>
      </w:r>
      <w:r w:rsidR="00E3768E" w:rsidRPr="00954CDD">
        <w:rPr>
          <w:rFonts w:ascii="Acumin Pro" w:eastAsia="Arial Unicode MS" w:hAnsi="Acumin Pro"/>
          <w:sz w:val="20"/>
          <w:szCs w:val="20"/>
        </w:rPr>
        <w:t xml:space="preserve">.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Kwota </w:t>
      </w:r>
      <w:r w:rsidR="00E3768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brutto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zawiera obowiązujący podatek VAT. </w:t>
      </w:r>
    </w:p>
    <w:p w:rsidR="00E81993" w:rsidRPr="00954CDD" w:rsidRDefault="00E8199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Wynagrodzenie ryczałtowe, o którym mowa w § 3 ust. 1 umowy obejmuje wszystkie koszty związane z realizacją robót budowlanych</w:t>
      </w:r>
      <w:r w:rsidR="00E3768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określonych w § 1 niniejszej umowy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 w tym ryzyko Wykonawcy z tytułu niedoszacowania kosztów związanych z realizacją przedmiotu umowy, a także oddziaływania innych czynników mających lub mogących mieć wpływ na koszty.</w:t>
      </w:r>
    </w:p>
    <w:p w:rsidR="00E81993" w:rsidRPr="00954CDD" w:rsidRDefault="00E8199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Niedoszacowanie, pominięcie oraz brak rozpoznania zakresu przedmiotu umowy nie może być podstawą do żądania zmiany wynagrodzenia ryczałtowego określonego w § </w:t>
      </w:r>
      <w:r w:rsidR="005B2EA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3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ust. 1 niniejszego paragrafu.</w:t>
      </w:r>
    </w:p>
    <w:p w:rsidR="00E81993" w:rsidRPr="00954CDD" w:rsidRDefault="00E8199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>Rozliczenie między Stronami za wykonane roboty nastąpi na podstawie faktur VAT</w:t>
      </w:r>
      <w:r w:rsidR="005B2EA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8F4347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wystawionych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przez Wykonawcę, na podstawie </w:t>
      </w:r>
      <w:r w:rsidR="008F4347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protokołów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odbioru</w:t>
      </w:r>
      <w:r w:rsidR="008F4347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częściowych i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końcowego, o </w:t>
      </w:r>
      <w:r w:rsidR="008F4347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których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mowa w § </w:t>
      </w:r>
      <w:r w:rsidR="005B2EA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umowy, </w:t>
      </w:r>
      <w:r w:rsidR="008F4347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podpisanych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przez upoważnionych przedstawicieli Zamawiającego i Wykonawcy bez uwag i zastrzeżeń.</w:t>
      </w:r>
    </w:p>
    <w:p w:rsidR="00BD2E17" w:rsidRPr="00954CDD" w:rsidRDefault="00BD2E17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Wypłata wynagrodzenia nastąpi w następujący sposób:</w:t>
      </w:r>
    </w:p>
    <w:p w:rsidR="00BD2E17" w:rsidRPr="00954CDD" w:rsidRDefault="00BD2E17">
      <w:pPr>
        <w:pStyle w:val="Akapitzlist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5.1. 30%±3</w:t>
      </w:r>
      <w:r w:rsidR="00E3768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%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kwoty wynagrodzenia po wykonaniu etapu I stwierdzonego protokołem odbioru częściowego </w:t>
      </w:r>
      <w:r w:rsidR="003E2B7C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3E2B7C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doręczeniu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faktury częściowej,</w:t>
      </w:r>
    </w:p>
    <w:p w:rsidR="00BD2E17" w:rsidRPr="00954CDD" w:rsidRDefault="00BD2E17">
      <w:pPr>
        <w:pStyle w:val="Akapitzlist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5.2. kolejne 30%±3</w:t>
      </w:r>
      <w:r w:rsidR="00E3768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%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kwoty wynagrodzenia po wykonaniu etapu II stwierdzonego protokołem odbioru częściowego </w:t>
      </w:r>
      <w:r w:rsidR="003E2B7C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3E2B7C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doręczeniu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faktury częściowej,</w:t>
      </w:r>
    </w:p>
    <w:p w:rsidR="00BD2E17" w:rsidRPr="00954CDD" w:rsidRDefault="00BD2E17">
      <w:pPr>
        <w:pStyle w:val="Akapitzlist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25547">
        <w:rPr>
          <w:rFonts w:ascii="Acumin Pro" w:eastAsia="Arial Unicode MS" w:hAnsi="Acumin Pro"/>
          <w:color w:val="000000" w:themeColor="text1"/>
          <w:sz w:val="20"/>
          <w:szCs w:val="20"/>
        </w:rPr>
        <w:t>5.3.</w:t>
      </w:r>
      <w:r w:rsidR="001D2518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AC3AA7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pozostała </w:t>
      </w:r>
      <w:r w:rsidR="00DF48B7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część </w:t>
      </w:r>
      <w:r w:rsidR="001D2518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>wynagrodzenia</w:t>
      </w:r>
      <w:r w:rsidR="00DF48B7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AC3AA7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stanowiąca </w:t>
      </w:r>
      <w:r w:rsidR="00DF48B7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różnicę </w:t>
      </w:r>
      <w:r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DF48B7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wynagrodzenia wskazanego w ust. 1 </w:t>
      </w:r>
      <w:r w:rsidR="00BE467F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pomniejszoną o kwoty wynagrodzenia za wykonanie etapu I </w:t>
      </w:r>
      <w:proofErr w:type="spellStart"/>
      <w:r w:rsidR="00BE467F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>i</w:t>
      </w:r>
      <w:proofErr w:type="spellEnd"/>
      <w:r w:rsidR="00BE467F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 II</w:t>
      </w:r>
      <w:r w:rsidR="003E2B7C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  <w:r w:rsidR="00BE467F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 pozytywnym odbiorze końcowym i usunięciu ewentualnych usterek, </w:t>
      </w:r>
      <w:r w:rsidR="003E2B7C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>oraz</w:t>
      </w:r>
      <w:r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3E2B7C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doręczeniu </w:t>
      </w:r>
      <w:r w:rsidRPr="00125547">
        <w:rPr>
          <w:rFonts w:ascii="Acumin Pro" w:eastAsia="Arial Unicode MS" w:hAnsi="Acumin Pro"/>
          <w:color w:val="000000" w:themeColor="text1"/>
          <w:sz w:val="20"/>
          <w:szCs w:val="20"/>
        </w:rPr>
        <w:t>faktury końcowej.</w:t>
      </w:r>
    </w:p>
    <w:p w:rsidR="001C2E9C" w:rsidRPr="00954CDD" w:rsidRDefault="001C2E9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Termin płatności za fakturę VAT wynosi </w:t>
      </w:r>
      <w:r w:rsidR="00C769F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do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30 dni od daty doręczenia do siedziby Zamawiającego prawidłowo </w:t>
      </w:r>
      <w:r w:rsidR="00F3364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wystawionych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faktur VAT.</w:t>
      </w:r>
    </w:p>
    <w:p w:rsidR="007040B4" w:rsidRPr="00954CDD" w:rsidRDefault="009D030D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zawarcia umów z Podwykonawcami/dalszymi Podwykonawcami, po ich wcześniejszej akceptacji przez Zamawiającego zgodnie z procedurą określoną w § </w:t>
      </w:r>
      <w:r w:rsidR="00AB2A0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umowy, Wykonawca zobowiązany jest do dołączenia do faktury VAT dowodów potwierdzających zapłatę wymagalnego wynagrodzenia Podwykonawcom/dalszym Podwykonawcom, pod rygorem wstrzymania się przez Zamawiającego z zapłatą wynagrodzenia dla </w:t>
      </w:r>
      <w:r w:rsidR="009B180D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Wykonawcy</w:t>
      </w:r>
      <w:r w:rsidR="002A636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AF41B2" w:rsidRPr="00954CDD" w:rsidRDefault="001045F4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</w:t>
      </w:r>
      <w:r w:rsidR="007040B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nie przedstawienia przez Wykonawcę wraz z fakturą dokumentów określonych w ust. </w:t>
      </w:r>
      <w:r w:rsidR="00F3364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7040B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, Zamawiający ma prawo powstrzymać się </w:t>
      </w:r>
      <w:r w:rsidR="00DF16FA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od</w:t>
      </w:r>
      <w:r w:rsidR="007040B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zapłat</w:t>
      </w:r>
      <w:r w:rsidR="00DF16FA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y</w:t>
      </w:r>
      <w:r w:rsidR="007040B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wynagrodzenia umownego na rzecz Wykonawcy</w:t>
      </w:r>
      <w:r w:rsidR="004A24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do czasu przedłożenia dokumentów zgodnie z warunkami opisanymi w ust. </w:t>
      </w:r>
      <w:r w:rsidR="00F3364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74697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 co nie powoduje pozostawania w zwłoce lub opóźnieniu przez Zamawiającego.</w:t>
      </w:r>
    </w:p>
    <w:p w:rsidR="004A243E" w:rsidRPr="00954CDD" w:rsidRDefault="004A243E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3F12E4" w:rsidRPr="00954CDD" w:rsidRDefault="003F12E4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EB0C5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4</w:t>
      </w:r>
    </w:p>
    <w:p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Obowiązki Wykonawcy</w:t>
      </w:r>
    </w:p>
    <w:p w:rsidR="00821313" w:rsidRPr="00954CDD" w:rsidRDefault="00821313">
      <w:p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Wykonawca zobowiązany jest do:</w:t>
      </w:r>
    </w:p>
    <w:p w:rsidR="00E52735" w:rsidRPr="00954CDD" w:rsidRDefault="00E52735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wykonywania przedmiotu niniejszej umowy z należytą starannością, zgodnie z niniejszą umową, ofertą, Dokumentacją Projektową, Specyfikacją Techn</w:t>
      </w:r>
      <w:r w:rsidR="005F308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iczną Wykonania i Odbioru Robót</w:t>
      </w:r>
      <w:r w:rsidR="00C769F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 Specyfikacją Warunków Zamówienia</w:t>
      </w:r>
      <w:r w:rsidR="005F308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253C4D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oraz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zasadami wiedzy technicznej </w:t>
      </w:r>
      <w:r w:rsidR="00253C4D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i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wymaganiami bezpieczeństwa i higieny pracy,</w:t>
      </w:r>
    </w:p>
    <w:p w:rsidR="00C769FF" w:rsidRPr="00954CDD" w:rsidRDefault="00C769FF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prowadzenia d</w:t>
      </w:r>
      <w:r w:rsidR="00F3364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ziennika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budowy,</w:t>
      </w:r>
    </w:p>
    <w:p w:rsidR="00821313" w:rsidRPr="00954CDD" w:rsidRDefault="0082131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przekazywania Zamawiającemu informacji dotyczących realizacji niniejszej umowy oraz umożliwienia mu przeprowadzenia kontroli ich wykonania,</w:t>
      </w:r>
    </w:p>
    <w:p w:rsidR="00821313" w:rsidRPr="00954CDD" w:rsidRDefault="0082131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zgłaszania gotowości do odbioru robót i brania udziału w odbior</w:t>
      </w:r>
      <w:r w:rsidR="00B00BC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ze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rob</w:t>
      </w:r>
      <w:r w:rsidR="0074105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ó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t w wyznaczony</w:t>
      </w:r>
      <w:r w:rsidR="00A274F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m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A274F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terminie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:rsidR="00821313" w:rsidRPr="00954CDD" w:rsidRDefault="0082131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terminowego usuwania wad ujawnionych w czasie wykonywania robót, w czasie odbiorów</w:t>
      </w:r>
      <w:r w:rsidR="0074105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robót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oraz w czasie obowiązywania rękojmi za wady i gwarancji jakości,</w:t>
      </w:r>
    </w:p>
    <w:p w:rsidR="00821313" w:rsidRPr="00954CDD" w:rsidRDefault="0082131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angażowania odpowiedniej liczby osób, posiadających niezbędne uprawienia, wiedzę i doświadczenie do wykonywania powierzonych im robót i innych czynności w ramach wykonywania niniejszej umowy</w:t>
      </w:r>
      <w:r w:rsidR="00FE531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:rsidR="00821313" w:rsidRPr="00954CDD" w:rsidRDefault="0082131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utrzymania porządku na terenie budowy.</w:t>
      </w:r>
    </w:p>
    <w:p w:rsidR="00BD1E4C" w:rsidRPr="00954CDD" w:rsidRDefault="00BD1E4C">
      <w:pPr>
        <w:pStyle w:val="Akapitzlist"/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5</w:t>
      </w:r>
    </w:p>
    <w:p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Zasady zatrudniania pracowników wykonujących przedmiot niniejszej umowy</w:t>
      </w:r>
    </w:p>
    <w:p w:rsidR="001E11AE" w:rsidRPr="00954CDD" w:rsidRDefault="00AB3914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Wykonawca</w:t>
      </w:r>
      <w:r w:rsidR="00FE570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zobowiązuje się, że wszystkie </w:t>
      </w:r>
      <w:r w:rsidR="00992BE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prace </w:t>
      </w:r>
      <w:r w:rsidR="0088618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fizyczne </w:t>
      </w:r>
      <w:r w:rsidR="00992BE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związane z realizacją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 będą </w:t>
      </w:r>
      <w:r w:rsidR="00992BE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wykonywały osoby </w:t>
      </w:r>
      <w:r w:rsidR="002D4B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zatrudnione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podstawie umowy o pracę w rozumieniu przepisów ustawy z dnia 26 czerwca </w:t>
      </w:r>
      <w:r w:rsidR="005A7A11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1974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r. - Kodeks Pracy (tj. Dz. U. z 20</w:t>
      </w:r>
      <w:r w:rsidR="00416AB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20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</w:t>
      </w:r>
      <w:r w:rsidR="007D0B9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poz. </w:t>
      </w:r>
      <w:r w:rsidR="00416AB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1320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)</w:t>
      </w:r>
      <w:r w:rsidR="007D0B9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7D0B95" w:rsidRPr="00954CDD" w:rsidRDefault="007D0B95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Wykonawca zobowiąże Podwykonawcę</w:t>
      </w:r>
      <w:r w:rsidR="00FE570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do zatrudnienia na podstawie umowy o pracę pracowników wykonujących czynności określone</w:t>
      </w:r>
      <w:r w:rsidR="00E5273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 ust. 1.</w:t>
      </w:r>
    </w:p>
    <w:p w:rsidR="007D0B95" w:rsidRPr="00954CDD" w:rsidRDefault="007D0B95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Wykonawca</w:t>
      </w:r>
      <w:r w:rsidR="002D4B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 </w:t>
      </w:r>
      <w:r w:rsidR="001A16F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odwykonawca </w:t>
      </w:r>
      <w:r w:rsidR="001A16F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obowiązuje się w terminie 7 dni od dnia zawarcia niniejszej umowy do przedłożenia Zamawiającemu oświadczenia, że osoby wykonujące czynności, o których mowa w ust. 1 są </w:t>
      </w:r>
      <w:r w:rsidR="002D4B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>zatrudnione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podstawie umowy o pracę w rozumieniu przepisów ustawy z dnia 26 czerwca </w:t>
      </w:r>
      <w:r w:rsidR="00F3364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1974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r. - Kodeks Pracy (tj. Dz. U. z 20</w:t>
      </w:r>
      <w:r w:rsidR="00416AB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20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r. poz. </w:t>
      </w:r>
      <w:r w:rsidR="00416AB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1320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).</w:t>
      </w:r>
    </w:p>
    <w:p w:rsidR="007D0B95" w:rsidRPr="00954CDD" w:rsidRDefault="007D0B95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Nieprzedłożenie przez Wykonawcę</w:t>
      </w:r>
      <w:r w:rsidR="002D4B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Podwykonawcę</w:t>
      </w:r>
      <w:r w:rsidR="00FE570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75761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oświadczenia we wyżej wskazanym terminie, jak również nie spełnienie przez Wykonawcę</w:t>
      </w:r>
      <w:r w:rsidR="002D4B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 </w:t>
      </w:r>
      <w:r w:rsidR="001A16F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Pod</w:t>
      </w:r>
      <w:r w:rsidR="0075761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wykonawcę</w:t>
      </w:r>
      <w:r w:rsidR="00FE570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75761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wymogu zatrudnienia na podstawie umowy o pracę osób wykonujących czynności wskazane w ust. 1 będzie skutkowało naliczeniem kar umownych zgodnie z postanowieniami niniejszej umowy.</w:t>
      </w:r>
    </w:p>
    <w:p w:rsidR="0075761E" w:rsidRPr="00954CDD" w:rsidRDefault="0075761E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trakcie realizacji zamówienia objętego niniejszą umową, Zamawiający uprawniony jest do wykonywania czynności kontrolnych </w:t>
      </w:r>
      <w:r w:rsidR="002D4B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dotyczących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spełnienia przez Wykonawcę</w:t>
      </w:r>
      <w:r w:rsidR="002D4B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Podwykonawcę wymogu zatrudnienia na podstawie umowy o pracę osób wykonujących czynności wskazane </w:t>
      </w:r>
      <w:r w:rsidR="00776F7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br/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 ust. 1.</w:t>
      </w:r>
    </w:p>
    <w:p w:rsidR="0075761E" w:rsidRPr="00954CDD" w:rsidRDefault="0075761E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Zamawiający uprawniony jest do żądania od Wykonawcy</w:t>
      </w:r>
      <w:r w:rsidR="0077596A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Podwykonawcy oświadczeń i dokumentów wymienionych w art. 438 ust. 1 ustawy Prawo zamówień publicznych</w:t>
      </w:r>
      <w:r w:rsidR="00773661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(tj. </w:t>
      </w:r>
      <w:r w:rsidR="00773661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Dz. U. </w:t>
      </w:r>
      <w:r w:rsidR="00E34E50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2021</w:t>
      </w:r>
      <w:r w:rsidR="00773661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E34E50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773661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 ze zm.)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, </w:t>
      </w:r>
      <w:r w:rsidR="001729E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 szczególności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:</w:t>
      </w:r>
    </w:p>
    <w:p w:rsidR="001729E0" w:rsidRPr="00954CDD" w:rsidRDefault="001729E0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oświadczenia zatrudnionego pracownika,</w:t>
      </w:r>
    </w:p>
    <w:p w:rsidR="001729E0" w:rsidRPr="00954CDD" w:rsidRDefault="001729E0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oświadczenia Wykonawcy lub Podwykonawcy o zatrudnieniu pracow</w:t>
      </w:r>
      <w:r w:rsidR="001A16F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nika na podstawie umowy o pracę,</w:t>
      </w:r>
    </w:p>
    <w:p w:rsidR="001729E0" w:rsidRPr="00954CDD" w:rsidRDefault="001729E0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poświadczonej za zgodność z oryginałem kopii umowy o pracę zatrudnionego pracownika</w:t>
      </w:r>
      <w:r w:rsidR="005A7A11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:rsidR="001729E0" w:rsidRPr="00954CDD" w:rsidRDefault="001729E0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innych dokumentów</w:t>
      </w:r>
    </w:p>
    <w:p w:rsidR="001729E0" w:rsidRPr="00954CDD" w:rsidRDefault="001729E0">
      <w:pPr>
        <w:pStyle w:val="Akapitzlist"/>
        <w:spacing w:line="276" w:lineRule="auto"/>
        <w:ind w:left="708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- zawierających informacje, w tym dane osobowe, niezbędne do weryfikacji zatrudnienia na podstawie umowy o pracę, w szczególności imię i nazwisko zatrudnionego pracownika, datę zawarcia umowy o pracę, rodzaj umowy o pracę i zakres obowiązków pracownika</w:t>
      </w:r>
      <w:r w:rsidR="001A16F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1E11AE" w:rsidRPr="00954CDD" w:rsidRDefault="001E11AE">
      <w:pPr>
        <w:pStyle w:val="Akapitzlist"/>
        <w:spacing w:line="276" w:lineRule="auto"/>
        <w:rPr>
          <w:rFonts w:ascii="Acumin Pro" w:hAnsi="Acumin Pro"/>
          <w:color w:val="000000" w:themeColor="text1"/>
          <w:sz w:val="20"/>
          <w:szCs w:val="20"/>
          <w:highlight w:val="yellow"/>
        </w:rPr>
      </w:pPr>
    </w:p>
    <w:p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6</w:t>
      </w:r>
    </w:p>
    <w:p w:rsidR="001B1865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Osoby odpowiedzialne za realizację niniejszej umowy</w:t>
      </w:r>
    </w:p>
    <w:p w:rsidR="001B1865" w:rsidRPr="00954CDD" w:rsidRDefault="001B1865">
      <w:pPr>
        <w:pStyle w:val="Akapitzlist"/>
        <w:spacing w:line="276" w:lineRule="auto"/>
        <w:ind w:left="0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Osobami odpowiedzialnymi za bieżące nadzorowanie realizacji niniejszej umowy są:</w:t>
      </w:r>
    </w:p>
    <w:p w:rsidR="001B1865" w:rsidRPr="00954CDD" w:rsidRDefault="00346C4A">
      <w:pPr>
        <w:pStyle w:val="Akapitzlist"/>
        <w:numPr>
          <w:ilvl w:val="0"/>
          <w:numId w:val="16"/>
        </w:numPr>
        <w:spacing w:line="276" w:lineRule="auto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ze strony Zamawiającego:</w:t>
      </w:r>
    </w:p>
    <w:p w:rsidR="00346C4A" w:rsidRPr="00954CDD" w:rsidRDefault="00346C4A">
      <w:pPr>
        <w:pStyle w:val="Akapitzlist"/>
        <w:numPr>
          <w:ilvl w:val="0"/>
          <w:numId w:val="16"/>
        </w:numPr>
        <w:spacing w:line="276" w:lineRule="auto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ze strony Wykon</w:t>
      </w:r>
      <w:r w:rsidR="00AB327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a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wcy:</w:t>
      </w:r>
    </w:p>
    <w:p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773661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7</w:t>
      </w:r>
    </w:p>
    <w:p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Odbiory</w:t>
      </w:r>
    </w:p>
    <w:p w:rsidR="00E26D84" w:rsidRPr="00954CDD" w:rsidRDefault="00E26D84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Ze strony Zamawiającego, odbioru przedmiotu umowy dokonają osoby, o których mowa w § 6 a) niniejszej umowy oraz </w:t>
      </w:r>
      <w:r w:rsidR="003B6CB8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ewentualnie inne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osoby wyznaczone przez Zamawiającego.</w:t>
      </w:r>
    </w:p>
    <w:p w:rsidR="00C559D9" w:rsidRPr="00954CDD" w:rsidRDefault="00C559D9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Wykonawca zobowiązany jest umożliwić Zamawiającemu sprawdzenie każdej roboty zanikającej lub ulegającej zakryciu.</w:t>
      </w:r>
    </w:p>
    <w:p w:rsidR="00C559D9" w:rsidRPr="00954CDD" w:rsidRDefault="00575657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Gotowość do odbioru przedmiotu niniejszej umowy Wykonawca zobowiązany jest zgłosić Zamawiającemu doręczając zgłoszenie w formie pisemnej na adres Zamawiającego lub przesyłając skan zgłoszenia na adres mailowy: </w:t>
      </w:r>
      <w:hyperlink r:id="rId8" w:history="1">
        <w:r w:rsidR="00202496" w:rsidRPr="00954CDD">
          <w:rPr>
            <w:rStyle w:val="Hipercze"/>
            <w:rFonts w:ascii="Acumin Pro" w:eastAsia="Arial Unicode MS" w:hAnsi="Acumin Pro"/>
            <w:sz w:val="20"/>
            <w:szCs w:val="20"/>
          </w:rPr>
          <w:t>………………………….</w:t>
        </w:r>
      </w:hyperlink>
      <w:r w:rsidR="00D007A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C37AC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i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otrzymując potwierdzenie Zamawiającego.</w:t>
      </w:r>
    </w:p>
    <w:p w:rsidR="005A7A11" w:rsidRPr="00954CDD" w:rsidRDefault="005A7A11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sz w:val="20"/>
          <w:szCs w:val="20"/>
        </w:rPr>
        <w:t xml:space="preserve">W celu dokonania odbioru robót Wykonawca przedstawia Zamawiającemu komplet dokumentów pozwalających na ocenę prawidłowego wykonania przedmiotu niniejszej umowy, w szczególności: Dziennik budowy, zaświadczenia właściwych jednostek i organów, protokołów odbiorów technicznych oraz dokumentację powykonawczą ze wszystkimi zmianami dokonywanymi w toku budowy. </w:t>
      </w:r>
    </w:p>
    <w:p w:rsidR="00575657" w:rsidRPr="00954CDD" w:rsidRDefault="00575657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Przystąpienie </w:t>
      </w:r>
      <w:r w:rsidR="0080666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przez Zamawiającego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do odbioru </w:t>
      </w:r>
      <w:r w:rsidR="0080666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nastąpi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 terminie nie dłuższym niż 5 dni roboczych od dnia zgłoszenia robót do odbioru.</w:t>
      </w:r>
    </w:p>
    <w:p w:rsidR="00575657" w:rsidRPr="00954CDD" w:rsidRDefault="00575657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Jeżeli w toku czynności odbioru</w:t>
      </w:r>
      <w:r w:rsidR="007454B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zostanie stwierdzone, że roboty będące jego przedmiotem nie są gotowe do odbioru z powodu ich niezakończenia</w:t>
      </w:r>
      <w:r w:rsidR="00D007A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="007454B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wystąpienia wad</w:t>
      </w:r>
      <w:r w:rsidR="009602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istotnych</w:t>
      </w:r>
      <w:r w:rsidR="007454B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 Zamawiający może przerwać odbiór wyznaczając Wykonawcy termin do wykonania robót</w:t>
      </w:r>
      <w:r w:rsidR="009D5B3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="007454B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usunięcia wad, uwzględniający złożoność techniczną, a po jego upływie powrócić do wykonywania czynności odbioru końcowego na zasadach określonych w niniejszym paragrafie. </w:t>
      </w:r>
    </w:p>
    <w:p w:rsidR="007454BE" w:rsidRPr="00954CDD" w:rsidRDefault="007454BE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Za dzień faktycznego obioru uznaje się dzień podpisania przez upoważnionych przedstawicieli Stron niniejszej umowy protokołu odbioru robót</w:t>
      </w:r>
      <w:r w:rsidR="009602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niezawierającego wad istotnych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. </w:t>
      </w:r>
    </w:p>
    <w:p w:rsidR="007454BE" w:rsidRPr="00954CDD" w:rsidRDefault="007454BE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>W przypadku nie stawienia się Wykonawcy w celu sporządzenia protokołu odbioru robót, Zamawiający jest upoważniony do jednostronnego sporządzenia protokołu odbioru, na co Wykonawca wyraża zgodę.</w:t>
      </w:r>
    </w:p>
    <w:p w:rsidR="007454BE" w:rsidRPr="00954CDD" w:rsidRDefault="007454BE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odmowy podpisania protokołu przez Wykonawcę zapisu ust. </w:t>
      </w:r>
      <w:r w:rsidR="00F9118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8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stosuje się odpowiednio, na co Wykonawca wyraża zgodę. </w:t>
      </w:r>
    </w:p>
    <w:p w:rsidR="007454BE" w:rsidRPr="00954CDD" w:rsidRDefault="007454BE">
      <w:pPr>
        <w:pStyle w:val="Akapitzlist"/>
        <w:spacing w:line="276" w:lineRule="auto"/>
        <w:ind w:left="360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773661" w:rsidRPr="00954CDD" w:rsidRDefault="00773661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8</w:t>
      </w:r>
    </w:p>
    <w:p w:rsidR="00773661" w:rsidRPr="00954CDD" w:rsidRDefault="00773661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Podwykonawcy/dalsi Podwykonawcy</w:t>
      </w:r>
    </w:p>
    <w:p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W przypadku powierzenia części zamówienia Podwykonawcom, Zamawiający żąda, aby przed przystąpieniem do wykonywania przedmiotu niniejszej umowy, Wykonawca podał nazwy, dane kontaktowe oraz przedstawicieli Podwykonawców zaangażowanych w takie roboty budowlane, jeżeli są już znani. Wykonawca zawiadamia Zamawiającego o wszelkich zmianach w odniesieniu do informacji, o których mowa w zdaniu pierwszym, w trakcie realizacji niniejszej umowy, a także przekazuje wymagane informacje na temat nowych Podwykonawców, którym w późniejszym okresie zamierza powierzyć realizację robót budowlanych.</w:t>
      </w:r>
    </w:p>
    <w:p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Wykonawca, Podwykonawca lub dalszy Podwykonawca zamówienia na roboty budowlane zamierzający zawrzeć umowę o podwykonawstwo na roboty budowlane będące przedmiotem niniejszej umowy, jest obowiązany, w trakcie realizacji niniejszej umowy, do przedłożenia Zamawiającemu projektu tej umowy, przy czym Podwykonawca lub dalszy Podwykonawca jest obowiązany dołączyć zgodę Wykonawcy na zawarcie umowy o podwykonawstwo o treści zgodnej z projektem umowy.</w:t>
      </w:r>
    </w:p>
    <w:p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Umowa o podwykonawstwo nie może zawierać postanowień kształtujących prawa i obowiązki Podwykonawcy/dalszego Podwykonawcy w zakresie kar umownych oraz postanowień dotyczących warunków wypłaty wynagrodzenia, w sposób dla niego mniej korzystny niż prawa i obowiązki Wykonawcy, ukształtowane postanowieniami umowy zawartej między Zamawiającym a Wykonawcą.</w:t>
      </w:r>
    </w:p>
    <w:p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 zapłaty wynagrodzenia Podwykonawcy lub dalszemu Podwykonawcy, przewidziany w umowie o podwykonawstwo, nie może być dłuższy niż 30 dni od dnia doręczenia Wykonawcy, Podwykonawcy lub dalszemu Podwykonawcy faktury lub rachunku.</w:t>
      </w:r>
    </w:p>
    <w:p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Zamawiający, w terminie 7 dni od dnia otrzymania projektu umowy o podwykonawstwo, zgłasza w formie pisemnej, pod rygorem nieważności, zastrzeżenia do projektu umowy o podwykonawstwo, w przypadku gdy:</w:t>
      </w:r>
    </w:p>
    <w:p w:rsidR="00773661" w:rsidRPr="00954CDD" w:rsidRDefault="00773661">
      <w:pPr>
        <w:pStyle w:val="Akapitzlist"/>
        <w:numPr>
          <w:ilvl w:val="1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 spełnia ona wymagań określony</w:t>
      </w:r>
      <w:r w:rsidR="00E34E50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ch w dokumentach zamówienia,</w:t>
      </w:r>
    </w:p>
    <w:p w:rsidR="00773661" w:rsidRPr="00954CDD" w:rsidRDefault="00773661">
      <w:pPr>
        <w:pStyle w:val="Akapitzlist"/>
        <w:numPr>
          <w:ilvl w:val="1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przewiduje ona termin zapłaty wynagrodzenia</w:t>
      </w:r>
      <w:r w:rsidR="00E34E50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dłuższy niż określony w ust. 4,</w:t>
      </w:r>
    </w:p>
    <w:p w:rsidR="00773661" w:rsidRPr="00954CDD" w:rsidRDefault="00773661">
      <w:pPr>
        <w:pStyle w:val="Akapitzlist"/>
        <w:numPr>
          <w:ilvl w:val="1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zawiera ona postanowienia niezgodne z ust. 3.</w:t>
      </w:r>
    </w:p>
    <w:p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Niezgłoszenie zastrzeżeń, o których mowa w ust. 5, do przedłożonego projektu umowy o  podwykonawstwo, w terminie 7 dni od dnia otrzymania projektu umowy o podwykonawstwo, uważa się za akceptację projektu umowy przez Zamawiającego.</w:t>
      </w:r>
    </w:p>
    <w:p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Wykonawca, Podwykonawca lub dalszy Podwykonawca przedkłada Zamawiającemu poświadczoną za zgodność z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oryginałem kopię zawartej umowy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w terminie 7dni od dnia jej zawarcia.</w:t>
      </w:r>
    </w:p>
    <w:p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Zamawiający, 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terminie 7  dni od dnia otrzymania umowy, o której mowa w ust. 7, zgłasza 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formie pisemnej pod rygorem nieważności sprzeciw do umowy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przypadkach,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których mowa w ust. 5.</w:t>
      </w:r>
    </w:p>
    <w:p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Niezgłoszenie sprzeciwu, o którym mowa 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ust. 8 do przedłożonej umowy o podwykonawstwo, </w:t>
      </w:r>
      <w:r w:rsidR="00C16B5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o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której mowa w ust. 7 w terminie 7 dni, uważa się za akceptację umowy przez Zamawiającego.</w:t>
      </w:r>
    </w:p>
    <w:p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W przypadku umów, których przedmiotem są roboty budowlane, Wykonawca, Podwykonawca lub dalszy Podwykonawca przedkłada Zamawiającemu poświadczoną za zgodność z oryginałem kopię zawartej umowy o podwykonawstwo, której przedmiotem są dostawy lub usługi, w terminie 7 dni od dnia jej zawarcia, z wyłączeniem umów o podwykonawstwo o wartości mniejszej niż 0,5% wartości umowy. Wyłączenie, o którym mowa w zdaniu pierwszym, nie dotyczy umów o podwykonawstwo o wartości większej niż 50000,00 złotych. </w:t>
      </w:r>
    </w:p>
    <w:p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przypadku,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którym mowa w</w:t>
      </w:r>
      <w:r w:rsidR="00DD22C3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</w:t>
      </w:r>
      <w:r w:rsidR="00DD22C3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10, Podwykonawca lub dalszy Podwykonawca, przedkłada poświadczoną za zgodność z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oryginałem kopię umowy również Wykonawcy.</w:t>
      </w:r>
    </w:p>
    <w:p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lastRenderedPageBreak/>
        <w:t>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przypadku,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którym mowa 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 10, jeżeli termin zapłaty wynagrodzenia jest dłuższy niż określony 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 4, Zamawiający informuje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tym Wykonawcę i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wzywa go do </w:t>
      </w:r>
      <w:r w:rsidR="009A2EC3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doprowadzenia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do zmiany tej umowy, pod rygorem wystąpienia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zapłatę kary umownej.</w:t>
      </w:r>
    </w:p>
    <w:p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Do umów, o których mowa w ust. 10, zapisy  ust.</w:t>
      </w:r>
      <w:r w:rsidR="00DD22C3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2-12 stosuje się odpowiednio do zmian umowy o podwykonawstwo.</w:t>
      </w:r>
    </w:p>
    <w:p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 przypadku umów, których przedmiotem są roboty budowlane, Zamawiający dokonuje bezpośredniej zapłaty wymagalnego wynagrodzenia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 przypadku uchylenia się od obowiązku zapłaty odpowiednio przez Wykonawcę, Podwykonawcę lub dalszego Podwykonawcę.</w:t>
      </w:r>
    </w:p>
    <w:p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Wynagrodzenie,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którym mowa 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 14, dotyczy wyłącznie należności powstałych po zaakceptowaniu przez Zamawiającego umowy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której przedmiotem są roboty budowlane, lub po przedłożeniu Zamawiającemu poświadczonej za zgodność z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oryginałem kopii umowy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której przedmiotem są dostawy lub usług</w:t>
      </w:r>
      <w:r w:rsidR="009A2EC3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i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</w:t>
      </w:r>
    </w:p>
    <w:p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Bezpośrednia zapłata obejmuje wyłącznie należne wynagrodzenie, bez odsetek, należnych Podwykonawcy lub dalszemu Podwykonawcy.</w:t>
      </w:r>
    </w:p>
    <w:p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Zamawiający, przed dokonaniem bezpośredniej zapłaty, jest obowiązany umożliwić Wykonawcy pisemne zgłoszenie uwag dotyczących zasadności bezpośredniej zapłaty wynagrodzenia Podwykonawcy lub dalszemu Podwykonawcy. Zamawiający informuje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terminie zgłaszania uwag nie krótszym niż 7dni od dnia doręczenia tej informacji. W uwagach nie można powoływać się na potrącenie roszczeń Wykonawcy względem Podwykonawcy niezwiązanych z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realizacją umowy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podwykonawstwo.</w:t>
      </w:r>
    </w:p>
    <w:p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przypadku zgłoszenia uwag,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których mowa ust. 17, 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terminie wskazanym przez Zamawiającego, Zamawiający może:</w:t>
      </w:r>
    </w:p>
    <w:p w:rsidR="00773661" w:rsidRPr="00954CDD" w:rsidRDefault="00773661">
      <w:pPr>
        <w:pStyle w:val="Akapitzlist"/>
        <w:numPr>
          <w:ilvl w:val="0"/>
          <w:numId w:val="12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 dokonać bezpośredniej zapłaty wynagrodzenia Podwykonawcy lub dalszemu Podwykonawcy, jeżeli Wykonawca wyk</w:t>
      </w:r>
      <w:r w:rsidR="0037479F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aże niezasadność takiej zapłaty,</w:t>
      </w:r>
    </w:p>
    <w:p w:rsidR="00773661" w:rsidRPr="00954CDD" w:rsidRDefault="00773661">
      <w:pPr>
        <w:pStyle w:val="Akapitzlist"/>
        <w:numPr>
          <w:ilvl w:val="0"/>
          <w:numId w:val="12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albo złożyć do depozytu sądowego kwotę potrzebną na pokrycie wynagrodzenia Podwykonawcy lub dalszego Podwykonawcy, w przypadku istnienia zasadniczej wątpliwości Zamawiającego co do wysokości należnej zapłaty lub podmiotu, któremu płatność się należy, </w:t>
      </w:r>
    </w:p>
    <w:p w:rsidR="00773661" w:rsidRPr="00954CDD" w:rsidRDefault="00773661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albo dokonać bezpośredniej zapłaty wynagrodzenia Podwykonawcy lub dalszemu Podwykonawcy, jeżeli Podwykonawca lub dalszy Podwykonawca wykaże zasadność takiej zapłaty.</w:t>
      </w:r>
    </w:p>
    <w:p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 przypadku dokonania bezpośredniej zapłaty Podwykonawcy lub dalszemu Podwykonawcy Zamawiający potrąca kwotę wypłaconego wynagrodzenia z  wynagrodzenia należnego Wykonawcy.</w:t>
      </w:r>
    </w:p>
    <w:p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Konieczność wielokrotnego dokonywania bezpośredniej zapłaty Podwykonawcy lub dalszemu Podwykonawcy lub konieczność dokonania bezpośrednich zapłat na sumę większą niż 5% wartości niniejszej umowy może stanowić podstawę do odstąpienia od niniejszej umowy.</w:t>
      </w:r>
    </w:p>
    <w:p w:rsidR="00B05C8B" w:rsidRPr="00954CDD" w:rsidRDefault="00B05C8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C559D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9</w:t>
      </w:r>
    </w:p>
    <w:p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Uprawnienia z tytułu rękojmi i gwarancji jakości</w:t>
      </w:r>
    </w:p>
    <w:p w:rsidR="006B239A" w:rsidRDefault="001D0DA6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Wykonawca udziela Zamawiającemu</w:t>
      </w:r>
      <w:r w:rsidR="006B239A">
        <w:rPr>
          <w:rFonts w:ascii="Acumin Pro" w:hAnsi="Acumin Pro"/>
          <w:color w:val="000000" w:themeColor="text1"/>
          <w:sz w:val="20"/>
          <w:szCs w:val="20"/>
        </w:rPr>
        <w:t>:</w:t>
      </w:r>
    </w:p>
    <w:p w:rsidR="006B239A" w:rsidRDefault="006B239A" w:rsidP="006B239A">
      <w:pPr>
        <w:suppressAutoHyphens/>
        <w:spacing w:line="276" w:lineRule="auto"/>
        <w:ind w:left="360"/>
        <w:jc w:val="both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a)</w:t>
      </w:r>
      <w:r w:rsidR="001D0DA6" w:rsidRPr="00954CDD">
        <w:rPr>
          <w:rFonts w:ascii="Acumin Pro" w:hAnsi="Acumin Pro"/>
          <w:color w:val="000000" w:themeColor="text1"/>
          <w:sz w:val="20"/>
          <w:szCs w:val="20"/>
        </w:rPr>
        <w:t xml:space="preserve"> …..  gwarancji jakości i rękojmi za wady na przedmiot niniejszej umowy</w:t>
      </w:r>
      <w:r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bookmarkStart w:id="2" w:name="_GoBack"/>
      <w:r>
        <w:rPr>
          <w:rFonts w:ascii="Acumin Pro" w:hAnsi="Acumin Pro"/>
          <w:color w:val="000000" w:themeColor="text1"/>
          <w:sz w:val="20"/>
          <w:szCs w:val="20"/>
        </w:rPr>
        <w:t>w zakresie robót budowlanych</w:t>
      </w:r>
      <w:bookmarkEnd w:id="2"/>
    </w:p>
    <w:p w:rsidR="001D0DA6" w:rsidRPr="00954CDD" w:rsidRDefault="006B239A" w:rsidP="006B239A">
      <w:pPr>
        <w:suppressAutoHyphens/>
        <w:spacing w:line="276" w:lineRule="auto"/>
        <w:ind w:left="360"/>
        <w:jc w:val="both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 xml:space="preserve">b) </w:t>
      </w:r>
      <w:r w:rsidRPr="00954CDD">
        <w:rPr>
          <w:rFonts w:ascii="Acumin Pro" w:hAnsi="Acumin Pro"/>
          <w:color w:val="000000" w:themeColor="text1"/>
          <w:sz w:val="20"/>
          <w:szCs w:val="20"/>
        </w:rPr>
        <w:t>…..  gwarancji jakości i rękojmi za wady na przedmiot niniejszej umowy</w:t>
      </w:r>
      <w:r>
        <w:rPr>
          <w:rFonts w:ascii="Acumin Pro" w:hAnsi="Acumin Pro"/>
          <w:color w:val="000000" w:themeColor="text1"/>
          <w:sz w:val="20"/>
          <w:szCs w:val="20"/>
        </w:rPr>
        <w:t xml:space="preserve"> w zakresie dostarczonych urządzeń</w:t>
      </w:r>
      <w:r w:rsidR="001D0DA6" w:rsidRPr="00954CDD">
        <w:rPr>
          <w:rFonts w:ascii="Acumin Pro" w:hAnsi="Acumin Pro"/>
          <w:color w:val="000000" w:themeColor="text1"/>
          <w:sz w:val="20"/>
          <w:szCs w:val="20"/>
        </w:rPr>
        <w:t xml:space="preserve">. </w:t>
      </w:r>
    </w:p>
    <w:p w:rsidR="00FA3694" w:rsidRPr="00954CDD" w:rsidRDefault="001D0DA6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Bieg terminu gwarancji i rękojmi  rozpoczyna się w dniu podpisania przez Strony protokołu odbioru robót </w:t>
      </w:r>
      <w:r w:rsidR="006B239A">
        <w:rPr>
          <w:rFonts w:ascii="Acumin Pro" w:hAnsi="Acumin Pro"/>
          <w:color w:val="000000" w:themeColor="text1"/>
          <w:sz w:val="20"/>
          <w:szCs w:val="20"/>
        </w:rPr>
        <w:t xml:space="preserve">niezawierającego wad istotnych 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lub od dnia sporządzenia jednostronnego protokołu odbioru robót na zasadach określonych  w § </w:t>
      </w:r>
      <w:r w:rsidR="00773661" w:rsidRPr="00954CDD">
        <w:rPr>
          <w:rFonts w:ascii="Acumin Pro" w:hAnsi="Acumin Pro"/>
          <w:color w:val="000000" w:themeColor="text1"/>
          <w:sz w:val="20"/>
          <w:szCs w:val="20"/>
        </w:rPr>
        <w:t>7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9D5B33" w:rsidRPr="00954CDD">
        <w:rPr>
          <w:rFonts w:ascii="Acumin Pro" w:hAnsi="Acumin Pro"/>
          <w:color w:val="000000" w:themeColor="text1"/>
          <w:sz w:val="20"/>
          <w:szCs w:val="20"/>
        </w:rPr>
        <w:t>8</w:t>
      </w:r>
      <w:r w:rsidR="00686201" w:rsidRPr="00954CDD">
        <w:rPr>
          <w:rFonts w:ascii="Acumin Pro" w:hAnsi="Acumin Pro"/>
          <w:color w:val="000000" w:themeColor="text1"/>
          <w:sz w:val="20"/>
          <w:szCs w:val="20"/>
        </w:rPr>
        <w:t xml:space="preserve"> i 9</w:t>
      </w:r>
      <w:r w:rsidR="004D0D4F" w:rsidRPr="00954CDD">
        <w:rPr>
          <w:rFonts w:ascii="Acumin Pro" w:hAnsi="Acumin Pro"/>
          <w:color w:val="000000" w:themeColor="text1"/>
          <w:sz w:val="20"/>
          <w:szCs w:val="20"/>
        </w:rPr>
        <w:t xml:space="preserve"> niniejszej umowy</w:t>
      </w:r>
      <w:r w:rsidR="006673EA" w:rsidRPr="00954CDD">
        <w:rPr>
          <w:rFonts w:ascii="Acumin Pro" w:hAnsi="Acumin Pro"/>
          <w:color w:val="000000" w:themeColor="text1"/>
          <w:sz w:val="20"/>
          <w:szCs w:val="20"/>
        </w:rPr>
        <w:t xml:space="preserve"> w przypadku nie stawienia się Wykonawcy w celu sporządzenia protokołu odbioru robót lub odmowy jego podpisania</w:t>
      </w:r>
      <w:r w:rsidR="00FA3694" w:rsidRPr="00954CDD">
        <w:rPr>
          <w:rFonts w:ascii="Acumin Pro" w:hAnsi="Acumin Pro"/>
          <w:color w:val="000000" w:themeColor="text1"/>
          <w:sz w:val="20"/>
          <w:szCs w:val="20"/>
        </w:rPr>
        <w:t>.</w:t>
      </w:r>
    </w:p>
    <w:p w:rsidR="001D0DA6" w:rsidRPr="00954CDD" w:rsidRDefault="00FA3694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W przypadku odstąpienia od niniejszej umowy przez Strony, bieg terminu gwarancji i rękojmi rozpoczyna się w dniu sporządzenia protokołu zaawansowania wykonania niniejszej umowy, o którym mowa w § </w:t>
      </w:r>
      <w:r w:rsidR="00773661" w:rsidRPr="00954CDD">
        <w:rPr>
          <w:rFonts w:ascii="Acumin Pro" w:hAnsi="Acumin Pro"/>
          <w:color w:val="000000" w:themeColor="text1"/>
          <w:sz w:val="20"/>
          <w:szCs w:val="20"/>
        </w:rPr>
        <w:t>1</w:t>
      </w:r>
      <w:r w:rsidR="00085FD9" w:rsidRPr="00954CDD">
        <w:rPr>
          <w:rFonts w:ascii="Acumin Pro" w:hAnsi="Acumin Pro"/>
          <w:color w:val="000000" w:themeColor="text1"/>
          <w:sz w:val="20"/>
          <w:szCs w:val="20"/>
        </w:rPr>
        <w:t>1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ust. 5 niniejszej umowy. </w:t>
      </w:r>
    </w:p>
    <w:p w:rsidR="001D0DA6" w:rsidRPr="00954CDD" w:rsidRDefault="00D91C0F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lastRenderedPageBreak/>
        <w:t>O wykryciu wady przez Zamawiającego w okresie rękojmi i gwarancji jakości, Zamawiający zawiadomi Wykonawcę</w:t>
      </w:r>
      <w:r w:rsidR="00B92801" w:rsidRPr="00954CDD">
        <w:rPr>
          <w:rFonts w:ascii="Acumin Pro" w:hAnsi="Acumin Pro"/>
          <w:color w:val="000000" w:themeColor="text1"/>
          <w:sz w:val="20"/>
          <w:szCs w:val="20"/>
        </w:rPr>
        <w:t xml:space="preserve"> na piśmie, wzywając Wykonawcę do usunięcia wad w terminie uwzględniającym możliwości techniczne i technologiczne dotyczące wady.</w:t>
      </w:r>
    </w:p>
    <w:p w:rsidR="00773661" w:rsidRPr="00954CDD" w:rsidRDefault="00773661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0</w:t>
      </w:r>
    </w:p>
    <w:p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Zmiana umowy</w:t>
      </w:r>
    </w:p>
    <w:p w:rsidR="00324D6F" w:rsidRPr="00954CDD" w:rsidRDefault="00324D6F" w:rsidP="00125547">
      <w:pPr>
        <w:pStyle w:val="Tekstpodstawowy"/>
        <w:numPr>
          <w:ilvl w:val="0"/>
          <w:numId w:val="48"/>
        </w:numPr>
        <w:spacing w:after="0" w:line="276" w:lineRule="auto"/>
        <w:ind w:left="426" w:hanging="426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Zamawiający przewiduje, na podstawie art. 455 ust. 1 pkt 1 ustawy </w:t>
      </w:r>
      <w:proofErr w:type="spellStart"/>
      <w:r w:rsidRPr="00954CDD">
        <w:rPr>
          <w:rFonts w:ascii="Acumin Pro" w:hAnsi="Acumin Pro"/>
          <w:color w:val="000000" w:themeColor="text1"/>
          <w:sz w:val="20"/>
          <w:szCs w:val="20"/>
        </w:rPr>
        <w:t>Pzp</w:t>
      </w:r>
      <w:proofErr w:type="spellEnd"/>
      <w:r w:rsidRPr="00954CDD">
        <w:rPr>
          <w:rFonts w:ascii="Acumin Pro" w:hAnsi="Acumin Pro"/>
          <w:color w:val="000000" w:themeColor="text1"/>
          <w:sz w:val="20"/>
          <w:szCs w:val="20"/>
        </w:rPr>
        <w:t>, możliwość dokonywania zmian postanowień niniejszej umowy, w zakresie:</w:t>
      </w:r>
    </w:p>
    <w:p w:rsidR="00324D6F" w:rsidRPr="00954CDD" w:rsidRDefault="00324D6F" w:rsidP="00125547">
      <w:pPr>
        <w:pStyle w:val="Tekstpodstawowy"/>
        <w:spacing w:after="0" w:line="276" w:lineRule="auto"/>
        <w:ind w:left="720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1.1 zmiany zakresu/sposobu realizacji świadczenia, w przypadku:</w:t>
      </w:r>
    </w:p>
    <w:p w:rsidR="00324D6F" w:rsidRPr="00954CDD" w:rsidRDefault="00324D6F" w:rsidP="00125547">
      <w:pPr>
        <w:pStyle w:val="Tekstpodstawowy"/>
        <w:spacing w:after="0" w:line="276" w:lineRule="auto"/>
        <w:ind w:left="720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125547">
        <w:rPr>
          <w:rFonts w:ascii="Acumin Pro" w:hAnsi="Acumin Pro"/>
          <w:color w:val="000000" w:themeColor="text1"/>
          <w:sz w:val="20"/>
          <w:szCs w:val="20"/>
        </w:rPr>
        <w:t>1.1.1 odmiennych od przyjętych w dokumentacji projektowej warunków terenowych związanych z istnieniem niezinwentaryzowanych podziemnych sieci, instalacji, urządzeń lub obiektów budowlanych skutkujących niemożliwością zrealizowania przedmiotu umowy przy dotychczasowych założeniach technologicznych lub materiałowych;</w:t>
      </w:r>
    </w:p>
    <w:p w:rsidR="00324D6F" w:rsidRPr="00954CDD" w:rsidRDefault="00324D6F" w:rsidP="00125547">
      <w:pPr>
        <w:pStyle w:val="Tekstpodstawowy"/>
        <w:spacing w:after="0" w:line="276" w:lineRule="auto"/>
        <w:ind w:left="720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1.1.2 wycofania z produkcji materiałów przyjętych w dokumentacji;</w:t>
      </w:r>
    </w:p>
    <w:p w:rsidR="00324D6F" w:rsidRPr="00954CDD" w:rsidRDefault="00324D6F" w:rsidP="00125547">
      <w:pPr>
        <w:pStyle w:val="Tekstpodstawowy"/>
        <w:spacing w:after="0" w:line="276" w:lineRule="auto"/>
        <w:ind w:left="720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1.2 zmiany terminu realizacji, w przypadku:</w:t>
      </w:r>
    </w:p>
    <w:p w:rsidR="00324D6F" w:rsidRPr="00954CDD" w:rsidRDefault="00324D6F" w:rsidP="00125547">
      <w:pPr>
        <w:pStyle w:val="Tekstpodstawowy"/>
        <w:spacing w:after="0" w:line="276" w:lineRule="auto"/>
        <w:ind w:left="720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1.2.1 działania organów administracji lub gestorów sieci związanego z przekroczeniem określonych przez prawo terminów wydawania wymaganych w związku z realizacją przedmiotowego zamówienia, decyzji, zezwoleń, uzgodnień itp.</w:t>
      </w:r>
    </w:p>
    <w:p w:rsidR="00324D6F" w:rsidRPr="00954CDD" w:rsidRDefault="00324D6F" w:rsidP="00125547">
      <w:pPr>
        <w:pStyle w:val="Tekstpodstawowy"/>
        <w:numPr>
          <w:ilvl w:val="0"/>
          <w:numId w:val="48"/>
        </w:numPr>
        <w:spacing w:after="0" w:line="276" w:lineRule="auto"/>
        <w:ind w:left="426" w:hanging="426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Podstawą dokonania zmian, o których mowa w ust. 1 pkt 1.1 i pkt 1.2 </w:t>
      </w:r>
      <w:proofErr w:type="spellStart"/>
      <w:r w:rsidRPr="00954CDD">
        <w:rPr>
          <w:rFonts w:ascii="Acumin Pro" w:hAnsi="Acumin Pro"/>
          <w:color w:val="000000" w:themeColor="text1"/>
          <w:sz w:val="20"/>
          <w:szCs w:val="20"/>
        </w:rPr>
        <w:t>ppkt</w:t>
      </w:r>
      <w:proofErr w:type="spellEnd"/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1.2.1, będzie potwierdzenie w dokumentacji budowy, przez inspektora nadzoru, wystąpienia opisanych okoliczności uzasadniających wstrzymanie robót, z określeniem okresu wstrzymania robót wpływającego na zmianę terminu i sporządzenie protokołu konieczności – zatwierdzonego przez Zamawiającego.</w:t>
      </w:r>
    </w:p>
    <w:p w:rsidR="00324D6F" w:rsidRPr="00954CDD" w:rsidRDefault="00324D6F" w:rsidP="00125547">
      <w:pPr>
        <w:pStyle w:val="Tekstpodstawowy"/>
        <w:numPr>
          <w:ilvl w:val="0"/>
          <w:numId w:val="48"/>
        </w:numPr>
        <w:spacing w:after="0" w:line="276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954CDD">
        <w:rPr>
          <w:rFonts w:ascii="Acumin Pro" w:hAnsi="Acumin Pro"/>
          <w:sz w:val="20"/>
          <w:szCs w:val="20"/>
        </w:rPr>
        <w:t xml:space="preserve">Wykonawca jest zobowiązany </w:t>
      </w:r>
      <w:r w:rsidR="00AD0FAB" w:rsidRPr="00954CDD">
        <w:rPr>
          <w:rFonts w:ascii="Acumin Pro" w:hAnsi="Acumin Pro"/>
          <w:sz w:val="20"/>
          <w:szCs w:val="20"/>
        </w:rPr>
        <w:t xml:space="preserve">przed </w:t>
      </w:r>
      <w:r w:rsidRPr="00954CDD">
        <w:rPr>
          <w:rFonts w:ascii="Acumin Pro" w:hAnsi="Acumin Pro"/>
          <w:sz w:val="20"/>
          <w:szCs w:val="20"/>
        </w:rPr>
        <w:t>zawarci</w:t>
      </w:r>
      <w:r w:rsidR="00AD0FAB" w:rsidRPr="00954CDD">
        <w:rPr>
          <w:rFonts w:ascii="Acumin Pro" w:hAnsi="Acumin Pro"/>
          <w:sz w:val="20"/>
          <w:szCs w:val="20"/>
        </w:rPr>
        <w:t>em</w:t>
      </w:r>
      <w:r w:rsidRPr="00954CDD">
        <w:rPr>
          <w:rFonts w:ascii="Acumin Pro" w:hAnsi="Acumin Pro"/>
          <w:sz w:val="20"/>
          <w:szCs w:val="20"/>
        </w:rPr>
        <w:t xml:space="preserve"> aneksu terminowego do zaktualizowania i uzgodnienia z Zamawiającym harmonogramu rzeczowo-finansowego, o którym mowa w § 1 ust. 3 umowy, z zastrzeżeniem że w przypadku zawarcia aneksu terminowego, z uwagi na konieczność wstrzymania robót, aktualizacja i uzgodnienie harmonogramu rzeczowo-finansowego nastąpi nie później niż w terminie 5 dni roboczych od dnia ponownego wprowadzenia wykonawcy na teren robót.</w:t>
      </w:r>
    </w:p>
    <w:p w:rsidR="00205C6B" w:rsidRPr="00954CDD" w:rsidRDefault="00205C6B">
      <w:pPr>
        <w:pStyle w:val="Tekstpodstawowy"/>
        <w:numPr>
          <w:ilvl w:val="0"/>
          <w:numId w:val="48"/>
        </w:numPr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Zgodnie z art. 455 ust. 1 ustawy Prawo zamówień publicznych Zamawiający</w:t>
      </w:r>
      <w:r w:rsidR="00773661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(tj. </w:t>
      </w:r>
      <w:r w:rsidR="00773661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551778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20</w:t>
      </w:r>
      <w:r w:rsidR="00773661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551778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773661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dopuszcza zmianę  postanowień niniejszej umowy dotyczącej zmiany wynagrodzenia wynikającego ze zmiany stawki podatku VAT. Wynagrodzenie ulegnie zmianie odpowiednio do nowej stawki VAT obowiązującej w dniu wystawienia faktury. Zmiana stawki VAT może nastąpić tylko w drodze nowelizacji ustawy z dnia 11 marca 2004 r. o podatku od towarów i usług (tj. Dz. U. 2021 r. poz. 685). </w:t>
      </w:r>
    </w:p>
    <w:p w:rsidR="00324D6F" w:rsidRPr="00954CDD" w:rsidRDefault="00324D6F">
      <w:pPr>
        <w:pStyle w:val="Tekstpodstawowy"/>
        <w:numPr>
          <w:ilvl w:val="0"/>
          <w:numId w:val="48"/>
        </w:numPr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Zmiany umowy wymagają zachowania formy </w:t>
      </w:r>
      <w:r w:rsidR="00686201" w:rsidRPr="00954CDD">
        <w:rPr>
          <w:rFonts w:ascii="Acumin Pro" w:hAnsi="Acumin Pro"/>
          <w:color w:val="000000" w:themeColor="text1"/>
          <w:sz w:val="20"/>
          <w:szCs w:val="20"/>
        </w:rPr>
        <w:t xml:space="preserve">pisemnego aneksu </w:t>
      </w:r>
      <w:r w:rsidRPr="00954CDD">
        <w:rPr>
          <w:rFonts w:ascii="Acumin Pro" w:hAnsi="Acumin Pro"/>
          <w:color w:val="000000" w:themeColor="text1"/>
          <w:sz w:val="20"/>
          <w:szCs w:val="20"/>
        </w:rPr>
        <w:t>pod rygorem nieważności.</w:t>
      </w:r>
    </w:p>
    <w:p w:rsidR="00D126E0" w:rsidRPr="00954CDD" w:rsidRDefault="00D126E0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1</w:t>
      </w:r>
    </w:p>
    <w:p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Odstąpienie od niniejszej umowy przez Zamawiającego lub Wykonawcę</w:t>
      </w:r>
    </w:p>
    <w:p w:rsidR="004D3747" w:rsidRPr="00954CDD" w:rsidRDefault="004D3747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Zamawiający może odstąpić od niniejszej umowy:</w:t>
      </w:r>
    </w:p>
    <w:p w:rsidR="00FF4CA2" w:rsidRPr="00954CDD" w:rsidRDefault="00FF4CA2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w terminie 30 dni od dnia powzięcia wiadomości o zaistnieniu istotnej zmiany okoliczności powodującej, że wykonanie niniejszej umowy nie leży w interesie publicznym, czego nie można było przewidzieć w chwili zawarcia niniejszej umowy, lub dalsze wykonywanie niniejszej umowy może zagrozić istotnemu interesowi bezpieczeństwa państwa lub bezpieczeństwu publicznemu,</w:t>
      </w:r>
    </w:p>
    <w:p w:rsidR="00FF4CA2" w:rsidRPr="00954CDD" w:rsidRDefault="00FF4CA2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jeżeli zachodzi co najmniej jedna z następujących okoliczności:</w:t>
      </w:r>
    </w:p>
    <w:p w:rsidR="00FF4CA2" w:rsidRPr="00954CDD" w:rsidRDefault="00FF4CA2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dokonano zmiany umowy z naruszeniem art. 454 i art. 455 ustawy Prawo zamówień publicznych</w:t>
      </w:r>
      <w:r w:rsidR="002F049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(tj. </w:t>
      </w:r>
      <w:r w:rsidR="002F0490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9D7283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21</w:t>
      </w:r>
      <w:r w:rsidR="002F0490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9D7283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2F0490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:rsidR="00FF4CA2" w:rsidRPr="00954CDD" w:rsidRDefault="00FF4CA2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Wykonawca w chwili zawarcia niniejszej umowy podlegał wykluczeniu na podstawie art. 108 ustawy Prawo zamówień publicznych</w:t>
      </w:r>
      <w:r w:rsidR="0037479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(tj. </w:t>
      </w:r>
      <w:r w:rsidR="0037479F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FC04AF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21</w:t>
      </w:r>
      <w:r w:rsidR="0037479F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FC04AF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37479F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="0037479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:rsidR="00FF4CA2" w:rsidRPr="00954CDD" w:rsidRDefault="00FF4CA2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Trybunał Sprawiedliwości Unii Europejskiej stwierdził, w ramach procedury przewidzianej w art. 258 Traktatu o funkcjonowaniu Unii Europejskiej, że Rzeczpospolita Polska uchybiła zobowiązaniom, które ciążą na niej na mocy Traktatów, dyrektywy 2014/24/UE, dyrektywy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>2014/25/UE i dyrektywy 2009/81/WE, z uwagi na to, że Zamawiający udzielił zamówienia z naruszeniem prawa Unii Europejskiej,</w:t>
      </w:r>
    </w:p>
    <w:p w:rsidR="00FF4CA2" w:rsidRPr="00954CDD" w:rsidRDefault="00FF4CA2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 razie nie przystąpienia do realizacji niniejszej umowy przez Wykonawcę, zwłoki w wykonywaniu niniejszej umowy, zwłoki w usuwaniu wad z tytułu udzielonej gwarancji jakości i rękojmi za wady przy jednoczesnym obowiązku zapłaty przez Wykonawcę kary umownej, zgodnie z postanowieniami niniejszej umowy,</w:t>
      </w:r>
    </w:p>
    <w:p w:rsidR="00FF4CA2" w:rsidRPr="00954CDD" w:rsidRDefault="00FF4CA2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gdy Wykonawca wykonuje niniejszą umowę w sposób wadliwy lub sprzeczny z jej treścią i pomimo wezwania przez Zamawiającego do zmiany w wyznaczonym terminie sposobu wykonywania niniejszej umowy, Wykonawca nie zaprzestał wadliwego i sprzecznego z umową wykonywania przedmiotu niniejszej umowy. W takim wypadku Zamawiający może zlecić wykonanie przedmiotu niniejszej umowy osobie trzeciej na koszt Wykonawcy przy jednoczesnym obowiązku zapłaty przez Wykonawcę kary umownej zgodnie z po</w:t>
      </w:r>
      <w:r w:rsidR="00EF284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stanowieniami niniejszej umowy,</w:t>
      </w:r>
    </w:p>
    <w:p w:rsidR="00FF4CA2" w:rsidRPr="00954CDD" w:rsidRDefault="00FF4CA2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razie konieczności dokonywania przez Zamawiającego bezpośrednich płatności na sumę większą niż 5% wartości wynagrodzenia </w:t>
      </w:r>
      <w:r w:rsidR="00BB3EC9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umownego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brutto określonego w § 3 ust. 1 niniejszej umowy, Podwykonawcy lub dalszemu Podwykonawcy. </w:t>
      </w:r>
    </w:p>
    <w:p w:rsidR="00FF4CA2" w:rsidRPr="00954CDD" w:rsidRDefault="00FF4CA2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:rsidR="00FF4CA2" w:rsidRPr="00954CDD" w:rsidRDefault="00FF4CA2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 przypadku odstąpienia Zamawiającego od niniejszej umowy z przyczyn określonych w § 12 ust. 1 i 2 Wykonawca może żądać jedynie wynagrodzenia należnego mu z tytułu wykonania dokończonej części przedmiotu niniejszej umowy, która została potwierdzona protokołem odbioru podpisanym przez Strony.</w:t>
      </w:r>
      <w:r w:rsidR="00D1401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Postanowienia § </w:t>
      </w:r>
      <w:r w:rsidR="00A007F6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D1401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</w:t>
      </w:r>
      <w:r w:rsidR="009D5B3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A007F6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 </w:t>
      </w:r>
      <w:r w:rsidR="009D5B3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="00A007F6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D1401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odpowiednio.</w:t>
      </w:r>
    </w:p>
    <w:p w:rsidR="00FF4CA2" w:rsidRPr="00954CDD" w:rsidRDefault="00FF4CA2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Odstąpienie od niniejszej umowy powinno nastąpić w formie pisemnej pod rygorem nieważności.</w:t>
      </w:r>
    </w:p>
    <w:p w:rsidR="00FF4CA2" w:rsidRPr="00954CDD" w:rsidRDefault="00FF4CA2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 razie odstąpienia od niniejszej umowy przez Zamawiającego, Wykonawca zobowiązany jest przy współudziale Zamawiającego do sporządzenia protokołu zaawansowania wykonania niniejszej umowy  i przekazania wybranych</w:t>
      </w:r>
      <w:r w:rsidR="004D0D4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przez Zamawiającego materiałów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dzień odstąpienia od niniejszej umowy. </w:t>
      </w:r>
      <w:r w:rsidR="00D1401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Postanowienia § </w:t>
      </w:r>
      <w:r w:rsidR="002F049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D1401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</w:t>
      </w:r>
      <w:r w:rsidR="009D5B3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2F049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 </w:t>
      </w:r>
      <w:r w:rsidR="009D5B3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="00D1401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odpowiednio.</w:t>
      </w:r>
    </w:p>
    <w:p w:rsidR="00954CDD" w:rsidRDefault="00954CDD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E2811" w:rsidRDefault="00EE2811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2</w:t>
      </w:r>
    </w:p>
    <w:p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Kary umowne</w:t>
      </w:r>
    </w:p>
    <w:p w:rsidR="00B21B5D" w:rsidRPr="00954CDD" w:rsidRDefault="00B21B5D" w:rsidP="00125547">
      <w:pPr>
        <w:numPr>
          <w:ilvl w:val="0"/>
          <w:numId w:val="2"/>
        </w:numPr>
        <w:tabs>
          <w:tab w:val="clear" w:pos="2160"/>
          <w:tab w:val="num" w:pos="284"/>
        </w:tabs>
        <w:suppressAutoHyphens/>
        <w:spacing w:line="276" w:lineRule="auto"/>
        <w:ind w:left="284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Zamawiający zapłaci Wykonawcy karę umowną w przypadku odstąpienia przez którąkolwiek ze Stron od niniejszej umowy z przyczyn zależnych od Zamawiającego w wysokości 10% całkowitego wynagrodzenia brutto, określonego w § 3 ust. 1 niniejszej umowy, za wyjątkiem przypadków określonych w </w:t>
      </w:r>
      <w:r w:rsidR="00E542AD" w:rsidRPr="00954CDD">
        <w:rPr>
          <w:rFonts w:ascii="Acumin Pro" w:hAnsi="Acumin Pro"/>
          <w:color w:val="000000" w:themeColor="text1"/>
          <w:sz w:val="20"/>
          <w:szCs w:val="20"/>
        </w:rPr>
        <w:t>§ 1</w:t>
      </w:r>
      <w:r w:rsidR="00C82C10" w:rsidRPr="00954CDD">
        <w:rPr>
          <w:rFonts w:ascii="Acumin Pro" w:hAnsi="Acumin Pro"/>
          <w:color w:val="000000" w:themeColor="text1"/>
          <w:sz w:val="20"/>
          <w:szCs w:val="20"/>
        </w:rPr>
        <w:t>1</w:t>
      </w:r>
      <w:r w:rsidR="00E542AD" w:rsidRPr="00954CDD">
        <w:rPr>
          <w:rFonts w:ascii="Acumin Pro" w:hAnsi="Acumin Pro"/>
          <w:color w:val="000000" w:themeColor="text1"/>
          <w:sz w:val="20"/>
          <w:szCs w:val="20"/>
        </w:rPr>
        <w:t xml:space="preserve"> ust. 1 pkt. a) oraz § 1</w:t>
      </w:r>
      <w:r w:rsidR="00C82C10" w:rsidRPr="00954CDD">
        <w:rPr>
          <w:rFonts w:ascii="Acumin Pro" w:hAnsi="Acumin Pro"/>
          <w:color w:val="000000" w:themeColor="text1"/>
          <w:sz w:val="20"/>
          <w:szCs w:val="20"/>
        </w:rPr>
        <w:t>1</w:t>
      </w:r>
      <w:r w:rsidR="00E542AD" w:rsidRPr="00954CDD">
        <w:rPr>
          <w:rFonts w:ascii="Acumin Pro" w:hAnsi="Acumin Pro"/>
          <w:color w:val="000000" w:themeColor="text1"/>
          <w:sz w:val="20"/>
          <w:szCs w:val="20"/>
        </w:rPr>
        <w:t xml:space="preserve"> ust. 2 niniejszej umowy</w:t>
      </w:r>
      <w:r w:rsidRPr="00954CDD">
        <w:rPr>
          <w:rFonts w:ascii="Acumin Pro" w:hAnsi="Acumin Pro"/>
          <w:color w:val="000000" w:themeColor="text1"/>
          <w:sz w:val="20"/>
          <w:szCs w:val="20"/>
        </w:rPr>
        <w:t>.</w:t>
      </w:r>
    </w:p>
    <w:p w:rsidR="00B21B5D" w:rsidRPr="00954CDD" w:rsidRDefault="00B21B5D" w:rsidP="00125547">
      <w:pPr>
        <w:pStyle w:val="Tekstpodstawowy2"/>
        <w:numPr>
          <w:ilvl w:val="0"/>
          <w:numId w:val="2"/>
        </w:numPr>
        <w:tabs>
          <w:tab w:val="clear" w:pos="2160"/>
          <w:tab w:val="num" w:pos="284"/>
        </w:tabs>
        <w:spacing w:after="0" w:line="276" w:lineRule="auto"/>
        <w:ind w:hanging="2160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Wykonawca zapłaci Zamawiającemu następujące kary umowne:</w:t>
      </w:r>
    </w:p>
    <w:p w:rsidR="00AE1336" w:rsidRPr="00954CDD" w:rsidRDefault="00AE1336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w przypadku odstąpienia od niniejszej umowy przez którąkolwiek ze Stron z przyczyn, za które ponosi odpowiedzialność Wykonawca – 10% całkowitego wynagrodzenia brutto, o którym  mowa w § 3 ust. 1 niniejszej umowy,</w:t>
      </w:r>
    </w:p>
    <w:p w:rsidR="00AE1336" w:rsidRPr="00954CDD" w:rsidRDefault="00AE1336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za każdy dzień zwłoki w wykonaniu przedmiotu niniejszej umowy – 0,1% całkowitego wynagrodzenia brutto, o którym  mowa w § 3 ust. 1 niniejszej umowy,</w:t>
      </w:r>
    </w:p>
    <w:p w:rsidR="00AE1336" w:rsidRPr="00954CDD" w:rsidRDefault="00AE1336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za każdy dzień zwłoki </w:t>
      </w:r>
      <w:r w:rsidR="00E542AD" w:rsidRPr="00954CDD">
        <w:rPr>
          <w:rFonts w:ascii="Acumin Pro" w:hAnsi="Acumin Pro"/>
          <w:color w:val="000000" w:themeColor="text1"/>
          <w:sz w:val="20"/>
          <w:szCs w:val="20"/>
        </w:rPr>
        <w:t>w usunięciu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wad w okresie gwarancji i rękojmi – 0,1 %  całkowitego wynagrodzenia brutto, o którym mow</w:t>
      </w:r>
      <w:r w:rsidR="00EF2842" w:rsidRPr="00954CDD">
        <w:rPr>
          <w:rFonts w:ascii="Acumin Pro" w:hAnsi="Acumin Pro"/>
          <w:color w:val="000000" w:themeColor="text1"/>
          <w:sz w:val="20"/>
          <w:szCs w:val="20"/>
        </w:rPr>
        <w:t>a w § 3 ust. 1 niniejszej umowy,</w:t>
      </w:r>
    </w:p>
    <w:p w:rsidR="00AE1336" w:rsidRPr="00954CDD" w:rsidRDefault="00AE1336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za każdy dzień zwłoki  w złożeniu oświadczenia, o którym mowa w § 5 ust. 3 niniejszej umowy – 200,00 zł (dwieście złotych),</w:t>
      </w:r>
    </w:p>
    <w:p w:rsidR="00AE1336" w:rsidRPr="00954CDD" w:rsidRDefault="00AE1336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za każdy przypadek niezatrudnienia na podstawie  umowy o pracę osób wykonujących p</w:t>
      </w:r>
      <w:r w:rsidR="000C0AE5" w:rsidRPr="00954CDD">
        <w:rPr>
          <w:rFonts w:ascii="Acumin Pro" w:hAnsi="Acumin Pro"/>
          <w:color w:val="000000" w:themeColor="text1"/>
          <w:sz w:val="20"/>
          <w:szCs w:val="20"/>
        </w:rPr>
        <w:t>r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ace fizyczne przy realizacji przedmiotu niniejszej umowy  – 1 000,00 zł (jeden tysiąc złotych), </w:t>
      </w:r>
    </w:p>
    <w:p w:rsidR="00AE1336" w:rsidRPr="00954CDD" w:rsidRDefault="00AE1336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za brak zapłaty wynagrodzenia należnego Podwykonawcom lub dalszym Podwykonawcom – 1 000,00 zł (jedne tysiąc złotych) za każde dokonanie przez Zamawiającego bezpośredniej płatności na rzecz Podwykonawców lub dalszych Podwykonawców,</w:t>
      </w:r>
    </w:p>
    <w:p w:rsidR="00AE1336" w:rsidRPr="00954CDD" w:rsidRDefault="00AE1336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lastRenderedPageBreak/>
        <w:t>za nieterminową zapłatę wynagrodzenia należnego Podwykonawcom lub dalszym Podwykonawcom</w:t>
      </w:r>
      <w:r w:rsidR="000C0AE5" w:rsidRPr="00954CDD">
        <w:rPr>
          <w:rFonts w:ascii="Acumin Pro" w:hAnsi="Acumin Pro"/>
          <w:color w:val="000000" w:themeColor="text1"/>
          <w:sz w:val="20"/>
          <w:szCs w:val="20"/>
        </w:rPr>
        <w:t xml:space="preserve"> - 1 000,00 zł (jedne tysiąc złotych) za każd</w:t>
      </w:r>
      <w:r w:rsidR="0095336C" w:rsidRPr="00954CDD">
        <w:rPr>
          <w:rFonts w:ascii="Acumin Pro" w:hAnsi="Acumin Pro"/>
          <w:color w:val="000000" w:themeColor="text1"/>
          <w:sz w:val="20"/>
          <w:szCs w:val="20"/>
        </w:rPr>
        <w:t>y stwierdzony przypadek</w:t>
      </w:r>
      <w:r w:rsidR="000C0AE5" w:rsidRPr="00954CDD">
        <w:rPr>
          <w:rFonts w:ascii="Acumin Pro" w:hAnsi="Acumin Pro"/>
          <w:color w:val="000000" w:themeColor="text1"/>
          <w:sz w:val="20"/>
          <w:szCs w:val="20"/>
        </w:rPr>
        <w:t>,</w:t>
      </w:r>
    </w:p>
    <w:p w:rsidR="00AE1336" w:rsidRPr="00954CDD" w:rsidRDefault="00AE1336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za nieprzedłożenie do zaakceptowania projektu umowy o podwykonawstwo lub projektu jej zmiany – 1 000,00 zł (jeden tysiąc) za każdy nieprzedłożony do zaakceptowania projekt umowy lub jej zmiany,</w:t>
      </w:r>
    </w:p>
    <w:p w:rsidR="00AE1336" w:rsidRPr="00954CDD" w:rsidRDefault="00AE1336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za nieprzedłożenie poświadczonej za zgodność z oryginałem kopii umowy o podwykonawstwo lub jej zmiany – 1 000,00 zł (jeden tysiąc) za każdą nieprzedłożoną kopię umowy lub jej zmiany,</w:t>
      </w:r>
    </w:p>
    <w:p w:rsidR="00AE1336" w:rsidRPr="00954CDD" w:rsidRDefault="00AE1336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za brak zmiany umowy o podwykonawstwo w zakresie terminu zapłaty</w:t>
      </w:r>
      <w:r w:rsidR="002D2F9E" w:rsidRPr="00954CDD">
        <w:rPr>
          <w:rFonts w:ascii="Acumin Pro" w:hAnsi="Acumin Pro"/>
          <w:color w:val="000000" w:themeColor="text1"/>
          <w:sz w:val="20"/>
          <w:szCs w:val="20"/>
        </w:rPr>
        <w:t xml:space="preserve">, zgodnie z art. 464 ust. 10 ustawy </w:t>
      </w:r>
      <w:r w:rsidR="0095336C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Prawo zamówień publicznych (tj. </w:t>
      </w:r>
      <w:r w:rsidR="0095336C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EF2842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21</w:t>
      </w:r>
      <w:r w:rsidR="0095336C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EF2842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95336C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) </w:t>
      </w:r>
      <w:r w:rsidRPr="00954CDD">
        <w:rPr>
          <w:rFonts w:ascii="Acumin Pro" w:hAnsi="Acumin Pro"/>
          <w:color w:val="000000" w:themeColor="text1"/>
          <w:sz w:val="20"/>
          <w:szCs w:val="20"/>
        </w:rPr>
        <w:t>– 1 000,00 zł (jeden tysiąc) za każdy brak zmiany</w:t>
      </w:r>
      <w:r w:rsidR="00BE467F" w:rsidRPr="00954CDD">
        <w:rPr>
          <w:rFonts w:ascii="Acumin Pro" w:hAnsi="Acumin Pro"/>
          <w:color w:val="000000" w:themeColor="text1"/>
          <w:sz w:val="20"/>
          <w:szCs w:val="20"/>
        </w:rPr>
        <w:t>,</w:t>
      </w:r>
    </w:p>
    <w:p w:rsidR="00B64EB7" w:rsidRPr="00125547" w:rsidRDefault="00F02296" w:rsidP="00125547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125547">
        <w:rPr>
          <w:rFonts w:ascii="Acumin Pro" w:hAnsi="Acumin Pro"/>
          <w:color w:val="000000" w:themeColor="text1"/>
          <w:sz w:val="20"/>
          <w:szCs w:val="20"/>
        </w:rPr>
        <w:t>w</w:t>
      </w:r>
      <w:r w:rsidR="00BE467F" w:rsidRPr="00125547">
        <w:rPr>
          <w:rFonts w:ascii="Acumin Pro" w:hAnsi="Acumin Pro"/>
          <w:color w:val="000000" w:themeColor="text1"/>
          <w:sz w:val="20"/>
          <w:szCs w:val="20"/>
        </w:rPr>
        <w:t xml:space="preserve"> przypadku nie zawar</w:t>
      </w:r>
      <w:r w:rsidRPr="00125547">
        <w:rPr>
          <w:rFonts w:ascii="Acumin Pro" w:hAnsi="Acumin Pro"/>
          <w:color w:val="000000" w:themeColor="text1"/>
          <w:sz w:val="20"/>
          <w:szCs w:val="20"/>
        </w:rPr>
        <w:t>cia</w:t>
      </w:r>
      <w:r w:rsidR="00BE467F" w:rsidRPr="00125547">
        <w:rPr>
          <w:rFonts w:ascii="Acumin Pro" w:hAnsi="Acumin Pro"/>
          <w:color w:val="000000" w:themeColor="text1"/>
          <w:sz w:val="20"/>
          <w:szCs w:val="20"/>
        </w:rPr>
        <w:t xml:space="preserve"> umowy ubezpieczenia w terminie określonym w § 16 ust. 1 umowy, </w:t>
      </w:r>
      <w:r w:rsidRPr="00125547">
        <w:rPr>
          <w:rFonts w:ascii="Acumin Pro" w:hAnsi="Acumin Pro"/>
          <w:color w:val="000000" w:themeColor="text1"/>
          <w:sz w:val="20"/>
          <w:szCs w:val="20"/>
        </w:rPr>
        <w:t xml:space="preserve">za każdy dzień zwłoki w </w:t>
      </w:r>
      <w:r w:rsidR="009C01A1" w:rsidRPr="00125547">
        <w:rPr>
          <w:rFonts w:ascii="Acumin Pro" w:hAnsi="Acumin Pro"/>
          <w:color w:val="000000" w:themeColor="text1"/>
          <w:sz w:val="20"/>
          <w:szCs w:val="20"/>
        </w:rPr>
        <w:t>zawarciu</w:t>
      </w:r>
      <w:r w:rsidRPr="00125547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9C01A1" w:rsidRPr="00125547">
        <w:rPr>
          <w:rFonts w:ascii="Acumin Pro" w:hAnsi="Acumin Pro"/>
          <w:color w:val="000000" w:themeColor="text1"/>
          <w:sz w:val="20"/>
          <w:szCs w:val="20"/>
        </w:rPr>
        <w:t xml:space="preserve">umowy ubezpieczenia </w:t>
      </w:r>
      <w:r w:rsidRPr="00125547">
        <w:rPr>
          <w:rFonts w:ascii="Acumin Pro" w:hAnsi="Acumin Pro"/>
          <w:color w:val="000000" w:themeColor="text1"/>
          <w:sz w:val="20"/>
          <w:szCs w:val="20"/>
        </w:rPr>
        <w:t>– 200,00 zł (dwieście złotych)</w:t>
      </w:r>
    </w:p>
    <w:p w:rsidR="0008330A" w:rsidRPr="00125547" w:rsidRDefault="00B64EB7" w:rsidP="00125547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125547">
        <w:rPr>
          <w:rFonts w:ascii="Acumin Pro" w:hAnsi="Acumin Pro"/>
          <w:color w:val="000000" w:themeColor="text1"/>
          <w:sz w:val="20"/>
          <w:szCs w:val="20"/>
        </w:rPr>
        <w:t xml:space="preserve">w przypadku nie okazania </w:t>
      </w:r>
      <w:r w:rsidR="0008330A" w:rsidRPr="00125547">
        <w:rPr>
          <w:rFonts w:ascii="Acumin Pro" w:hAnsi="Acumin Pro"/>
          <w:color w:val="000000" w:themeColor="text1"/>
          <w:sz w:val="20"/>
          <w:szCs w:val="20"/>
        </w:rPr>
        <w:t xml:space="preserve">Zamawiającemu </w:t>
      </w:r>
      <w:r w:rsidRPr="00125547">
        <w:rPr>
          <w:rFonts w:ascii="Acumin Pro" w:hAnsi="Acumin Pro"/>
          <w:color w:val="000000" w:themeColor="text1"/>
          <w:sz w:val="20"/>
          <w:szCs w:val="20"/>
        </w:rPr>
        <w:t>polisy ubezpieczeniowej lub nie udostępnienia Zamawiającemu kopii polisy ubezpieczeniowej w terminie określonym w § 16 ust. 2 umowy, za każdy dzień zwłoki w dokonaniu powyżej opisanych czynności – 200,00 zł (dwieście złotych)</w:t>
      </w:r>
      <w:r w:rsidR="0008330A" w:rsidRPr="00125547">
        <w:rPr>
          <w:rFonts w:ascii="Acumin Pro" w:hAnsi="Acumin Pro"/>
          <w:color w:val="000000" w:themeColor="text1"/>
          <w:sz w:val="20"/>
          <w:szCs w:val="20"/>
        </w:rPr>
        <w:t xml:space="preserve">, </w:t>
      </w:r>
    </w:p>
    <w:p w:rsidR="00BE467F" w:rsidRPr="00125547" w:rsidRDefault="0008330A" w:rsidP="00125547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125547">
        <w:rPr>
          <w:rFonts w:ascii="Acumin Pro" w:hAnsi="Acumin Pro"/>
          <w:color w:val="000000" w:themeColor="text1"/>
          <w:sz w:val="20"/>
          <w:szCs w:val="20"/>
        </w:rPr>
        <w:t xml:space="preserve">w przypadku nie okazania Zamawiającemu polisy ubezpieczeniowej potwierdzającej kontynuację ubezpieczenia lub nie udostępnienia Zamawiającemu kopii przedmiotowej polisy ubezpieczeniowej, w </w:t>
      </w:r>
      <w:r w:rsidR="00186D43" w:rsidRPr="00125547">
        <w:rPr>
          <w:rFonts w:ascii="Acumin Pro" w:hAnsi="Acumin Pro"/>
          <w:color w:val="000000" w:themeColor="text1"/>
          <w:sz w:val="20"/>
          <w:szCs w:val="20"/>
        </w:rPr>
        <w:t xml:space="preserve">przypadku </w:t>
      </w:r>
      <w:r w:rsidRPr="00125547">
        <w:rPr>
          <w:rFonts w:ascii="Acumin Pro" w:hAnsi="Acumin Pro"/>
          <w:color w:val="000000" w:themeColor="text1"/>
          <w:sz w:val="20"/>
          <w:szCs w:val="20"/>
        </w:rPr>
        <w:t>określonym w § 16 ust. 3 umowy, za każdy dzień zwłoki w dokonaniu powyżej opisanych czynności – 200,00 zł (dwieście złotych)</w:t>
      </w:r>
      <w:r w:rsidR="00BE467F" w:rsidRPr="00125547">
        <w:rPr>
          <w:rFonts w:ascii="Acumin Pro" w:hAnsi="Acumin Pro"/>
          <w:color w:val="000000" w:themeColor="text1"/>
          <w:sz w:val="20"/>
          <w:szCs w:val="20"/>
        </w:rPr>
        <w:t>.</w:t>
      </w:r>
    </w:p>
    <w:p w:rsidR="00AE1336" w:rsidRPr="00954CDD" w:rsidRDefault="00BE1984" w:rsidP="00125547">
      <w:pPr>
        <w:pStyle w:val="Tekstpodstawowy2"/>
        <w:numPr>
          <w:ilvl w:val="0"/>
          <w:numId w:val="2"/>
        </w:numPr>
        <w:tabs>
          <w:tab w:val="clear" w:pos="2160"/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W przypadku zwłoki z przyczyn leżących po stronie Wykonawcy w rozpoczęciu realizacji przedmiotu niniejszej umowy, wykonaniu przedmiotu niniejszej umowy, usuwaniu wad z tytułu udzielonej gwarancji jakości i rękojmi za wady, Zamawiający ma prawo do zlecenia rozpoczęcia realizacji umowy, wykonania przedmiotu niniejszej umowy, usunięcia wad osobie trzeciej</w:t>
      </w:r>
      <w:r w:rsidR="00C70CBC" w:rsidRPr="00954CDD">
        <w:rPr>
          <w:rFonts w:ascii="Acumin Pro" w:hAnsi="Acumin Pro"/>
          <w:color w:val="000000" w:themeColor="text1"/>
          <w:sz w:val="20"/>
          <w:szCs w:val="20"/>
        </w:rPr>
        <w:t xml:space="preserve"> na koszt o ryzyko Wykonawcy. Wykonawca będzie pozostawał w zwłoce do czasu wykonania przedmiotu umowy lub usunięcia wad przez osobę trzecią i podlegał z tego tytułu karom umownym, zgodnie z postanowieniami niniejszej umowy.</w:t>
      </w:r>
    </w:p>
    <w:p w:rsidR="00C70CBC" w:rsidRPr="00954CDD" w:rsidRDefault="00C70CBC" w:rsidP="00125547">
      <w:pPr>
        <w:pStyle w:val="Akapitzlist"/>
        <w:numPr>
          <w:ilvl w:val="0"/>
          <w:numId w:val="2"/>
        </w:numPr>
        <w:tabs>
          <w:tab w:val="clear" w:pos="2160"/>
          <w:tab w:val="num" w:pos="284"/>
        </w:tabs>
        <w:spacing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Jeżeli kara umowna z któregokolwiek tytułu określonego w § 1</w:t>
      </w:r>
      <w:r w:rsidR="00FD12AE" w:rsidRPr="00954CDD">
        <w:rPr>
          <w:rFonts w:ascii="Acumin Pro" w:hAnsi="Acumin Pro"/>
          <w:color w:val="000000" w:themeColor="text1"/>
          <w:sz w:val="20"/>
          <w:szCs w:val="20"/>
        </w:rPr>
        <w:t>2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FD12AE" w:rsidRPr="00954CDD">
        <w:rPr>
          <w:rFonts w:ascii="Acumin Pro" w:hAnsi="Acumin Pro"/>
          <w:color w:val="000000" w:themeColor="text1"/>
          <w:sz w:val="20"/>
          <w:szCs w:val="20"/>
        </w:rPr>
        <w:t>2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nie pokryje poniesionej szkody, to Zamawiający może dochodzić odszkodowania uzupełniającego na zasadach ogólnych określonych przepisami Kodeksu cywilnego. </w:t>
      </w:r>
    </w:p>
    <w:p w:rsidR="00EF00E1" w:rsidRPr="00954CDD" w:rsidRDefault="00EF00E1" w:rsidP="00125547">
      <w:pPr>
        <w:pStyle w:val="Akapitzlist"/>
        <w:numPr>
          <w:ilvl w:val="0"/>
          <w:numId w:val="2"/>
        </w:numPr>
        <w:tabs>
          <w:tab w:val="clear" w:pos="2160"/>
          <w:tab w:val="num" w:pos="284"/>
        </w:tabs>
        <w:spacing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Zamawiający jest uprawniony do potrącania kar umownych z należnego Wykonawcy wynagrodzenia. </w:t>
      </w:r>
    </w:p>
    <w:p w:rsidR="00B21B5D" w:rsidRPr="00954CDD" w:rsidRDefault="00B21B5D">
      <w:pPr>
        <w:pStyle w:val="Tekstpodstawowy2"/>
        <w:numPr>
          <w:ilvl w:val="0"/>
          <w:numId w:val="2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Łączna, maksymalna wysokość kar umownych, których mogą dochodzić Strony </w:t>
      </w:r>
      <w:r w:rsidR="00EF00E1" w:rsidRPr="00954CDD">
        <w:rPr>
          <w:rFonts w:ascii="Acumin Pro" w:hAnsi="Acumin Pro"/>
          <w:color w:val="000000" w:themeColor="text1"/>
          <w:sz w:val="20"/>
          <w:szCs w:val="20"/>
        </w:rPr>
        <w:t xml:space="preserve">niniejszej umowy 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wynosi 20% całkowitego wynagrodzenia brutto określonego w </w:t>
      </w:r>
      <w:r w:rsidRPr="00954CDD">
        <w:rPr>
          <w:rFonts w:ascii="Acumin Pro" w:hAnsi="Acumin Pro" w:cs="Arial"/>
          <w:color w:val="000000" w:themeColor="text1"/>
          <w:sz w:val="20"/>
          <w:szCs w:val="20"/>
        </w:rPr>
        <w:t>§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3</w:t>
      </w:r>
      <w:r w:rsidR="00EF00E1" w:rsidRPr="00954CDD">
        <w:rPr>
          <w:rFonts w:ascii="Acumin Pro" w:hAnsi="Acumin Pro"/>
          <w:color w:val="000000" w:themeColor="text1"/>
          <w:sz w:val="20"/>
          <w:szCs w:val="20"/>
        </w:rPr>
        <w:t xml:space="preserve"> ust. 1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niniejszej umowy.</w:t>
      </w:r>
    </w:p>
    <w:p w:rsidR="00B21B5D" w:rsidRPr="00954CDD" w:rsidRDefault="00B21B5D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A540A0" w:rsidRPr="00954CDD" w:rsidRDefault="00A540A0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3</w:t>
      </w:r>
    </w:p>
    <w:p w:rsidR="00A540A0" w:rsidRPr="00954CDD" w:rsidRDefault="00A540A0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Zabezpieczenie należytego wykonania umowy</w:t>
      </w:r>
    </w:p>
    <w:p w:rsidR="004B2444" w:rsidRPr="00954CDD" w:rsidRDefault="004B2444">
      <w:pPr>
        <w:pStyle w:val="Akapitzlist"/>
        <w:numPr>
          <w:ilvl w:val="1"/>
          <w:numId w:val="42"/>
        </w:numPr>
        <w:spacing w:line="276" w:lineRule="auto"/>
        <w:ind w:left="360"/>
        <w:jc w:val="both"/>
        <w:rPr>
          <w:rFonts w:ascii="Acumin Pro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Strony niniejszej umowy potwierdzają, że Wykonawca wniósł zabezpieczenie należytego wykonania umowy w wysokości </w:t>
      </w:r>
      <w:r w:rsidR="0089542E" w:rsidRPr="00954CDD">
        <w:rPr>
          <w:rFonts w:ascii="Acumin Pro" w:hAnsi="Acumin Pro"/>
          <w:color w:val="000000" w:themeColor="text1"/>
          <w:sz w:val="20"/>
          <w:szCs w:val="20"/>
        </w:rPr>
        <w:t>5</w:t>
      </w:r>
      <w:r w:rsidRPr="00954CDD">
        <w:rPr>
          <w:rFonts w:ascii="Acumin Pro" w:hAnsi="Acumin Pro"/>
          <w:color w:val="000000" w:themeColor="text1"/>
          <w:sz w:val="20"/>
          <w:szCs w:val="20"/>
        </w:rPr>
        <w:t>% ceny całkowitej podanej w ofercie, tj. w wysokości ………..</w:t>
      </w:r>
    </w:p>
    <w:p w:rsidR="004B2444" w:rsidRPr="00125547" w:rsidRDefault="004B2444">
      <w:pPr>
        <w:pStyle w:val="Akapitzlist"/>
        <w:numPr>
          <w:ilvl w:val="1"/>
          <w:numId w:val="4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Zabezpieczenie służy pokryciu roszczeń z tytułu niewykonania lub nienależytego wykonania niniejszej umowy.</w:t>
      </w:r>
    </w:p>
    <w:p w:rsidR="004B2444" w:rsidRPr="00954CDD" w:rsidRDefault="004B2444">
      <w:pPr>
        <w:pStyle w:val="Akapitzlist"/>
        <w:numPr>
          <w:ilvl w:val="1"/>
          <w:numId w:val="4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W trakcie realizacji niniejszej umowy Wykonawca może dokonać zmiany formy zabezpieczenia na jedną lub kilka form, o których mowa w art. 450 ust.1 ustawy Prawo zamówień publicznych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(tj. </w:t>
      </w:r>
      <w:r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EF2842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21</w:t>
      </w:r>
      <w:r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, poz.</w:t>
      </w:r>
      <w:r w:rsidR="00EF2842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 1129</w:t>
      </w:r>
      <w:r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 Zmiana formy zabezpieczenia jest dokonywana z  zachowaniem ciągłości zabezpieczenia, bez zmniejszenia jego wysokości na zasadach określonych w dziale XVI SWZ nr AZ.281.</w:t>
      </w:r>
      <w:r w:rsidR="009C01A1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2.2.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202</w:t>
      </w:r>
      <w:r w:rsidR="009C01A1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2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</w:t>
      </w:r>
    </w:p>
    <w:p w:rsidR="004B2444" w:rsidRPr="00954CDD" w:rsidRDefault="004B2444">
      <w:pPr>
        <w:pStyle w:val="Akapitzlist"/>
        <w:numPr>
          <w:ilvl w:val="1"/>
          <w:numId w:val="4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 zwraca 70% zabezpieczenia w terminie 30 dni od dnia wykonania i uznania przez Zamawiającego za należycie Wykonane.</w:t>
      </w:r>
    </w:p>
    <w:p w:rsidR="004B2444" w:rsidRPr="00954CDD" w:rsidRDefault="004B2444">
      <w:pPr>
        <w:pStyle w:val="Akapitzlist"/>
        <w:numPr>
          <w:ilvl w:val="1"/>
          <w:numId w:val="4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 pozostawi 30% zabezpieczenia należytego wykonania umowy na zabezpieczenie roszczeń z tytułu rękojmi za wady lub gwarancji.</w:t>
      </w:r>
    </w:p>
    <w:p w:rsidR="004B2444" w:rsidRPr="00954CDD" w:rsidRDefault="004B2444">
      <w:pPr>
        <w:pStyle w:val="Akapitzlist"/>
        <w:numPr>
          <w:ilvl w:val="1"/>
          <w:numId w:val="4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Kwota, o której mowa w ust. 5 jest zwracana nie później niż w 15. dniu po upływie okresu rękojmi za wady lub gwarancji.</w:t>
      </w:r>
    </w:p>
    <w:p w:rsidR="00EB3641" w:rsidRPr="00954CDD" w:rsidRDefault="00EB3641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50666C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1</w:t>
      </w:r>
      <w:r w:rsidR="00085FD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4</w:t>
      </w:r>
    </w:p>
    <w:p w:rsidR="00B62C6F" w:rsidRPr="00954CDD" w:rsidRDefault="00F6353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Przeniesienie praw i obowiązków</w:t>
      </w:r>
    </w:p>
    <w:p w:rsidR="00EB3641" w:rsidRPr="00954CDD" w:rsidRDefault="00EB3641">
      <w:pPr>
        <w:pStyle w:val="Tekstpodstawowy"/>
        <w:widowControl w:val="0"/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Przeniesienie praw i obowiązków z niniejszej umowy może być dokonywane wyłącznie po wyrażeniu przez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>Zamawiającego zgody w formie pisemnej pod rygorem nieważności.</w:t>
      </w:r>
    </w:p>
    <w:p w:rsidR="005B7712" w:rsidRPr="00954CDD" w:rsidRDefault="005B7712">
      <w:pPr>
        <w:pStyle w:val="Tekstpodstawowy"/>
        <w:widowControl w:val="0"/>
        <w:spacing w:line="276" w:lineRule="auto"/>
        <w:ind w:left="360"/>
        <w:jc w:val="center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5B7712" w:rsidRPr="00954CDD" w:rsidRDefault="005B7712">
      <w:pPr>
        <w:pStyle w:val="Tekstpodstawowy"/>
        <w:widowControl w:val="0"/>
        <w:spacing w:after="0" w:line="276" w:lineRule="auto"/>
        <w:ind w:left="357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>§ 15</w:t>
      </w:r>
    </w:p>
    <w:p w:rsidR="005B7712" w:rsidRPr="00954CDD" w:rsidRDefault="005B7712">
      <w:pPr>
        <w:pStyle w:val="Tekstpodstawowy"/>
        <w:widowControl w:val="0"/>
        <w:spacing w:after="0" w:line="276" w:lineRule="auto"/>
        <w:ind w:left="357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>Prawa autorskie</w:t>
      </w:r>
    </w:p>
    <w:p w:rsidR="005B7712" w:rsidRPr="00954CDD" w:rsidRDefault="005B7712">
      <w:pPr>
        <w:pStyle w:val="Tekstpodstawowy"/>
        <w:widowControl w:val="0"/>
        <w:numPr>
          <w:ilvl w:val="0"/>
          <w:numId w:val="45"/>
        </w:numPr>
        <w:spacing w:line="276" w:lineRule="auto"/>
        <w:ind w:left="284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Wykonawca przenosi na Zamawiającego, w ramach wynagrodzenia określonego w § </w:t>
      </w:r>
      <w:r w:rsidR="00B27E7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3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ust. 1 umowy, autorskie prawa majątkowe do utworów w rozumieniu ustawy z 4 lutego 1994 r. o prawie autorskim i prawach pokrewnych (Dz. U. 2019 poz. 1231), powstałych w wyniku wykonania niniejszej umowy. </w:t>
      </w:r>
    </w:p>
    <w:p w:rsidR="005B7712" w:rsidRPr="00954CDD" w:rsidRDefault="005B7712">
      <w:pPr>
        <w:pStyle w:val="Tekstpodstawowy"/>
        <w:widowControl w:val="0"/>
        <w:numPr>
          <w:ilvl w:val="0"/>
          <w:numId w:val="45"/>
        </w:numPr>
        <w:spacing w:line="276" w:lineRule="auto"/>
        <w:ind w:left="360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Zamawiający nabywa wyłączne nieograniczone autorskie prawa majątkowe do korzystania i rozporządzania utworami w całości lub fragmentach, bez ograniczeń przestrzennych, samodzielnie lub z innymi dziełami (utworami), w kraju i za granicą, na cały czas trwania ochrony praw majątkowych, na wszystkich polach eksploatacji, a w szczególności: </w:t>
      </w:r>
    </w:p>
    <w:p w:rsidR="005B7712" w:rsidRPr="00954CDD" w:rsidRDefault="005B7712">
      <w:pPr>
        <w:pStyle w:val="Tekstpodstawowy"/>
        <w:widowControl w:val="0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1) w zakresie utrwalania i zwielokrotniania utworu – wytwarzanie egzemplarzy utworu, w całości lub części, bez ograniczeń ilościowych, dowolną znaną w dacie zawierania umowy techniką;</w:t>
      </w:r>
    </w:p>
    <w:p w:rsidR="005B7712" w:rsidRPr="00954CDD" w:rsidRDefault="005B7712">
      <w:pPr>
        <w:pStyle w:val="Tekstpodstawowy"/>
        <w:widowControl w:val="0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2) w zakresie obrotu oryginałem lub egzemplarzami, na których utrwalono –</w:t>
      </w:r>
      <w:r w:rsidR="00B27E7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wprowadzenie do obrotu, użyczenie lub najem oryginału lub egzemplarzy;</w:t>
      </w:r>
    </w:p>
    <w:p w:rsidR="005B7712" w:rsidRPr="00954CDD" w:rsidRDefault="005B7712">
      <w:pPr>
        <w:pStyle w:val="Tekstpodstawowy"/>
        <w:widowControl w:val="0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3) rozpowszechnianie utworu – publiczne prezentowanie lub odtwarzanie, wyświetlanie w całości lub części, bez ograniczeń ilościowych, dowolną znaną w dacie umowy techniką (w tym techniką drukarską, w pamięci komputera, pamięci typu </w:t>
      </w:r>
      <w:proofErr w:type="spellStart"/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flash</w:t>
      </w:r>
      <w:proofErr w:type="spellEnd"/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 zapisu cyfrowego, magnetycznego, w sieciach multimedialnych w tym typu Internet lub Intranet), a także publiczne udostępnienie utworu w taki sposób, aby każdy mógł mieć do niego dostęp w miejscu i czasie przez siebie wybranym;</w:t>
      </w:r>
    </w:p>
    <w:p w:rsidR="005B7712" w:rsidRPr="00954CDD" w:rsidRDefault="005B7712">
      <w:pPr>
        <w:pStyle w:val="Tekstpodstawowy"/>
        <w:widowControl w:val="0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4) korzystanie poprzez nanoszenie zmian (bez ograniczeń);</w:t>
      </w:r>
    </w:p>
    <w:p w:rsidR="005B7712" w:rsidRPr="00954CDD" w:rsidRDefault="005B7712">
      <w:pPr>
        <w:pStyle w:val="Tekstpodstawowy"/>
        <w:widowControl w:val="0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5) udostępnienie odpowiednim organom na potrzeby wydania lub zmiany decyzji administracyjnych lub na potrzeby kontroli, a także innym podmiotom w razie konieczności powierzenia im wykonania przedmiotu umowy lub usunięcia usterek i wad.</w:t>
      </w:r>
    </w:p>
    <w:p w:rsidR="005B7712" w:rsidRPr="00954CDD" w:rsidRDefault="005B7712">
      <w:pPr>
        <w:pStyle w:val="Tekstpodstawowy"/>
        <w:widowControl w:val="0"/>
        <w:numPr>
          <w:ilvl w:val="0"/>
          <w:numId w:val="45"/>
        </w:numPr>
        <w:spacing w:line="276" w:lineRule="auto"/>
        <w:ind w:left="360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Przeniesienie autorskich praw majątkowych następuje z dniem podpisania przez upoważnionych przedstawicieli Zamawiającego i Wykonawcy, dokumentacji powykonawczej, o której mowa w § 1 ust. 2 pkt </w:t>
      </w:r>
      <w:r w:rsidR="00852E49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3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.2 umowy</w:t>
      </w:r>
      <w:r w:rsidR="00F3364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5B7712" w:rsidRPr="00954CDD" w:rsidRDefault="005B7712">
      <w:pPr>
        <w:pStyle w:val="Tekstpodstawowy"/>
        <w:widowControl w:val="0"/>
        <w:numPr>
          <w:ilvl w:val="0"/>
          <w:numId w:val="45"/>
        </w:numPr>
        <w:spacing w:line="276" w:lineRule="auto"/>
        <w:ind w:left="360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Wykonawca oświadcza, że dokumentacja powykonawcza nie narusza praw autorskich osób trzecich – dla korzystania i rozporządzania, a także dla eksploatacji i wprowadzania zmian do utworów powstałych w wyniku realizacji przedmiotu umowy nie jest wymagana zgoda osób trzecich. W przypadku zgłoszenia przez osoby trzecie zastrzeżeń dotyczących praw autorskich, firmy, ochrony znaku towarowego, naruszenia dóbr osobistych lub naruszenia innych przepisów prawa, wykonawca zobowiązuje się do pokrycia wszelkich roszczeń z tego tytułu. </w:t>
      </w:r>
    </w:p>
    <w:p w:rsidR="00897F75" w:rsidRPr="00954CDD" w:rsidRDefault="005B7712">
      <w:pPr>
        <w:pStyle w:val="Tekstpodstawowy"/>
        <w:widowControl w:val="0"/>
        <w:numPr>
          <w:ilvl w:val="0"/>
          <w:numId w:val="45"/>
        </w:numPr>
        <w:spacing w:after="0" w:line="276" w:lineRule="auto"/>
        <w:ind w:left="360" w:hanging="426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Decyzja o zakresie, sposobie, warunkach korzystania z utworów należy do wyłącznej kompetencji Zamawiającego.</w:t>
      </w:r>
    </w:p>
    <w:p w:rsidR="00CF4929" w:rsidRPr="00954CDD" w:rsidRDefault="00CF4929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16</w:t>
      </w:r>
    </w:p>
    <w:p w:rsidR="00CF4929" w:rsidRPr="00954CDD" w:rsidRDefault="00CF4929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Ubezpieczenie</w:t>
      </w:r>
    </w:p>
    <w:p w:rsidR="00CF4929" w:rsidRPr="00954CDD" w:rsidRDefault="00CF4929">
      <w:pPr>
        <w:pStyle w:val="Tekstpodstawowy"/>
        <w:numPr>
          <w:ilvl w:val="0"/>
          <w:numId w:val="47"/>
        </w:numPr>
        <w:spacing w:line="276" w:lineRule="auto"/>
        <w:ind w:left="284" w:hanging="284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Wykonawca jest zobowiązany nie później niż </w:t>
      </w:r>
      <w:r w:rsidR="004D4FE9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od dnia zawarcia niniejszej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umowy, posiadać umowę ubezpieczenia, ustanawiającą ochronę od odpowiedzialności cywilnej w zakresie prowadzonej przez siebie działalności gospodarczej w okresie realizacji zamówienia, z tym zastrzeżeniem, że suma ubezpieczenia nie może być niższa niż kwota brutto, o której mowa w postanowieniu § 3 ust. 1, a suma gwarancyjna nie może być niższa niż 100% tej kwoty. </w:t>
      </w:r>
    </w:p>
    <w:p w:rsidR="00CF4929" w:rsidRPr="00954CDD" w:rsidRDefault="004D4FE9">
      <w:pPr>
        <w:pStyle w:val="Tekstpodstawowy"/>
        <w:numPr>
          <w:ilvl w:val="0"/>
          <w:numId w:val="47"/>
        </w:numPr>
        <w:spacing w:line="276" w:lineRule="auto"/>
        <w:ind w:left="284" w:hanging="284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W</w:t>
      </w:r>
      <w:r w:rsidR="00CF4929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dniu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zawarcia niniejszej umowy</w:t>
      </w:r>
      <w:r w:rsidR="00CF4929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Wykonawca jest zobowiązany okazać Zamawiającemu oryginał polisy </w:t>
      </w:r>
      <w:r w:rsidR="003E2B7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potwierdzającej </w:t>
      </w:r>
      <w:r w:rsidR="00CF4929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zawarcie umowy lub umów ubezpieczenia w wymaganym zakresie</w:t>
      </w:r>
      <w:r w:rsidR="003E2B7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oraz udostępnić </w:t>
      </w:r>
      <w:r w:rsidR="00714160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Zamawiającemu </w:t>
      </w:r>
      <w:r w:rsidR="003E2B7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kopię polisy</w:t>
      </w:r>
      <w:r w:rsidR="00714160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ube</w:t>
      </w:r>
      <w:r w:rsid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z</w:t>
      </w:r>
      <w:r w:rsidR="00714160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pieczeniowej</w:t>
      </w:r>
      <w:r w:rsidR="00CF4929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</w:t>
      </w:r>
    </w:p>
    <w:p w:rsidR="00CF4929" w:rsidRPr="00954CDD" w:rsidRDefault="00CF4929">
      <w:pPr>
        <w:pStyle w:val="Tekstpodstawowy"/>
        <w:numPr>
          <w:ilvl w:val="0"/>
          <w:numId w:val="47"/>
        </w:numPr>
        <w:spacing w:line="276" w:lineRule="auto"/>
        <w:ind w:left="284" w:hanging="284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lastRenderedPageBreak/>
        <w:t>Wykonawca jest zobowiązany terminowo i w pełnej wysokości opłacać na swój koszt składki ubezpieczeniowe z tytułu umów lub umowy ubezpieczenia</w:t>
      </w:r>
      <w:r w:rsidR="00714160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oraz dostarczyć Zamawiającemu, w przypadku wygaśnięcia umowy ubezpieczenia określonej w ust. 1, kopię polisy ubezpieczeniowej stwierdzającej kontynu</w:t>
      </w:r>
      <w:r w:rsidR="00F73B97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ację</w:t>
      </w:r>
      <w:r w:rsidR="00714160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ubezpieczenia </w:t>
      </w:r>
      <w:r w:rsidR="00E721C3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wskazanego</w:t>
      </w:r>
      <w:r w:rsidR="00714160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w ust. 1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</w:t>
      </w:r>
    </w:p>
    <w:p w:rsidR="00F63537" w:rsidRPr="00954CDD" w:rsidRDefault="00F6353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CF492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7</w:t>
      </w:r>
    </w:p>
    <w:p w:rsidR="00F63537" w:rsidRPr="00954CDD" w:rsidRDefault="00F6353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Postanowienia końcowe</w:t>
      </w:r>
    </w:p>
    <w:p w:rsidR="00EB3641" w:rsidRPr="00954CDD" w:rsidRDefault="00EB3641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Wszelkie zmiany i uzupełnienia treści niniejszej umowy mogą być dokonywane wyłącznie w formie </w:t>
      </w:r>
      <w:r w:rsidR="004D4FE9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pisemnego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aneksu podpisanego przez  </w:t>
      </w:r>
      <w:r w:rsidR="00897F7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S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trony, pod rygorem nieważności.</w:t>
      </w:r>
    </w:p>
    <w:p w:rsidR="00095E5F" w:rsidRPr="00954CDD" w:rsidRDefault="00095E5F">
      <w:pPr>
        <w:pStyle w:val="Tekstpodstawowy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:rsidR="00EB3641" w:rsidRPr="00954CDD" w:rsidRDefault="00EB3641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sprawach nieuregulowanych niniejszą umową mają zastosowanie odpowiednie przepisy  </w:t>
      </w:r>
      <w:r w:rsidR="009D7DF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powszechnie obowiązujące.</w:t>
      </w:r>
    </w:p>
    <w:p w:rsidR="00EB3641" w:rsidRPr="00954CDD" w:rsidRDefault="00EB3641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Wszelkie zawiadomienia i oświadczenia związane z wykonywaniem niniejszej umowy wymagają formy pisemnej pod rygorem nieważności i będą doręczone drugiej stronie pocztą kurierską</w:t>
      </w:r>
      <w:r w:rsidR="00897F7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listem poleconym za potwierdzeniem odbioru na poniżej wskazane adresy:</w:t>
      </w:r>
    </w:p>
    <w:p w:rsidR="00EB3641" w:rsidRPr="00954CDD" w:rsidRDefault="00EB3641">
      <w:pPr>
        <w:pStyle w:val="Tekstpodstawowy2"/>
        <w:widowControl w:val="0"/>
        <w:numPr>
          <w:ilvl w:val="0"/>
          <w:numId w:val="3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Zamawiający: Muzeum Narodowe w Poznaniu, Al. Marcinkowskiego 9,  61 – 745 Poznań;</w:t>
      </w:r>
    </w:p>
    <w:p w:rsidR="00AC5CEB" w:rsidRPr="00954CDD" w:rsidRDefault="004823C3">
      <w:pPr>
        <w:pStyle w:val="Tekstpodstawowy2"/>
        <w:widowControl w:val="0"/>
        <w:numPr>
          <w:ilvl w:val="0"/>
          <w:numId w:val="3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Wykonawca: </w:t>
      </w:r>
      <w:r w:rsidR="00AC5CE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……………………..</w:t>
      </w:r>
    </w:p>
    <w:p w:rsidR="00EB3641" w:rsidRPr="00954CDD" w:rsidRDefault="00EB3641">
      <w:pPr>
        <w:pStyle w:val="Tekstpodstawowy2"/>
        <w:widowControl w:val="0"/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Każda Strona zawiadomi drug</w:t>
      </w:r>
      <w:r w:rsidR="00CF606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ą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Stronę o zmianie adresu w jeden z powyżej opisanych sposobów, w przeciwnym wypadku zawiadomienia lub oświadczenia przekazane na dotychczasowy adres uważane będą za skutecznie doręczone. </w:t>
      </w:r>
    </w:p>
    <w:p w:rsidR="00EB3641" w:rsidRPr="00954CDD" w:rsidRDefault="00EB3641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Niniejszą umowę sporządzono w 3 jednobrzmiących egzemplarzach, 2 egzemplarze dla Zamawiającego,  1  egzemplarz dla </w:t>
      </w:r>
      <w:r w:rsidR="0094790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Wykonawcy.</w:t>
      </w:r>
    </w:p>
    <w:p w:rsidR="00082ACB" w:rsidRPr="00954CDD" w:rsidRDefault="00082AC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05C8B" w:rsidRPr="00954CDD" w:rsidRDefault="00EB3641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 xml:space="preserve">ZAMAWIAJĄCY                    </w:t>
      </w:r>
      <w:r w:rsidR="0007229C"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94790F"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>WYKONAWCA</w:t>
      </w:r>
    </w:p>
    <w:p w:rsidR="00B05C8B" w:rsidRPr="00954CDD" w:rsidRDefault="00B05C8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FD12AE" w:rsidRPr="00954CDD" w:rsidRDefault="00FD12AE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sectPr w:rsidR="00FD12AE" w:rsidRPr="00954CDD" w:rsidSect="00A32C96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8825A2" w16cex:dateUtc="2022-01-11T14:49:00Z"/>
  <w16cex:commentExtensible w16cex:durableId="258B0E03" w16cex:dateUtc="2022-01-13T19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910630E" w16cid:durableId="258825A2"/>
  <w16cid:commentId w16cid:paraId="2541339F" w16cid:durableId="258B0E0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61DE" w:rsidRDefault="006561DE" w:rsidP="00A32C96">
      <w:r>
        <w:separator/>
      </w:r>
    </w:p>
  </w:endnote>
  <w:endnote w:type="continuationSeparator" w:id="0">
    <w:p w:rsidR="006561DE" w:rsidRDefault="006561DE" w:rsidP="00A3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C2A" w:rsidRDefault="00404AAF" w:rsidP="00B457F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23C2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23C2A" w:rsidRDefault="00523C2A" w:rsidP="00B457F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C2A" w:rsidRPr="00BB2EE3" w:rsidRDefault="00404AAF" w:rsidP="00B457FF">
    <w:pPr>
      <w:pStyle w:val="Stopka"/>
      <w:framePr w:wrap="around" w:vAnchor="text" w:hAnchor="margin" w:xAlign="right" w:y="1"/>
      <w:rPr>
        <w:rStyle w:val="Numerstrony"/>
        <w:rFonts w:ascii="Acumin Pro" w:hAnsi="Acumin Pro"/>
        <w:sz w:val="18"/>
        <w:szCs w:val="18"/>
      </w:rPr>
    </w:pPr>
    <w:r w:rsidRPr="00BB2EE3">
      <w:rPr>
        <w:rStyle w:val="Numerstrony"/>
        <w:rFonts w:ascii="Acumin Pro" w:hAnsi="Acumin Pro"/>
        <w:sz w:val="18"/>
        <w:szCs w:val="18"/>
      </w:rPr>
      <w:fldChar w:fldCharType="begin"/>
    </w:r>
    <w:r w:rsidR="00523C2A" w:rsidRPr="00BB2EE3">
      <w:rPr>
        <w:rStyle w:val="Numerstrony"/>
        <w:rFonts w:ascii="Acumin Pro" w:hAnsi="Acumin Pro"/>
        <w:sz w:val="18"/>
        <w:szCs w:val="18"/>
      </w:rPr>
      <w:instrText xml:space="preserve">PAGE  </w:instrText>
    </w:r>
    <w:r w:rsidRPr="00BB2EE3">
      <w:rPr>
        <w:rStyle w:val="Numerstrony"/>
        <w:rFonts w:ascii="Acumin Pro" w:hAnsi="Acumin Pro"/>
        <w:sz w:val="18"/>
        <w:szCs w:val="18"/>
      </w:rPr>
      <w:fldChar w:fldCharType="separate"/>
    </w:r>
    <w:r w:rsidR="001D4C55">
      <w:rPr>
        <w:rStyle w:val="Numerstrony"/>
        <w:rFonts w:ascii="Acumin Pro" w:hAnsi="Acumin Pro"/>
        <w:noProof/>
        <w:sz w:val="18"/>
        <w:szCs w:val="18"/>
      </w:rPr>
      <w:t>10</w:t>
    </w:r>
    <w:r w:rsidRPr="00BB2EE3">
      <w:rPr>
        <w:rStyle w:val="Numerstrony"/>
        <w:rFonts w:ascii="Acumin Pro" w:hAnsi="Acumin Pro"/>
        <w:sz w:val="18"/>
        <w:szCs w:val="18"/>
      </w:rPr>
      <w:fldChar w:fldCharType="end"/>
    </w:r>
  </w:p>
  <w:p w:rsidR="00523C2A" w:rsidRDefault="00523C2A" w:rsidP="00B457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61DE" w:rsidRDefault="006561DE" w:rsidP="00A32C96">
      <w:r>
        <w:separator/>
      </w:r>
    </w:p>
  </w:footnote>
  <w:footnote w:type="continuationSeparator" w:id="0">
    <w:p w:rsidR="006561DE" w:rsidRDefault="006561DE" w:rsidP="00A32C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AA8519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6557E"/>
    <w:multiLevelType w:val="hybridMultilevel"/>
    <w:tmpl w:val="2F84663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0E75FA"/>
    <w:multiLevelType w:val="hybridMultilevel"/>
    <w:tmpl w:val="A8C4E78A"/>
    <w:lvl w:ilvl="0" w:tplc="04150017">
      <w:start w:val="1"/>
      <w:numFmt w:val="lowerLetter"/>
      <w:lvlText w:val="%1)"/>
      <w:lvlJc w:val="left"/>
      <w:pPr>
        <w:ind w:left="2050" w:hanging="360"/>
      </w:pPr>
    </w:lvl>
    <w:lvl w:ilvl="1" w:tplc="04150019" w:tentative="1">
      <w:start w:val="1"/>
      <w:numFmt w:val="lowerLetter"/>
      <w:lvlText w:val="%2."/>
      <w:lvlJc w:val="left"/>
      <w:pPr>
        <w:ind w:left="2770" w:hanging="360"/>
      </w:pPr>
    </w:lvl>
    <w:lvl w:ilvl="2" w:tplc="0415001B" w:tentative="1">
      <w:start w:val="1"/>
      <w:numFmt w:val="lowerRoman"/>
      <w:lvlText w:val="%3."/>
      <w:lvlJc w:val="right"/>
      <w:pPr>
        <w:ind w:left="3490" w:hanging="180"/>
      </w:pPr>
    </w:lvl>
    <w:lvl w:ilvl="3" w:tplc="0415000F" w:tentative="1">
      <w:start w:val="1"/>
      <w:numFmt w:val="decimal"/>
      <w:lvlText w:val="%4."/>
      <w:lvlJc w:val="left"/>
      <w:pPr>
        <w:ind w:left="4210" w:hanging="360"/>
      </w:pPr>
    </w:lvl>
    <w:lvl w:ilvl="4" w:tplc="04150019" w:tentative="1">
      <w:start w:val="1"/>
      <w:numFmt w:val="lowerLetter"/>
      <w:lvlText w:val="%5."/>
      <w:lvlJc w:val="left"/>
      <w:pPr>
        <w:ind w:left="4930" w:hanging="360"/>
      </w:pPr>
    </w:lvl>
    <w:lvl w:ilvl="5" w:tplc="0415001B" w:tentative="1">
      <w:start w:val="1"/>
      <w:numFmt w:val="lowerRoman"/>
      <w:lvlText w:val="%6."/>
      <w:lvlJc w:val="right"/>
      <w:pPr>
        <w:ind w:left="5650" w:hanging="180"/>
      </w:pPr>
    </w:lvl>
    <w:lvl w:ilvl="6" w:tplc="0415000F" w:tentative="1">
      <w:start w:val="1"/>
      <w:numFmt w:val="decimal"/>
      <w:lvlText w:val="%7."/>
      <w:lvlJc w:val="left"/>
      <w:pPr>
        <w:ind w:left="6370" w:hanging="360"/>
      </w:pPr>
    </w:lvl>
    <w:lvl w:ilvl="7" w:tplc="04150019" w:tentative="1">
      <w:start w:val="1"/>
      <w:numFmt w:val="lowerLetter"/>
      <w:lvlText w:val="%8."/>
      <w:lvlJc w:val="left"/>
      <w:pPr>
        <w:ind w:left="7090" w:hanging="360"/>
      </w:pPr>
    </w:lvl>
    <w:lvl w:ilvl="8" w:tplc="0415001B" w:tentative="1">
      <w:start w:val="1"/>
      <w:numFmt w:val="lowerRoman"/>
      <w:lvlText w:val="%9."/>
      <w:lvlJc w:val="right"/>
      <w:pPr>
        <w:ind w:left="7810" w:hanging="180"/>
      </w:pPr>
    </w:lvl>
  </w:abstractNum>
  <w:abstractNum w:abstractNumId="3" w15:restartNumberingAfterBreak="0">
    <w:nsid w:val="039D5A8C"/>
    <w:multiLevelType w:val="hybridMultilevel"/>
    <w:tmpl w:val="F5EC0C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D11FB6"/>
    <w:multiLevelType w:val="hybridMultilevel"/>
    <w:tmpl w:val="CFBAC518"/>
    <w:lvl w:ilvl="0" w:tplc="D0D2930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E6F278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3DC381D"/>
    <w:multiLevelType w:val="hybridMultilevel"/>
    <w:tmpl w:val="E6945950"/>
    <w:lvl w:ilvl="0" w:tplc="04150011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8C36181"/>
    <w:multiLevelType w:val="hybridMultilevel"/>
    <w:tmpl w:val="B6EC1DF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" w15:restartNumberingAfterBreak="0">
    <w:nsid w:val="09694183"/>
    <w:multiLevelType w:val="hybridMultilevel"/>
    <w:tmpl w:val="E5686A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0E0C261B"/>
    <w:multiLevelType w:val="hybridMultilevel"/>
    <w:tmpl w:val="822C44AE"/>
    <w:lvl w:ilvl="0" w:tplc="D1C4DD4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3EA2E4F"/>
    <w:multiLevelType w:val="hybridMultilevel"/>
    <w:tmpl w:val="7F2EA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A743F7"/>
    <w:multiLevelType w:val="hybridMultilevel"/>
    <w:tmpl w:val="DB84DB94"/>
    <w:lvl w:ilvl="0" w:tplc="3B92A2C8">
      <w:start w:val="1"/>
      <w:numFmt w:val="lowerLetter"/>
      <w:lvlText w:val="%1)"/>
      <w:lvlJc w:val="left"/>
      <w:pPr>
        <w:ind w:left="199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" w15:restartNumberingAfterBreak="0">
    <w:nsid w:val="18982CDF"/>
    <w:multiLevelType w:val="hybridMultilevel"/>
    <w:tmpl w:val="5BF2B4F0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5" w15:restartNumberingAfterBreak="0">
    <w:nsid w:val="1BEB347E"/>
    <w:multiLevelType w:val="hybridMultilevel"/>
    <w:tmpl w:val="EC76E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192180C"/>
    <w:multiLevelType w:val="hybridMultilevel"/>
    <w:tmpl w:val="9452A352"/>
    <w:lvl w:ilvl="0" w:tplc="1C26582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8C40B5"/>
    <w:multiLevelType w:val="hybridMultilevel"/>
    <w:tmpl w:val="40E271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82C1C"/>
    <w:multiLevelType w:val="hybridMultilevel"/>
    <w:tmpl w:val="D51C54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B825FAE"/>
    <w:multiLevelType w:val="hybridMultilevel"/>
    <w:tmpl w:val="CD9C67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A13AAF"/>
    <w:multiLevelType w:val="hybridMultilevel"/>
    <w:tmpl w:val="2E5CC6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6402D5"/>
    <w:multiLevelType w:val="hybridMultilevel"/>
    <w:tmpl w:val="A32421C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DA6A85"/>
    <w:multiLevelType w:val="hybridMultilevel"/>
    <w:tmpl w:val="6C5A118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5" w15:restartNumberingAfterBreak="0">
    <w:nsid w:val="3709238E"/>
    <w:multiLevelType w:val="hybridMultilevel"/>
    <w:tmpl w:val="6BECB270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 w15:restartNumberingAfterBreak="0">
    <w:nsid w:val="396C20E3"/>
    <w:multiLevelType w:val="hybridMultilevel"/>
    <w:tmpl w:val="D402F540"/>
    <w:lvl w:ilvl="0" w:tplc="B0D68CE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866336"/>
    <w:multiLevelType w:val="hybridMultilevel"/>
    <w:tmpl w:val="D674C2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AE11A40"/>
    <w:multiLevelType w:val="hybridMultilevel"/>
    <w:tmpl w:val="C7F6AE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BC8176F"/>
    <w:multiLevelType w:val="hybridMultilevel"/>
    <w:tmpl w:val="746A5FD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0" w15:restartNumberingAfterBreak="0">
    <w:nsid w:val="3E78425B"/>
    <w:multiLevelType w:val="hybridMultilevel"/>
    <w:tmpl w:val="A5BA38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5F57C30"/>
    <w:multiLevelType w:val="hybridMultilevel"/>
    <w:tmpl w:val="6CFC9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02611F"/>
    <w:multiLevelType w:val="hybridMultilevel"/>
    <w:tmpl w:val="72280578"/>
    <w:name w:val="WW8Num122332722"/>
    <w:lvl w:ilvl="0" w:tplc="04150011">
      <w:start w:val="1"/>
      <w:numFmt w:val="decimal"/>
      <w:lvlText w:val="%1)"/>
      <w:lvlJc w:val="left"/>
      <w:pPr>
        <w:tabs>
          <w:tab w:val="num" w:pos="-12682"/>
        </w:tabs>
        <w:ind w:left="-126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-13446"/>
        </w:tabs>
        <w:ind w:left="-13446" w:hanging="360"/>
      </w:pPr>
    </w:lvl>
    <w:lvl w:ilvl="2" w:tplc="0415001B">
      <w:start w:val="1"/>
      <w:numFmt w:val="decimal"/>
      <w:lvlText w:val="%3."/>
      <w:lvlJc w:val="left"/>
      <w:pPr>
        <w:tabs>
          <w:tab w:val="num" w:pos="-12726"/>
        </w:tabs>
        <w:ind w:left="-127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-12006"/>
        </w:tabs>
        <w:ind w:left="-12006" w:hanging="360"/>
      </w:pPr>
    </w:lvl>
    <w:lvl w:ilvl="4" w:tplc="04150019">
      <w:start w:val="1"/>
      <w:numFmt w:val="decimal"/>
      <w:lvlText w:val="%5."/>
      <w:lvlJc w:val="left"/>
      <w:pPr>
        <w:tabs>
          <w:tab w:val="num" w:pos="-11286"/>
        </w:tabs>
        <w:ind w:left="-11286" w:hanging="360"/>
      </w:pPr>
    </w:lvl>
    <w:lvl w:ilvl="5" w:tplc="0415001B">
      <w:start w:val="1"/>
      <w:numFmt w:val="decimal"/>
      <w:lvlText w:val="%6."/>
      <w:lvlJc w:val="left"/>
      <w:pPr>
        <w:tabs>
          <w:tab w:val="num" w:pos="-10566"/>
        </w:tabs>
        <w:ind w:left="-10566" w:hanging="360"/>
      </w:pPr>
    </w:lvl>
    <w:lvl w:ilvl="6" w:tplc="0415000F">
      <w:start w:val="1"/>
      <w:numFmt w:val="decimal"/>
      <w:lvlText w:val="%7."/>
      <w:lvlJc w:val="left"/>
      <w:pPr>
        <w:tabs>
          <w:tab w:val="num" w:pos="-9846"/>
        </w:tabs>
        <w:ind w:left="-9846" w:hanging="360"/>
      </w:pPr>
    </w:lvl>
    <w:lvl w:ilvl="7" w:tplc="04150019">
      <w:start w:val="1"/>
      <w:numFmt w:val="decimal"/>
      <w:lvlText w:val="%8."/>
      <w:lvlJc w:val="left"/>
      <w:pPr>
        <w:tabs>
          <w:tab w:val="num" w:pos="-9126"/>
        </w:tabs>
        <w:ind w:left="-91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-8406"/>
        </w:tabs>
        <w:ind w:left="-8406" w:hanging="360"/>
      </w:pPr>
    </w:lvl>
  </w:abstractNum>
  <w:abstractNum w:abstractNumId="33" w15:restartNumberingAfterBreak="0">
    <w:nsid w:val="47AD6F78"/>
    <w:multiLevelType w:val="hybridMultilevel"/>
    <w:tmpl w:val="4C826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CD1443C"/>
    <w:multiLevelType w:val="hybridMultilevel"/>
    <w:tmpl w:val="F5241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0D68CEE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0A518FD"/>
    <w:multiLevelType w:val="hybridMultilevel"/>
    <w:tmpl w:val="D3420E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2A36F34"/>
    <w:multiLevelType w:val="hybridMultilevel"/>
    <w:tmpl w:val="BA08732E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8" w15:restartNumberingAfterBreak="0">
    <w:nsid w:val="575E0575"/>
    <w:multiLevelType w:val="hybridMultilevel"/>
    <w:tmpl w:val="B7DCE1BE"/>
    <w:lvl w:ilvl="0" w:tplc="C1E860CE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20B0EF4"/>
    <w:multiLevelType w:val="hybridMultilevel"/>
    <w:tmpl w:val="08F85F7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7CF33DC"/>
    <w:multiLevelType w:val="hybridMultilevel"/>
    <w:tmpl w:val="9A88D4E6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41" w15:restartNumberingAfterBreak="0">
    <w:nsid w:val="6C11182A"/>
    <w:multiLevelType w:val="hybridMultilevel"/>
    <w:tmpl w:val="65AE33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35673E5"/>
    <w:multiLevelType w:val="hybridMultilevel"/>
    <w:tmpl w:val="C51EC1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8633A00"/>
    <w:multiLevelType w:val="hybridMultilevel"/>
    <w:tmpl w:val="C3AC17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453177"/>
    <w:multiLevelType w:val="hybridMultilevel"/>
    <w:tmpl w:val="E0C0B2C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E0488F"/>
    <w:multiLevelType w:val="hybridMultilevel"/>
    <w:tmpl w:val="B442D06E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8" w15:restartNumberingAfterBreak="0">
    <w:nsid w:val="7B9F6532"/>
    <w:multiLevelType w:val="hybridMultilevel"/>
    <w:tmpl w:val="D5CA4F6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6"/>
  </w:num>
  <w:num w:numId="4">
    <w:abstractNumId w:val="10"/>
  </w:num>
  <w:num w:numId="5">
    <w:abstractNumId w:val="38"/>
  </w:num>
  <w:num w:numId="6">
    <w:abstractNumId w:val="48"/>
  </w:num>
  <w:num w:numId="7">
    <w:abstractNumId w:val="16"/>
  </w:num>
  <w:num w:numId="8">
    <w:abstractNumId w:val="18"/>
  </w:num>
  <w:num w:numId="9">
    <w:abstractNumId w:val="30"/>
  </w:num>
  <w:num w:numId="10">
    <w:abstractNumId w:val="17"/>
  </w:num>
  <w:num w:numId="11">
    <w:abstractNumId w:val="8"/>
  </w:num>
  <w:num w:numId="12">
    <w:abstractNumId w:val="5"/>
  </w:num>
  <w:num w:numId="13">
    <w:abstractNumId w:val="3"/>
  </w:num>
  <w:num w:numId="14">
    <w:abstractNumId w:val="43"/>
  </w:num>
  <w:num w:numId="15">
    <w:abstractNumId w:val="27"/>
  </w:num>
  <w:num w:numId="16">
    <w:abstractNumId w:val="22"/>
  </w:num>
  <w:num w:numId="17">
    <w:abstractNumId w:val="19"/>
  </w:num>
  <w:num w:numId="18">
    <w:abstractNumId w:val="35"/>
  </w:num>
  <w:num w:numId="19">
    <w:abstractNumId w:val="36"/>
  </w:num>
  <w:num w:numId="20">
    <w:abstractNumId w:val="21"/>
  </w:num>
  <w:num w:numId="21">
    <w:abstractNumId w:val="44"/>
  </w:num>
  <w:num w:numId="22">
    <w:abstractNumId w:val="34"/>
  </w:num>
  <w:num w:numId="23">
    <w:abstractNumId w:val="45"/>
  </w:num>
  <w:num w:numId="24">
    <w:abstractNumId w:val="7"/>
  </w:num>
  <w:num w:numId="25">
    <w:abstractNumId w:val="39"/>
  </w:num>
  <w:num w:numId="26">
    <w:abstractNumId w:val="0"/>
  </w:num>
  <w:num w:numId="27">
    <w:abstractNumId w:val="11"/>
  </w:num>
  <w:num w:numId="28">
    <w:abstractNumId w:val="26"/>
  </w:num>
  <w:num w:numId="29">
    <w:abstractNumId w:val="1"/>
  </w:num>
  <w:num w:numId="30">
    <w:abstractNumId w:val="9"/>
  </w:num>
  <w:num w:numId="31">
    <w:abstractNumId w:val="41"/>
  </w:num>
  <w:num w:numId="32">
    <w:abstractNumId w:val="15"/>
  </w:num>
  <w:num w:numId="33">
    <w:abstractNumId w:val="47"/>
  </w:num>
  <w:num w:numId="34">
    <w:abstractNumId w:val="40"/>
  </w:num>
  <w:num w:numId="35">
    <w:abstractNumId w:val="14"/>
  </w:num>
  <w:num w:numId="36">
    <w:abstractNumId w:val="13"/>
  </w:num>
  <w:num w:numId="37">
    <w:abstractNumId w:val="24"/>
  </w:num>
  <w:num w:numId="38">
    <w:abstractNumId w:val="2"/>
  </w:num>
  <w:num w:numId="39">
    <w:abstractNumId w:val="6"/>
  </w:num>
  <w:num w:numId="40">
    <w:abstractNumId w:val="29"/>
  </w:num>
  <w:num w:numId="41">
    <w:abstractNumId w:val="37"/>
  </w:num>
  <w:num w:numId="4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5"/>
  </w:num>
  <w:num w:numId="44">
    <w:abstractNumId w:val="12"/>
  </w:num>
  <w:num w:numId="45">
    <w:abstractNumId w:val="28"/>
  </w:num>
  <w:num w:numId="46">
    <w:abstractNumId w:val="20"/>
  </w:num>
  <w:num w:numId="47">
    <w:abstractNumId w:val="31"/>
  </w:num>
  <w:num w:numId="48">
    <w:abstractNumId w:val="33"/>
  </w:num>
  <w:num w:numId="49">
    <w:abstractNumId w:val="2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3641"/>
    <w:rsid w:val="0000011C"/>
    <w:rsid w:val="000003B2"/>
    <w:rsid w:val="00000982"/>
    <w:rsid w:val="00001CCF"/>
    <w:rsid w:val="0000604B"/>
    <w:rsid w:val="0000606A"/>
    <w:rsid w:val="000063D8"/>
    <w:rsid w:val="00007FDE"/>
    <w:rsid w:val="0001042E"/>
    <w:rsid w:val="00010F97"/>
    <w:rsid w:val="00011393"/>
    <w:rsid w:val="0001307C"/>
    <w:rsid w:val="000141F7"/>
    <w:rsid w:val="0001432D"/>
    <w:rsid w:val="00021E72"/>
    <w:rsid w:val="0002321D"/>
    <w:rsid w:val="000260CD"/>
    <w:rsid w:val="00026F89"/>
    <w:rsid w:val="00027415"/>
    <w:rsid w:val="00031861"/>
    <w:rsid w:val="00031EDD"/>
    <w:rsid w:val="00032736"/>
    <w:rsid w:val="00033870"/>
    <w:rsid w:val="00034A9B"/>
    <w:rsid w:val="00036438"/>
    <w:rsid w:val="000366F8"/>
    <w:rsid w:val="000377D1"/>
    <w:rsid w:val="000430ED"/>
    <w:rsid w:val="000439E8"/>
    <w:rsid w:val="000456D6"/>
    <w:rsid w:val="00046795"/>
    <w:rsid w:val="000471BF"/>
    <w:rsid w:val="00051A8E"/>
    <w:rsid w:val="00051B25"/>
    <w:rsid w:val="000523E7"/>
    <w:rsid w:val="00053A15"/>
    <w:rsid w:val="000572A4"/>
    <w:rsid w:val="000603B4"/>
    <w:rsid w:val="00061738"/>
    <w:rsid w:val="00062CD1"/>
    <w:rsid w:val="00063869"/>
    <w:rsid w:val="00063A74"/>
    <w:rsid w:val="00065184"/>
    <w:rsid w:val="00065A70"/>
    <w:rsid w:val="00067C8B"/>
    <w:rsid w:val="0007075B"/>
    <w:rsid w:val="00070D24"/>
    <w:rsid w:val="00071730"/>
    <w:rsid w:val="0007229C"/>
    <w:rsid w:val="000726D7"/>
    <w:rsid w:val="00072AD6"/>
    <w:rsid w:val="000756C9"/>
    <w:rsid w:val="00077D24"/>
    <w:rsid w:val="000806F7"/>
    <w:rsid w:val="00080886"/>
    <w:rsid w:val="000814B1"/>
    <w:rsid w:val="00082ACB"/>
    <w:rsid w:val="0008330A"/>
    <w:rsid w:val="00083968"/>
    <w:rsid w:val="000844FA"/>
    <w:rsid w:val="00085943"/>
    <w:rsid w:val="00085FD9"/>
    <w:rsid w:val="000866B7"/>
    <w:rsid w:val="00086C2F"/>
    <w:rsid w:val="00087868"/>
    <w:rsid w:val="00091E62"/>
    <w:rsid w:val="00092C94"/>
    <w:rsid w:val="000933CA"/>
    <w:rsid w:val="000939AB"/>
    <w:rsid w:val="000940EA"/>
    <w:rsid w:val="000941AE"/>
    <w:rsid w:val="00094267"/>
    <w:rsid w:val="00095E5F"/>
    <w:rsid w:val="0009625C"/>
    <w:rsid w:val="000A02B5"/>
    <w:rsid w:val="000A0CD4"/>
    <w:rsid w:val="000A142D"/>
    <w:rsid w:val="000A238B"/>
    <w:rsid w:val="000A3676"/>
    <w:rsid w:val="000A38A9"/>
    <w:rsid w:val="000A4F90"/>
    <w:rsid w:val="000A55CD"/>
    <w:rsid w:val="000A5A32"/>
    <w:rsid w:val="000A5BCB"/>
    <w:rsid w:val="000A633F"/>
    <w:rsid w:val="000A7C73"/>
    <w:rsid w:val="000A7F92"/>
    <w:rsid w:val="000B0806"/>
    <w:rsid w:val="000B16B4"/>
    <w:rsid w:val="000B27C6"/>
    <w:rsid w:val="000B2B9F"/>
    <w:rsid w:val="000B5C20"/>
    <w:rsid w:val="000B7298"/>
    <w:rsid w:val="000B7E3F"/>
    <w:rsid w:val="000B7E96"/>
    <w:rsid w:val="000C0020"/>
    <w:rsid w:val="000C0AE5"/>
    <w:rsid w:val="000C6111"/>
    <w:rsid w:val="000C6A2A"/>
    <w:rsid w:val="000D1D39"/>
    <w:rsid w:val="000D34BA"/>
    <w:rsid w:val="000D3ACE"/>
    <w:rsid w:val="000D451B"/>
    <w:rsid w:val="000D741B"/>
    <w:rsid w:val="000E06A3"/>
    <w:rsid w:val="000E0711"/>
    <w:rsid w:val="000E191B"/>
    <w:rsid w:val="000E1CF1"/>
    <w:rsid w:val="000E2E73"/>
    <w:rsid w:val="000E3836"/>
    <w:rsid w:val="000E3838"/>
    <w:rsid w:val="000E4DD6"/>
    <w:rsid w:val="000E6C1C"/>
    <w:rsid w:val="000E7D51"/>
    <w:rsid w:val="000F150F"/>
    <w:rsid w:val="000F1991"/>
    <w:rsid w:val="000F2330"/>
    <w:rsid w:val="000F48F6"/>
    <w:rsid w:val="000F773D"/>
    <w:rsid w:val="0010047B"/>
    <w:rsid w:val="00102B5C"/>
    <w:rsid w:val="001045F4"/>
    <w:rsid w:val="001057E5"/>
    <w:rsid w:val="001058FE"/>
    <w:rsid w:val="00105AF1"/>
    <w:rsid w:val="00106029"/>
    <w:rsid w:val="00106FBE"/>
    <w:rsid w:val="00110F27"/>
    <w:rsid w:val="00111EA3"/>
    <w:rsid w:val="00112081"/>
    <w:rsid w:val="00112C1B"/>
    <w:rsid w:val="00112E3C"/>
    <w:rsid w:val="00113ED4"/>
    <w:rsid w:val="001144F3"/>
    <w:rsid w:val="001145A0"/>
    <w:rsid w:val="00115C16"/>
    <w:rsid w:val="00115DDC"/>
    <w:rsid w:val="00115EEE"/>
    <w:rsid w:val="00120B16"/>
    <w:rsid w:val="00120E32"/>
    <w:rsid w:val="001212CB"/>
    <w:rsid w:val="00122FAC"/>
    <w:rsid w:val="001245FD"/>
    <w:rsid w:val="00125547"/>
    <w:rsid w:val="00126F96"/>
    <w:rsid w:val="0012768A"/>
    <w:rsid w:val="0012778B"/>
    <w:rsid w:val="001309DB"/>
    <w:rsid w:val="001310A6"/>
    <w:rsid w:val="00133A16"/>
    <w:rsid w:val="00133FA9"/>
    <w:rsid w:val="0013521E"/>
    <w:rsid w:val="00135EC8"/>
    <w:rsid w:val="00136CE2"/>
    <w:rsid w:val="001370B6"/>
    <w:rsid w:val="001401E7"/>
    <w:rsid w:val="0014077D"/>
    <w:rsid w:val="0014145D"/>
    <w:rsid w:val="00142513"/>
    <w:rsid w:val="001426EC"/>
    <w:rsid w:val="00142826"/>
    <w:rsid w:val="001437FC"/>
    <w:rsid w:val="00143933"/>
    <w:rsid w:val="001459D2"/>
    <w:rsid w:val="00146E8F"/>
    <w:rsid w:val="00147AC5"/>
    <w:rsid w:val="0015042D"/>
    <w:rsid w:val="00151FD5"/>
    <w:rsid w:val="00152E2A"/>
    <w:rsid w:val="00153BBF"/>
    <w:rsid w:val="00153D26"/>
    <w:rsid w:val="00155E6E"/>
    <w:rsid w:val="00155F07"/>
    <w:rsid w:val="00160B67"/>
    <w:rsid w:val="00161A48"/>
    <w:rsid w:val="00162355"/>
    <w:rsid w:val="00162936"/>
    <w:rsid w:val="00165D1C"/>
    <w:rsid w:val="0016787D"/>
    <w:rsid w:val="00167B8A"/>
    <w:rsid w:val="00170CC9"/>
    <w:rsid w:val="001729E0"/>
    <w:rsid w:val="00173358"/>
    <w:rsid w:val="00173BEE"/>
    <w:rsid w:val="00174BE6"/>
    <w:rsid w:val="00177FE3"/>
    <w:rsid w:val="0018024F"/>
    <w:rsid w:val="00181DDC"/>
    <w:rsid w:val="00181EE9"/>
    <w:rsid w:val="00182FCC"/>
    <w:rsid w:val="001848D5"/>
    <w:rsid w:val="00184C6E"/>
    <w:rsid w:val="00186D3F"/>
    <w:rsid w:val="00186D43"/>
    <w:rsid w:val="001878FA"/>
    <w:rsid w:val="0019167C"/>
    <w:rsid w:val="001941DC"/>
    <w:rsid w:val="001950B8"/>
    <w:rsid w:val="00196D00"/>
    <w:rsid w:val="00196EFF"/>
    <w:rsid w:val="001A16F4"/>
    <w:rsid w:val="001A7D12"/>
    <w:rsid w:val="001A7E10"/>
    <w:rsid w:val="001B16E1"/>
    <w:rsid w:val="001B1865"/>
    <w:rsid w:val="001B2C8A"/>
    <w:rsid w:val="001B2F8E"/>
    <w:rsid w:val="001B33A7"/>
    <w:rsid w:val="001B6542"/>
    <w:rsid w:val="001C0CF7"/>
    <w:rsid w:val="001C1472"/>
    <w:rsid w:val="001C187E"/>
    <w:rsid w:val="001C2E9C"/>
    <w:rsid w:val="001C36D3"/>
    <w:rsid w:val="001C3AC1"/>
    <w:rsid w:val="001D0DA6"/>
    <w:rsid w:val="001D1F1F"/>
    <w:rsid w:val="001D2518"/>
    <w:rsid w:val="001D295F"/>
    <w:rsid w:val="001D3A9C"/>
    <w:rsid w:val="001D4C55"/>
    <w:rsid w:val="001D57BD"/>
    <w:rsid w:val="001D5B5D"/>
    <w:rsid w:val="001E11AE"/>
    <w:rsid w:val="001E12F5"/>
    <w:rsid w:val="001E1AC8"/>
    <w:rsid w:val="001E2000"/>
    <w:rsid w:val="001E24E2"/>
    <w:rsid w:val="001E3CF4"/>
    <w:rsid w:val="001E3D58"/>
    <w:rsid w:val="001E41C6"/>
    <w:rsid w:val="001E4A0D"/>
    <w:rsid w:val="001E4EF6"/>
    <w:rsid w:val="001E500F"/>
    <w:rsid w:val="001E56C4"/>
    <w:rsid w:val="001E5E27"/>
    <w:rsid w:val="001E5E42"/>
    <w:rsid w:val="001F0B9C"/>
    <w:rsid w:val="001F1241"/>
    <w:rsid w:val="001F1BFA"/>
    <w:rsid w:val="001F322F"/>
    <w:rsid w:val="001F3B56"/>
    <w:rsid w:val="001F485F"/>
    <w:rsid w:val="001F5E20"/>
    <w:rsid w:val="001F7CA6"/>
    <w:rsid w:val="002003F4"/>
    <w:rsid w:val="002004A4"/>
    <w:rsid w:val="002016F2"/>
    <w:rsid w:val="0020206C"/>
    <w:rsid w:val="00202496"/>
    <w:rsid w:val="00203150"/>
    <w:rsid w:val="00204D61"/>
    <w:rsid w:val="00205C6B"/>
    <w:rsid w:val="00205C9A"/>
    <w:rsid w:val="0020797D"/>
    <w:rsid w:val="002117C4"/>
    <w:rsid w:val="00211B11"/>
    <w:rsid w:val="00211C76"/>
    <w:rsid w:val="00213DFF"/>
    <w:rsid w:val="00214F51"/>
    <w:rsid w:val="00215353"/>
    <w:rsid w:val="00216A5B"/>
    <w:rsid w:val="00217137"/>
    <w:rsid w:val="00220AD6"/>
    <w:rsid w:val="0022251A"/>
    <w:rsid w:val="00224FC8"/>
    <w:rsid w:val="002263E3"/>
    <w:rsid w:val="0022669F"/>
    <w:rsid w:val="0022681A"/>
    <w:rsid w:val="00226B7F"/>
    <w:rsid w:val="002304A0"/>
    <w:rsid w:val="00230EF8"/>
    <w:rsid w:val="002335C3"/>
    <w:rsid w:val="0023368D"/>
    <w:rsid w:val="00234667"/>
    <w:rsid w:val="00234D10"/>
    <w:rsid w:val="00234DCF"/>
    <w:rsid w:val="00240BE7"/>
    <w:rsid w:val="0024160E"/>
    <w:rsid w:val="00242A48"/>
    <w:rsid w:val="0024362A"/>
    <w:rsid w:val="00244615"/>
    <w:rsid w:val="0024567C"/>
    <w:rsid w:val="00245FBF"/>
    <w:rsid w:val="002461B2"/>
    <w:rsid w:val="002465EA"/>
    <w:rsid w:val="00250183"/>
    <w:rsid w:val="0025269A"/>
    <w:rsid w:val="00252951"/>
    <w:rsid w:val="00252CB4"/>
    <w:rsid w:val="00253C4D"/>
    <w:rsid w:val="002541A5"/>
    <w:rsid w:val="0025455E"/>
    <w:rsid w:val="0025459B"/>
    <w:rsid w:val="00256C47"/>
    <w:rsid w:val="0025770C"/>
    <w:rsid w:val="00257F4E"/>
    <w:rsid w:val="00260AED"/>
    <w:rsid w:val="00261464"/>
    <w:rsid w:val="00262033"/>
    <w:rsid w:val="0026457D"/>
    <w:rsid w:val="00265BDF"/>
    <w:rsid w:val="0026661A"/>
    <w:rsid w:val="0026774E"/>
    <w:rsid w:val="002745C9"/>
    <w:rsid w:val="00274665"/>
    <w:rsid w:val="00274BB8"/>
    <w:rsid w:val="00275579"/>
    <w:rsid w:val="002757F2"/>
    <w:rsid w:val="002761A0"/>
    <w:rsid w:val="002765C8"/>
    <w:rsid w:val="00276A90"/>
    <w:rsid w:val="002771A4"/>
    <w:rsid w:val="0028004E"/>
    <w:rsid w:val="00280E29"/>
    <w:rsid w:val="00281EEC"/>
    <w:rsid w:val="002823DD"/>
    <w:rsid w:val="0028312F"/>
    <w:rsid w:val="00283E42"/>
    <w:rsid w:val="00284980"/>
    <w:rsid w:val="0029067B"/>
    <w:rsid w:val="002940D0"/>
    <w:rsid w:val="002942B1"/>
    <w:rsid w:val="0029605D"/>
    <w:rsid w:val="002A0346"/>
    <w:rsid w:val="002A2146"/>
    <w:rsid w:val="002A60FE"/>
    <w:rsid w:val="002A6364"/>
    <w:rsid w:val="002A6D83"/>
    <w:rsid w:val="002A7632"/>
    <w:rsid w:val="002B1CA7"/>
    <w:rsid w:val="002B2D8C"/>
    <w:rsid w:val="002B384C"/>
    <w:rsid w:val="002B44CA"/>
    <w:rsid w:val="002B44DF"/>
    <w:rsid w:val="002B49EC"/>
    <w:rsid w:val="002B4BCA"/>
    <w:rsid w:val="002B5D5B"/>
    <w:rsid w:val="002C1EB2"/>
    <w:rsid w:val="002C28B1"/>
    <w:rsid w:val="002C4511"/>
    <w:rsid w:val="002C5101"/>
    <w:rsid w:val="002C5184"/>
    <w:rsid w:val="002C533F"/>
    <w:rsid w:val="002C5CB0"/>
    <w:rsid w:val="002D0433"/>
    <w:rsid w:val="002D0A26"/>
    <w:rsid w:val="002D1EC6"/>
    <w:rsid w:val="002D2F9E"/>
    <w:rsid w:val="002D3602"/>
    <w:rsid w:val="002D3998"/>
    <w:rsid w:val="002D4B3E"/>
    <w:rsid w:val="002D5286"/>
    <w:rsid w:val="002E220D"/>
    <w:rsid w:val="002E2786"/>
    <w:rsid w:val="002E2CEA"/>
    <w:rsid w:val="002E3ACF"/>
    <w:rsid w:val="002E3C89"/>
    <w:rsid w:val="002E4351"/>
    <w:rsid w:val="002E47F0"/>
    <w:rsid w:val="002E53AF"/>
    <w:rsid w:val="002E5B35"/>
    <w:rsid w:val="002E5BB5"/>
    <w:rsid w:val="002E5DFA"/>
    <w:rsid w:val="002E798B"/>
    <w:rsid w:val="002F0490"/>
    <w:rsid w:val="002F0751"/>
    <w:rsid w:val="002F12AA"/>
    <w:rsid w:val="002F138D"/>
    <w:rsid w:val="002F27C3"/>
    <w:rsid w:val="002F2D0F"/>
    <w:rsid w:val="002F3541"/>
    <w:rsid w:val="002F480F"/>
    <w:rsid w:val="002F532B"/>
    <w:rsid w:val="002F5704"/>
    <w:rsid w:val="002F5A9E"/>
    <w:rsid w:val="002F7AB5"/>
    <w:rsid w:val="003002F8"/>
    <w:rsid w:val="00302368"/>
    <w:rsid w:val="003026C1"/>
    <w:rsid w:val="0030431B"/>
    <w:rsid w:val="00306AFC"/>
    <w:rsid w:val="003072D4"/>
    <w:rsid w:val="003073DC"/>
    <w:rsid w:val="0031016F"/>
    <w:rsid w:val="00311916"/>
    <w:rsid w:val="00312A51"/>
    <w:rsid w:val="003136E4"/>
    <w:rsid w:val="00313C4E"/>
    <w:rsid w:val="00316B55"/>
    <w:rsid w:val="00317794"/>
    <w:rsid w:val="00317C6C"/>
    <w:rsid w:val="0032206C"/>
    <w:rsid w:val="00323B0C"/>
    <w:rsid w:val="00323C40"/>
    <w:rsid w:val="00324882"/>
    <w:rsid w:val="00324D6F"/>
    <w:rsid w:val="00324F14"/>
    <w:rsid w:val="00327CE9"/>
    <w:rsid w:val="0033023F"/>
    <w:rsid w:val="0033079E"/>
    <w:rsid w:val="003310BA"/>
    <w:rsid w:val="0033129C"/>
    <w:rsid w:val="0033321C"/>
    <w:rsid w:val="003332D3"/>
    <w:rsid w:val="0033371B"/>
    <w:rsid w:val="00333EC3"/>
    <w:rsid w:val="003340B9"/>
    <w:rsid w:val="0033433A"/>
    <w:rsid w:val="0033458E"/>
    <w:rsid w:val="00334921"/>
    <w:rsid w:val="00334972"/>
    <w:rsid w:val="00334A14"/>
    <w:rsid w:val="003353E4"/>
    <w:rsid w:val="00336B8C"/>
    <w:rsid w:val="0034060A"/>
    <w:rsid w:val="00344F48"/>
    <w:rsid w:val="003451DE"/>
    <w:rsid w:val="003460D8"/>
    <w:rsid w:val="00346883"/>
    <w:rsid w:val="00346C4A"/>
    <w:rsid w:val="00347577"/>
    <w:rsid w:val="00347A32"/>
    <w:rsid w:val="00347F1B"/>
    <w:rsid w:val="00351133"/>
    <w:rsid w:val="00353D4C"/>
    <w:rsid w:val="003565BE"/>
    <w:rsid w:val="00356C3B"/>
    <w:rsid w:val="00357B3D"/>
    <w:rsid w:val="00360AF1"/>
    <w:rsid w:val="00361232"/>
    <w:rsid w:val="0036306E"/>
    <w:rsid w:val="00363AE3"/>
    <w:rsid w:val="00363E7E"/>
    <w:rsid w:val="0036485B"/>
    <w:rsid w:val="0036511D"/>
    <w:rsid w:val="00365379"/>
    <w:rsid w:val="00367AAF"/>
    <w:rsid w:val="00370CA6"/>
    <w:rsid w:val="00371D88"/>
    <w:rsid w:val="00373DC3"/>
    <w:rsid w:val="0037479F"/>
    <w:rsid w:val="00375323"/>
    <w:rsid w:val="00375359"/>
    <w:rsid w:val="00376EFB"/>
    <w:rsid w:val="003807EA"/>
    <w:rsid w:val="00381E10"/>
    <w:rsid w:val="00382054"/>
    <w:rsid w:val="003833CE"/>
    <w:rsid w:val="00384832"/>
    <w:rsid w:val="003848EA"/>
    <w:rsid w:val="00385746"/>
    <w:rsid w:val="00387656"/>
    <w:rsid w:val="00387C53"/>
    <w:rsid w:val="00390088"/>
    <w:rsid w:val="00391DC0"/>
    <w:rsid w:val="00392A8D"/>
    <w:rsid w:val="00396C4B"/>
    <w:rsid w:val="003971BC"/>
    <w:rsid w:val="003A0103"/>
    <w:rsid w:val="003A0A47"/>
    <w:rsid w:val="003A0CB2"/>
    <w:rsid w:val="003A1B91"/>
    <w:rsid w:val="003A252D"/>
    <w:rsid w:val="003A39DC"/>
    <w:rsid w:val="003A421B"/>
    <w:rsid w:val="003A6265"/>
    <w:rsid w:val="003B077F"/>
    <w:rsid w:val="003B353C"/>
    <w:rsid w:val="003B3F12"/>
    <w:rsid w:val="003B45EE"/>
    <w:rsid w:val="003B5DA2"/>
    <w:rsid w:val="003B68D8"/>
    <w:rsid w:val="003B6CB8"/>
    <w:rsid w:val="003C1105"/>
    <w:rsid w:val="003C19C3"/>
    <w:rsid w:val="003C1AA3"/>
    <w:rsid w:val="003C30A4"/>
    <w:rsid w:val="003C3EAA"/>
    <w:rsid w:val="003D17C7"/>
    <w:rsid w:val="003D2239"/>
    <w:rsid w:val="003D2CB8"/>
    <w:rsid w:val="003D4AFD"/>
    <w:rsid w:val="003D51A8"/>
    <w:rsid w:val="003D5732"/>
    <w:rsid w:val="003D5CE6"/>
    <w:rsid w:val="003E1868"/>
    <w:rsid w:val="003E2441"/>
    <w:rsid w:val="003E2B7C"/>
    <w:rsid w:val="003E33C5"/>
    <w:rsid w:val="003E418B"/>
    <w:rsid w:val="003E41BF"/>
    <w:rsid w:val="003E4ED1"/>
    <w:rsid w:val="003E5B8C"/>
    <w:rsid w:val="003E7821"/>
    <w:rsid w:val="003F092C"/>
    <w:rsid w:val="003F12E4"/>
    <w:rsid w:val="003F339B"/>
    <w:rsid w:val="003F5208"/>
    <w:rsid w:val="003F60B7"/>
    <w:rsid w:val="003F6B1F"/>
    <w:rsid w:val="003F7C09"/>
    <w:rsid w:val="00401CAF"/>
    <w:rsid w:val="00402883"/>
    <w:rsid w:val="00404AAF"/>
    <w:rsid w:val="004061AE"/>
    <w:rsid w:val="00407ED2"/>
    <w:rsid w:val="00410110"/>
    <w:rsid w:val="004107B9"/>
    <w:rsid w:val="004109BA"/>
    <w:rsid w:val="004116B6"/>
    <w:rsid w:val="00412716"/>
    <w:rsid w:val="0041443B"/>
    <w:rsid w:val="00415402"/>
    <w:rsid w:val="0041559C"/>
    <w:rsid w:val="00415F31"/>
    <w:rsid w:val="00416ABF"/>
    <w:rsid w:val="00416F5F"/>
    <w:rsid w:val="004177F4"/>
    <w:rsid w:val="0042195C"/>
    <w:rsid w:val="00422FFA"/>
    <w:rsid w:val="0042346C"/>
    <w:rsid w:val="00423CF1"/>
    <w:rsid w:val="00423F5F"/>
    <w:rsid w:val="00424CC9"/>
    <w:rsid w:val="00425627"/>
    <w:rsid w:val="00426752"/>
    <w:rsid w:val="00426C43"/>
    <w:rsid w:val="00427092"/>
    <w:rsid w:val="004277D6"/>
    <w:rsid w:val="00430C63"/>
    <w:rsid w:val="00431053"/>
    <w:rsid w:val="00431DF6"/>
    <w:rsid w:val="0043439D"/>
    <w:rsid w:val="0043634D"/>
    <w:rsid w:val="00436A1F"/>
    <w:rsid w:val="00436BEA"/>
    <w:rsid w:val="00437BFB"/>
    <w:rsid w:val="00442284"/>
    <w:rsid w:val="00442C33"/>
    <w:rsid w:val="00443A09"/>
    <w:rsid w:val="0044544C"/>
    <w:rsid w:val="00445D42"/>
    <w:rsid w:val="00446E65"/>
    <w:rsid w:val="00447276"/>
    <w:rsid w:val="00447393"/>
    <w:rsid w:val="0044761A"/>
    <w:rsid w:val="004507F3"/>
    <w:rsid w:val="004531F2"/>
    <w:rsid w:val="004536D9"/>
    <w:rsid w:val="00456629"/>
    <w:rsid w:val="00461B07"/>
    <w:rsid w:val="00462EB1"/>
    <w:rsid w:val="00463A63"/>
    <w:rsid w:val="00464F57"/>
    <w:rsid w:val="00466635"/>
    <w:rsid w:val="00467487"/>
    <w:rsid w:val="0046766C"/>
    <w:rsid w:val="00472E64"/>
    <w:rsid w:val="004737E8"/>
    <w:rsid w:val="00473BBC"/>
    <w:rsid w:val="00476100"/>
    <w:rsid w:val="0047610C"/>
    <w:rsid w:val="0047684D"/>
    <w:rsid w:val="00476D74"/>
    <w:rsid w:val="004801D7"/>
    <w:rsid w:val="004823C3"/>
    <w:rsid w:val="00482A99"/>
    <w:rsid w:val="004836F7"/>
    <w:rsid w:val="00485145"/>
    <w:rsid w:val="00485782"/>
    <w:rsid w:val="00487C07"/>
    <w:rsid w:val="00487F40"/>
    <w:rsid w:val="00491768"/>
    <w:rsid w:val="004931E1"/>
    <w:rsid w:val="004931F3"/>
    <w:rsid w:val="0049600E"/>
    <w:rsid w:val="00496356"/>
    <w:rsid w:val="00496DA3"/>
    <w:rsid w:val="00496DB0"/>
    <w:rsid w:val="004A123C"/>
    <w:rsid w:val="004A17D6"/>
    <w:rsid w:val="004A243E"/>
    <w:rsid w:val="004A497E"/>
    <w:rsid w:val="004A4B4D"/>
    <w:rsid w:val="004A5DB1"/>
    <w:rsid w:val="004A6AA0"/>
    <w:rsid w:val="004A6F65"/>
    <w:rsid w:val="004A7EFD"/>
    <w:rsid w:val="004B0D91"/>
    <w:rsid w:val="004B20AD"/>
    <w:rsid w:val="004B20F3"/>
    <w:rsid w:val="004B2444"/>
    <w:rsid w:val="004B39CB"/>
    <w:rsid w:val="004B454A"/>
    <w:rsid w:val="004B4BAD"/>
    <w:rsid w:val="004B5DEF"/>
    <w:rsid w:val="004B67A3"/>
    <w:rsid w:val="004B789E"/>
    <w:rsid w:val="004C15B0"/>
    <w:rsid w:val="004C51C4"/>
    <w:rsid w:val="004C5379"/>
    <w:rsid w:val="004C53F6"/>
    <w:rsid w:val="004C5D55"/>
    <w:rsid w:val="004C5DF8"/>
    <w:rsid w:val="004C62B0"/>
    <w:rsid w:val="004C6926"/>
    <w:rsid w:val="004C692C"/>
    <w:rsid w:val="004C7C85"/>
    <w:rsid w:val="004D0D4F"/>
    <w:rsid w:val="004D10F5"/>
    <w:rsid w:val="004D2D9A"/>
    <w:rsid w:val="004D2FB1"/>
    <w:rsid w:val="004D3747"/>
    <w:rsid w:val="004D4223"/>
    <w:rsid w:val="004D4FE9"/>
    <w:rsid w:val="004D51A8"/>
    <w:rsid w:val="004D51F7"/>
    <w:rsid w:val="004D5234"/>
    <w:rsid w:val="004D5D91"/>
    <w:rsid w:val="004D5DFA"/>
    <w:rsid w:val="004D6E81"/>
    <w:rsid w:val="004D77CB"/>
    <w:rsid w:val="004E0FFE"/>
    <w:rsid w:val="004E1A37"/>
    <w:rsid w:val="004E2337"/>
    <w:rsid w:val="004E50D6"/>
    <w:rsid w:val="004E55A1"/>
    <w:rsid w:val="004E5814"/>
    <w:rsid w:val="004E6895"/>
    <w:rsid w:val="004E7965"/>
    <w:rsid w:val="004F30E1"/>
    <w:rsid w:val="004F44F8"/>
    <w:rsid w:val="004F4B97"/>
    <w:rsid w:val="004F4EFF"/>
    <w:rsid w:val="004F534C"/>
    <w:rsid w:val="00500340"/>
    <w:rsid w:val="00504824"/>
    <w:rsid w:val="0050666C"/>
    <w:rsid w:val="00506803"/>
    <w:rsid w:val="00506E74"/>
    <w:rsid w:val="00510305"/>
    <w:rsid w:val="00510AA7"/>
    <w:rsid w:val="00512C64"/>
    <w:rsid w:val="00514450"/>
    <w:rsid w:val="00514C02"/>
    <w:rsid w:val="00515174"/>
    <w:rsid w:val="005153C1"/>
    <w:rsid w:val="0051619F"/>
    <w:rsid w:val="005162CE"/>
    <w:rsid w:val="00516E87"/>
    <w:rsid w:val="0051773B"/>
    <w:rsid w:val="0052200E"/>
    <w:rsid w:val="00522595"/>
    <w:rsid w:val="00523C2A"/>
    <w:rsid w:val="00524177"/>
    <w:rsid w:val="00524A6E"/>
    <w:rsid w:val="005257B0"/>
    <w:rsid w:val="005262A3"/>
    <w:rsid w:val="00527078"/>
    <w:rsid w:val="00533912"/>
    <w:rsid w:val="0053407F"/>
    <w:rsid w:val="005341D6"/>
    <w:rsid w:val="0053476E"/>
    <w:rsid w:val="00535F86"/>
    <w:rsid w:val="005419B9"/>
    <w:rsid w:val="005420C8"/>
    <w:rsid w:val="00542C5A"/>
    <w:rsid w:val="0054348B"/>
    <w:rsid w:val="00544DDD"/>
    <w:rsid w:val="00545230"/>
    <w:rsid w:val="0054529A"/>
    <w:rsid w:val="00546DB4"/>
    <w:rsid w:val="0054700F"/>
    <w:rsid w:val="00547BE0"/>
    <w:rsid w:val="00550BB4"/>
    <w:rsid w:val="00551778"/>
    <w:rsid w:val="00551B1A"/>
    <w:rsid w:val="00551DB7"/>
    <w:rsid w:val="0055282E"/>
    <w:rsid w:val="00554F37"/>
    <w:rsid w:val="00555E72"/>
    <w:rsid w:val="005569DA"/>
    <w:rsid w:val="00561339"/>
    <w:rsid w:val="00564815"/>
    <w:rsid w:val="00564AF3"/>
    <w:rsid w:val="00565401"/>
    <w:rsid w:val="005674C9"/>
    <w:rsid w:val="00567B56"/>
    <w:rsid w:val="00567FCC"/>
    <w:rsid w:val="00572BBA"/>
    <w:rsid w:val="005734A7"/>
    <w:rsid w:val="00573569"/>
    <w:rsid w:val="005738B7"/>
    <w:rsid w:val="00573F24"/>
    <w:rsid w:val="00573F45"/>
    <w:rsid w:val="00574677"/>
    <w:rsid w:val="00574DBF"/>
    <w:rsid w:val="00575657"/>
    <w:rsid w:val="005770FA"/>
    <w:rsid w:val="0057756B"/>
    <w:rsid w:val="00577733"/>
    <w:rsid w:val="0058021F"/>
    <w:rsid w:val="00582492"/>
    <w:rsid w:val="00584E12"/>
    <w:rsid w:val="005853F8"/>
    <w:rsid w:val="00586EB2"/>
    <w:rsid w:val="005910A9"/>
    <w:rsid w:val="00592A13"/>
    <w:rsid w:val="00592ED4"/>
    <w:rsid w:val="0059318F"/>
    <w:rsid w:val="005949C5"/>
    <w:rsid w:val="005972FC"/>
    <w:rsid w:val="005975E2"/>
    <w:rsid w:val="005A0AA9"/>
    <w:rsid w:val="005A3ACC"/>
    <w:rsid w:val="005A6574"/>
    <w:rsid w:val="005A69E9"/>
    <w:rsid w:val="005A7A11"/>
    <w:rsid w:val="005A7CF3"/>
    <w:rsid w:val="005B0F10"/>
    <w:rsid w:val="005B201E"/>
    <w:rsid w:val="005B2EA0"/>
    <w:rsid w:val="005B3A7F"/>
    <w:rsid w:val="005B6ABC"/>
    <w:rsid w:val="005B6E69"/>
    <w:rsid w:val="005B7712"/>
    <w:rsid w:val="005C0A41"/>
    <w:rsid w:val="005C25FA"/>
    <w:rsid w:val="005C3887"/>
    <w:rsid w:val="005C6303"/>
    <w:rsid w:val="005C6892"/>
    <w:rsid w:val="005C7410"/>
    <w:rsid w:val="005C75E2"/>
    <w:rsid w:val="005C7BD5"/>
    <w:rsid w:val="005D0D90"/>
    <w:rsid w:val="005D323F"/>
    <w:rsid w:val="005D4BC5"/>
    <w:rsid w:val="005D5DDE"/>
    <w:rsid w:val="005D5FF3"/>
    <w:rsid w:val="005E0C36"/>
    <w:rsid w:val="005E1604"/>
    <w:rsid w:val="005E20AA"/>
    <w:rsid w:val="005E324E"/>
    <w:rsid w:val="005E4D57"/>
    <w:rsid w:val="005E7BD8"/>
    <w:rsid w:val="005F09BB"/>
    <w:rsid w:val="005F1255"/>
    <w:rsid w:val="005F15D8"/>
    <w:rsid w:val="005F17C0"/>
    <w:rsid w:val="005F1CFD"/>
    <w:rsid w:val="005F3082"/>
    <w:rsid w:val="005F5C62"/>
    <w:rsid w:val="005F5FB8"/>
    <w:rsid w:val="006006F0"/>
    <w:rsid w:val="006016E2"/>
    <w:rsid w:val="006026A7"/>
    <w:rsid w:val="006033B5"/>
    <w:rsid w:val="00603B09"/>
    <w:rsid w:val="00603F9C"/>
    <w:rsid w:val="0060440A"/>
    <w:rsid w:val="00606B48"/>
    <w:rsid w:val="00607416"/>
    <w:rsid w:val="0060780E"/>
    <w:rsid w:val="0061088E"/>
    <w:rsid w:val="006109DE"/>
    <w:rsid w:val="00611505"/>
    <w:rsid w:val="006123A2"/>
    <w:rsid w:val="00613A49"/>
    <w:rsid w:val="00613A6E"/>
    <w:rsid w:val="0061689D"/>
    <w:rsid w:val="00616BD8"/>
    <w:rsid w:val="00617793"/>
    <w:rsid w:val="00620636"/>
    <w:rsid w:val="00621409"/>
    <w:rsid w:val="00622843"/>
    <w:rsid w:val="00625B6A"/>
    <w:rsid w:val="00625C7B"/>
    <w:rsid w:val="00627E8A"/>
    <w:rsid w:val="00630426"/>
    <w:rsid w:val="00631811"/>
    <w:rsid w:val="00632AC1"/>
    <w:rsid w:val="00635FC5"/>
    <w:rsid w:val="00636726"/>
    <w:rsid w:val="00637AE1"/>
    <w:rsid w:val="00637CE3"/>
    <w:rsid w:val="006407C7"/>
    <w:rsid w:val="00641D45"/>
    <w:rsid w:val="00642267"/>
    <w:rsid w:val="006424E1"/>
    <w:rsid w:val="00642B92"/>
    <w:rsid w:val="00642E50"/>
    <w:rsid w:val="00643713"/>
    <w:rsid w:val="00646102"/>
    <w:rsid w:val="00655A27"/>
    <w:rsid w:val="006561DE"/>
    <w:rsid w:val="0065669A"/>
    <w:rsid w:val="006567F6"/>
    <w:rsid w:val="00657685"/>
    <w:rsid w:val="00657AF5"/>
    <w:rsid w:val="00661C47"/>
    <w:rsid w:val="00662A88"/>
    <w:rsid w:val="00662CE2"/>
    <w:rsid w:val="0066307C"/>
    <w:rsid w:val="006644BC"/>
    <w:rsid w:val="00666B78"/>
    <w:rsid w:val="006673EA"/>
    <w:rsid w:val="0066761E"/>
    <w:rsid w:val="00672165"/>
    <w:rsid w:val="006727FA"/>
    <w:rsid w:val="00672D92"/>
    <w:rsid w:val="006748EF"/>
    <w:rsid w:val="006759C1"/>
    <w:rsid w:val="00675C06"/>
    <w:rsid w:val="0067648D"/>
    <w:rsid w:val="00676FE8"/>
    <w:rsid w:val="006806A2"/>
    <w:rsid w:val="00680C0E"/>
    <w:rsid w:val="006816ED"/>
    <w:rsid w:val="00681A0E"/>
    <w:rsid w:val="0068311C"/>
    <w:rsid w:val="00683534"/>
    <w:rsid w:val="00683BCF"/>
    <w:rsid w:val="00684B4B"/>
    <w:rsid w:val="00686201"/>
    <w:rsid w:val="006906D4"/>
    <w:rsid w:val="00691E07"/>
    <w:rsid w:val="006931F4"/>
    <w:rsid w:val="006948A8"/>
    <w:rsid w:val="006957A2"/>
    <w:rsid w:val="00697A06"/>
    <w:rsid w:val="006A094F"/>
    <w:rsid w:val="006A0D0A"/>
    <w:rsid w:val="006A223E"/>
    <w:rsid w:val="006A41BD"/>
    <w:rsid w:val="006A4455"/>
    <w:rsid w:val="006A657B"/>
    <w:rsid w:val="006A67E1"/>
    <w:rsid w:val="006A6A7D"/>
    <w:rsid w:val="006A6BFF"/>
    <w:rsid w:val="006B09E8"/>
    <w:rsid w:val="006B239A"/>
    <w:rsid w:val="006B385E"/>
    <w:rsid w:val="006B60B3"/>
    <w:rsid w:val="006B60C9"/>
    <w:rsid w:val="006B61D2"/>
    <w:rsid w:val="006B680F"/>
    <w:rsid w:val="006C0B0D"/>
    <w:rsid w:val="006C1C67"/>
    <w:rsid w:val="006C396B"/>
    <w:rsid w:val="006C42A2"/>
    <w:rsid w:val="006C5569"/>
    <w:rsid w:val="006C6180"/>
    <w:rsid w:val="006C69FB"/>
    <w:rsid w:val="006D2C50"/>
    <w:rsid w:val="006D2C92"/>
    <w:rsid w:val="006D2EF2"/>
    <w:rsid w:val="006D4992"/>
    <w:rsid w:val="006D4AC1"/>
    <w:rsid w:val="006D5440"/>
    <w:rsid w:val="006D5777"/>
    <w:rsid w:val="006D5CC7"/>
    <w:rsid w:val="006D706B"/>
    <w:rsid w:val="006D7DF4"/>
    <w:rsid w:val="006E0493"/>
    <w:rsid w:val="006E26F0"/>
    <w:rsid w:val="006E34B7"/>
    <w:rsid w:val="006E4C72"/>
    <w:rsid w:val="006E7A15"/>
    <w:rsid w:val="006F062E"/>
    <w:rsid w:val="006F0E93"/>
    <w:rsid w:val="006F1DE1"/>
    <w:rsid w:val="006F3948"/>
    <w:rsid w:val="006F6F65"/>
    <w:rsid w:val="00700545"/>
    <w:rsid w:val="0070066F"/>
    <w:rsid w:val="0070245A"/>
    <w:rsid w:val="007024AC"/>
    <w:rsid w:val="007024E0"/>
    <w:rsid w:val="0070390A"/>
    <w:rsid w:val="007040B4"/>
    <w:rsid w:val="0070485A"/>
    <w:rsid w:val="00704CCB"/>
    <w:rsid w:val="007064DC"/>
    <w:rsid w:val="00710AC3"/>
    <w:rsid w:val="00710D09"/>
    <w:rsid w:val="00712C9B"/>
    <w:rsid w:val="00713068"/>
    <w:rsid w:val="00713CE3"/>
    <w:rsid w:val="00714160"/>
    <w:rsid w:val="0071575F"/>
    <w:rsid w:val="00715CF2"/>
    <w:rsid w:val="00717D4C"/>
    <w:rsid w:val="007237A7"/>
    <w:rsid w:val="00723BBB"/>
    <w:rsid w:val="0072442E"/>
    <w:rsid w:val="007246D2"/>
    <w:rsid w:val="00724C90"/>
    <w:rsid w:val="0072589E"/>
    <w:rsid w:val="00726A00"/>
    <w:rsid w:val="007278E0"/>
    <w:rsid w:val="0073129F"/>
    <w:rsid w:val="00731397"/>
    <w:rsid w:val="00732ED8"/>
    <w:rsid w:val="00733001"/>
    <w:rsid w:val="007334EB"/>
    <w:rsid w:val="007346A6"/>
    <w:rsid w:val="00734807"/>
    <w:rsid w:val="00735570"/>
    <w:rsid w:val="00736EEF"/>
    <w:rsid w:val="00736F8F"/>
    <w:rsid w:val="0074052F"/>
    <w:rsid w:val="00741052"/>
    <w:rsid w:val="007432D3"/>
    <w:rsid w:val="007454BE"/>
    <w:rsid w:val="00745B70"/>
    <w:rsid w:val="0074697F"/>
    <w:rsid w:val="00746D5B"/>
    <w:rsid w:val="0075171D"/>
    <w:rsid w:val="007525BA"/>
    <w:rsid w:val="00754222"/>
    <w:rsid w:val="0075761E"/>
    <w:rsid w:val="00757A37"/>
    <w:rsid w:val="0076106B"/>
    <w:rsid w:val="00761ADB"/>
    <w:rsid w:val="00762043"/>
    <w:rsid w:val="0076252F"/>
    <w:rsid w:val="007645B2"/>
    <w:rsid w:val="00765A08"/>
    <w:rsid w:val="00766FB4"/>
    <w:rsid w:val="00767F90"/>
    <w:rsid w:val="007709FE"/>
    <w:rsid w:val="00770F10"/>
    <w:rsid w:val="00772407"/>
    <w:rsid w:val="00773661"/>
    <w:rsid w:val="00774277"/>
    <w:rsid w:val="00774AB1"/>
    <w:rsid w:val="0077596A"/>
    <w:rsid w:val="00775E4A"/>
    <w:rsid w:val="00775E78"/>
    <w:rsid w:val="00776F70"/>
    <w:rsid w:val="00777849"/>
    <w:rsid w:val="007803E1"/>
    <w:rsid w:val="00782196"/>
    <w:rsid w:val="00782EDA"/>
    <w:rsid w:val="007835E1"/>
    <w:rsid w:val="00783C69"/>
    <w:rsid w:val="00784E81"/>
    <w:rsid w:val="0078509A"/>
    <w:rsid w:val="00790948"/>
    <w:rsid w:val="00790FB2"/>
    <w:rsid w:val="00794910"/>
    <w:rsid w:val="0079544C"/>
    <w:rsid w:val="007958DD"/>
    <w:rsid w:val="0079644B"/>
    <w:rsid w:val="0079659B"/>
    <w:rsid w:val="007A0320"/>
    <w:rsid w:val="007A1066"/>
    <w:rsid w:val="007A2798"/>
    <w:rsid w:val="007A4AD1"/>
    <w:rsid w:val="007A4F06"/>
    <w:rsid w:val="007A719B"/>
    <w:rsid w:val="007A7439"/>
    <w:rsid w:val="007A745B"/>
    <w:rsid w:val="007B06A7"/>
    <w:rsid w:val="007B2294"/>
    <w:rsid w:val="007B263B"/>
    <w:rsid w:val="007B30A3"/>
    <w:rsid w:val="007B3E11"/>
    <w:rsid w:val="007B562D"/>
    <w:rsid w:val="007B7D19"/>
    <w:rsid w:val="007C141A"/>
    <w:rsid w:val="007C25F5"/>
    <w:rsid w:val="007C3972"/>
    <w:rsid w:val="007C4E60"/>
    <w:rsid w:val="007C60A9"/>
    <w:rsid w:val="007C6742"/>
    <w:rsid w:val="007C7557"/>
    <w:rsid w:val="007C7853"/>
    <w:rsid w:val="007D0B95"/>
    <w:rsid w:val="007D1311"/>
    <w:rsid w:val="007D29A8"/>
    <w:rsid w:val="007D3913"/>
    <w:rsid w:val="007D4CFF"/>
    <w:rsid w:val="007D5CB8"/>
    <w:rsid w:val="007E035C"/>
    <w:rsid w:val="007E0661"/>
    <w:rsid w:val="007E1E81"/>
    <w:rsid w:val="007E2CBE"/>
    <w:rsid w:val="007E4776"/>
    <w:rsid w:val="007E49BD"/>
    <w:rsid w:val="007E6901"/>
    <w:rsid w:val="007E7BE7"/>
    <w:rsid w:val="007F0384"/>
    <w:rsid w:val="007F07D5"/>
    <w:rsid w:val="007F57CC"/>
    <w:rsid w:val="007F7836"/>
    <w:rsid w:val="0080361A"/>
    <w:rsid w:val="00805A8F"/>
    <w:rsid w:val="0080600C"/>
    <w:rsid w:val="00806662"/>
    <w:rsid w:val="0080701A"/>
    <w:rsid w:val="0081091E"/>
    <w:rsid w:val="0081122D"/>
    <w:rsid w:val="0081150C"/>
    <w:rsid w:val="008122B7"/>
    <w:rsid w:val="00813216"/>
    <w:rsid w:val="00815DCD"/>
    <w:rsid w:val="00817151"/>
    <w:rsid w:val="00817962"/>
    <w:rsid w:val="00817D63"/>
    <w:rsid w:val="00820A17"/>
    <w:rsid w:val="00821313"/>
    <w:rsid w:val="008215B6"/>
    <w:rsid w:val="00822298"/>
    <w:rsid w:val="00825159"/>
    <w:rsid w:val="008259E0"/>
    <w:rsid w:val="00825CA2"/>
    <w:rsid w:val="00825CF3"/>
    <w:rsid w:val="00830631"/>
    <w:rsid w:val="00832F1B"/>
    <w:rsid w:val="0083379A"/>
    <w:rsid w:val="00834E70"/>
    <w:rsid w:val="0083505C"/>
    <w:rsid w:val="00835F4E"/>
    <w:rsid w:val="008367AF"/>
    <w:rsid w:val="0083711E"/>
    <w:rsid w:val="0084161C"/>
    <w:rsid w:val="008421A0"/>
    <w:rsid w:val="00842C94"/>
    <w:rsid w:val="00842E58"/>
    <w:rsid w:val="008430C6"/>
    <w:rsid w:val="00844B16"/>
    <w:rsid w:val="00844DC6"/>
    <w:rsid w:val="0084793A"/>
    <w:rsid w:val="00852E49"/>
    <w:rsid w:val="008534AD"/>
    <w:rsid w:val="00853F28"/>
    <w:rsid w:val="00854ED0"/>
    <w:rsid w:val="00857D82"/>
    <w:rsid w:val="00860AC1"/>
    <w:rsid w:val="00861A7C"/>
    <w:rsid w:val="00862A4B"/>
    <w:rsid w:val="00865BF9"/>
    <w:rsid w:val="0086628E"/>
    <w:rsid w:val="00866548"/>
    <w:rsid w:val="00867354"/>
    <w:rsid w:val="00871C57"/>
    <w:rsid w:val="0087428F"/>
    <w:rsid w:val="00874606"/>
    <w:rsid w:val="008748BE"/>
    <w:rsid w:val="00874BCD"/>
    <w:rsid w:val="00874E17"/>
    <w:rsid w:val="00880851"/>
    <w:rsid w:val="008825CB"/>
    <w:rsid w:val="008826CE"/>
    <w:rsid w:val="00882D69"/>
    <w:rsid w:val="008844C6"/>
    <w:rsid w:val="008848E7"/>
    <w:rsid w:val="00886183"/>
    <w:rsid w:val="00886B92"/>
    <w:rsid w:val="0088749A"/>
    <w:rsid w:val="008908B9"/>
    <w:rsid w:val="00891C7D"/>
    <w:rsid w:val="00893C1F"/>
    <w:rsid w:val="0089542E"/>
    <w:rsid w:val="008958FC"/>
    <w:rsid w:val="00895DB6"/>
    <w:rsid w:val="00896FC7"/>
    <w:rsid w:val="008973E5"/>
    <w:rsid w:val="00897AAF"/>
    <w:rsid w:val="00897F75"/>
    <w:rsid w:val="008A0AEE"/>
    <w:rsid w:val="008A13A7"/>
    <w:rsid w:val="008A3073"/>
    <w:rsid w:val="008A424E"/>
    <w:rsid w:val="008A4EED"/>
    <w:rsid w:val="008A5BED"/>
    <w:rsid w:val="008A7479"/>
    <w:rsid w:val="008A7786"/>
    <w:rsid w:val="008A77D7"/>
    <w:rsid w:val="008B0079"/>
    <w:rsid w:val="008B0965"/>
    <w:rsid w:val="008B0FA2"/>
    <w:rsid w:val="008B1ABE"/>
    <w:rsid w:val="008B1C54"/>
    <w:rsid w:val="008B235C"/>
    <w:rsid w:val="008B25FF"/>
    <w:rsid w:val="008B2C55"/>
    <w:rsid w:val="008B39D5"/>
    <w:rsid w:val="008B5220"/>
    <w:rsid w:val="008B5880"/>
    <w:rsid w:val="008B5D7D"/>
    <w:rsid w:val="008C065F"/>
    <w:rsid w:val="008C230F"/>
    <w:rsid w:val="008C2F94"/>
    <w:rsid w:val="008C368D"/>
    <w:rsid w:val="008C55C9"/>
    <w:rsid w:val="008C661B"/>
    <w:rsid w:val="008D023E"/>
    <w:rsid w:val="008D0297"/>
    <w:rsid w:val="008D2784"/>
    <w:rsid w:val="008D2A9E"/>
    <w:rsid w:val="008D2F1B"/>
    <w:rsid w:val="008D381A"/>
    <w:rsid w:val="008D495F"/>
    <w:rsid w:val="008D4BD4"/>
    <w:rsid w:val="008D5BA4"/>
    <w:rsid w:val="008D6374"/>
    <w:rsid w:val="008D6428"/>
    <w:rsid w:val="008D7992"/>
    <w:rsid w:val="008E0315"/>
    <w:rsid w:val="008E28B1"/>
    <w:rsid w:val="008E4CA4"/>
    <w:rsid w:val="008E5DD8"/>
    <w:rsid w:val="008E624D"/>
    <w:rsid w:val="008F0044"/>
    <w:rsid w:val="008F18FF"/>
    <w:rsid w:val="008F2C17"/>
    <w:rsid w:val="008F4347"/>
    <w:rsid w:val="008F4F69"/>
    <w:rsid w:val="008F5072"/>
    <w:rsid w:val="008F6610"/>
    <w:rsid w:val="008F6771"/>
    <w:rsid w:val="008F74F2"/>
    <w:rsid w:val="008F7596"/>
    <w:rsid w:val="00900A9D"/>
    <w:rsid w:val="00900B36"/>
    <w:rsid w:val="00900BB5"/>
    <w:rsid w:val="00902DE6"/>
    <w:rsid w:val="00902FA0"/>
    <w:rsid w:val="00903257"/>
    <w:rsid w:val="00904C19"/>
    <w:rsid w:val="00905BD7"/>
    <w:rsid w:val="00906081"/>
    <w:rsid w:val="0090626E"/>
    <w:rsid w:val="00906E52"/>
    <w:rsid w:val="00906E80"/>
    <w:rsid w:val="0090773C"/>
    <w:rsid w:val="00907FA3"/>
    <w:rsid w:val="009106B5"/>
    <w:rsid w:val="00910DB0"/>
    <w:rsid w:val="00910E07"/>
    <w:rsid w:val="0091141E"/>
    <w:rsid w:val="009124BE"/>
    <w:rsid w:val="00912D2E"/>
    <w:rsid w:val="00913970"/>
    <w:rsid w:val="0091451A"/>
    <w:rsid w:val="009156FE"/>
    <w:rsid w:val="00917125"/>
    <w:rsid w:val="00917757"/>
    <w:rsid w:val="00920826"/>
    <w:rsid w:val="00921087"/>
    <w:rsid w:val="009212C5"/>
    <w:rsid w:val="00921417"/>
    <w:rsid w:val="00921A69"/>
    <w:rsid w:val="00921B5F"/>
    <w:rsid w:val="00922859"/>
    <w:rsid w:val="0092323A"/>
    <w:rsid w:val="00925E44"/>
    <w:rsid w:val="00926CFA"/>
    <w:rsid w:val="0092716B"/>
    <w:rsid w:val="00927738"/>
    <w:rsid w:val="00931193"/>
    <w:rsid w:val="00931958"/>
    <w:rsid w:val="00932114"/>
    <w:rsid w:val="0093407D"/>
    <w:rsid w:val="00935A29"/>
    <w:rsid w:val="00935F56"/>
    <w:rsid w:val="00936016"/>
    <w:rsid w:val="00940231"/>
    <w:rsid w:val="009409B1"/>
    <w:rsid w:val="00941937"/>
    <w:rsid w:val="00941C75"/>
    <w:rsid w:val="00942105"/>
    <w:rsid w:val="0094228E"/>
    <w:rsid w:val="00942820"/>
    <w:rsid w:val="009428A7"/>
    <w:rsid w:val="00942B2C"/>
    <w:rsid w:val="00943DA6"/>
    <w:rsid w:val="00945B54"/>
    <w:rsid w:val="00946CA9"/>
    <w:rsid w:val="0094790F"/>
    <w:rsid w:val="00947F87"/>
    <w:rsid w:val="00951876"/>
    <w:rsid w:val="00952EF2"/>
    <w:rsid w:val="0095336C"/>
    <w:rsid w:val="00954CDD"/>
    <w:rsid w:val="0095573C"/>
    <w:rsid w:val="00957D31"/>
    <w:rsid w:val="009602B1"/>
    <w:rsid w:val="00960626"/>
    <w:rsid w:val="00962015"/>
    <w:rsid w:val="0096365F"/>
    <w:rsid w:val="0096404C"/>
    <w:rsid w:val="00965B36"/>
    <w:rsid w:val="009678FC"/>
    <w:rsid w:val="00970444"/>
    <w:rsid w:val="00971F94"/>
    <w:rsid w:val="00973EB6"/>
    <w:rsid w:val="009743A7"/>
    <w:rsid w:val="00975110"/>
    <w:rsid w:val="00975BAB"/>
    <w:rsid w:val="009825F9"/>
    <w:rsid w:val="00984787"/>
    <w:rsid w:val="009853AA"/>
    <w:rsid w:val="00986EEB"/>
    <w:rsid w:val="009872B0"/>
    <w:rsid w:val="00987950"/>
    <w:rsid w:val="009907E2"/>
    <w:rsid w:val="00991C24"/>
    <w:rsid w:val="009926C5"/>
    <w:rsid w:val="00992BBA"/>
    <w:rsid w:val="00992BEB"/>
    <w:rsid w:val="00992C90"/>
    <w:rsid w:val="009937ED"/>
    <w:rsid w:val="009951DA"/>
    <w:rsid w:val="00997E47"/>
    <w:rsid w:val="009A0DE6"/>
    <w:rsid w:val="009A0E4A"/>
    <w:rsid w:val="009A1816"/>
    <w:rsid w:val="009A1E54"/>
    <w:rsid w:val="009A2C9C"/>
    <w:rsid w:val="009A2EC3"/>
    <w:rsid w:val="009A3C1D"/>
    <w:rsid w:val="009A641F"/>
    <w:rsid w:val="009B0151"/>
    <w:rsid w:val="009B0251"/>
    <w:rsid w:val="009B180D"/>
    <w:rsid w:val="009B36F7"/>
    <w:rsid w:val="009B4158"/>
    <w:rsid w:val="009B4A4D"/>
    <w:rsid w:val="009B5513"/>
    <w:rsid w:val="009C01A1"/>
    <w:rsid w:val="009C0459"/>
    <w:rsid w:val="009C0601"/>
    <w:rsid w:val="009C0763"/>
    <w:rsid w:val="009C08B0"/>
    <w:rsid w:val="009C0907"/>
    <w:rsid w:val="009C2622"/>
    <w:rsid w:val="009C413F"/>
    <w:rsid w:val="009C50BF"/>
    <w:rsid w:val="009C7B8B"/>
    <w:rsid w:val="009D030D"/>
    <w:rsid w:val="009D0359"/>
    <w:rsid w:val="009D308A"/>
    <w:rsid w:val="009D30D2"/>
    <w:rsid w:val="009D37D7"/>
    <w:rsid w:val="009D5B33"/>
    <w:rsid w:val="009D5BCE"/>
    <w:rsid w:val="009D5FC6"/>
    <w:rsid w:val="009D630D"/>
    <w:rsid w:val="009D69A4"/>
    <w:rsid w:val="009D7283"/>
    <w:rsid w:val="009D7DFF"/>
    <w:rsid w:val="009E2999"/>
    <w:rsid w:val="009E4DE8"/>
    <w:rsid w:val="009E690B"/>
    <w:rsid w:val="009E6A49"/>
    <w:rsid w:val="009E7B96"/>
    <w:rsid w:val="009E7E6B"/>
    <w:rsid w:val="009F2E9B"/>
    <w:rsid w:val="009F3BB2"/>
    <w:rsid w:val="009F4A5E"/>
    <w:rsid w:val="009F4E4D"/>
    <w:rsid w:val="009F599B"/>
    <w:rsid w:val="009F6460"/>
    <w:rsid w:val="009F7C0C"/>
    <w:rsid w:val="009F7FE3"/>
    <w:rsid w:val="00A00087"/>
    <w:rsid w:val="00A007F6"/>
    <w:rsid w:val="00A02BE9"/>
    <w:rsid w:val="00A02D76"/>
    <w:rsid w:val="00A04213"/>
    <w:rsid w:val="00A04592"/>
    <w:rsid w:val="00A05068"/>
    <w:rsid w:val="00A057F0"/>
    <w:rsid w:val="00A05939"/>
    <w:rsid w:val="00A06029"/>
    <w:rsid w:val="00A063C9"/>
    <w:rsid w:val="00A079EC"/>
    <w:rsid w:val="00A12D99"/>
    <w:rsid w:val="00A1467A"/>
    <w:rsid w:val="00A14974"/>
    <w:rsid w:val="00A14984"/>
    <w:rsid w:val="00A1513B"/>
    <w:rsid w:val="00A155E7"/>
    <w:rsid w:val="00A159CA"/>
    <w:rsid w:val="00A1612B"/>
    <w:rsid w:val="00A1637D"/>
    <w:rsid w:val="00A214FE"/>
    <w:rsid w:val="00A21919"/>
    <w:rsid w:val="00A21C1D"/>
    <w:rsid w:val="00A2203B"/>
    <w:rsid w:val="00A2223E"/>
    <w:rsid w:val="00A23010"/>
    <w:rsid w:val="00A23724"/>
    <w:rsid w:val="00A23A57"/>
    <w:rsid w:val="00A252C0"/>
    <w:rsid w:val="00A257F8"/>
    <w:rsid w:val="00A25C34"/>
    <w:rsid w:val="00A26016"/>
    <w:rsid w:val="00A261F4"/>
    <w:rsid w:val="00A26FD6"/>
    <w:rsid w:val="00A2702B"/>
    <w:rsid w:val="00A274FE"/>
    <w:rsid w:val="00A30754"/>
    <w:rsid w:val="00A309CD"/>
    <w:rsid w:val="00A3259B"/>
    <w:rsid w:val="00A32C96"/>
    <w:rsid w:val="00A32D6F"/>
    <w:rsid w:val="00A33ECF"/>
    <w:rsid w:val="00A3557A"/>
    <w:rsid w:val="00A3715A"/>
    <w:rsid w:val="00A40159"/>
    <w:rsid w:val="00A40CD6"/>
    <w:rsid w:val="00A41BBF"/>
    <w:rsid w:val="00A43195"/>
    <w:rsid w:val="00A445C3"/>
    <w:rsid w:val="00A4564A"/>
    <w:rsid w:val="00A46D46"/>
    <w:rsid w:val="00A47EA9"/>
    <w:rsid w:val="00A51E38"/>
    <w:rsid w:val="00A52608"/>
    <w:rsid w:val="00A53FD4"/>
    <w:rsid w:val="00A540A0"/>
    <w:rsid w:val="00A54853"/>
    <w:rsid w:val="00A565FE"/>
    <w:rsid w:val="00A622C6"/>
    <w:rsid w:val="00A6353C"/>
    <w:rsid w:val="00A63E5B"/>
    <w:rsid w:val="00A65CB8"/>
    <w:rsid w:val="00A7370F"/>
    <w:rsid w:val="00A7457C"/>
    <w:rsid w:val="00A74DC9"/>
    <w:rsid w:val="00A7504F"/>
    <w:rsid w:val="00A754E5"/>
    <w:rsid w:val="00A76A35"/>
    <w:rsid w:val="00A7765E"/>
    <w:rsid w:val="00A776A4"/>
    <w:rsid w:val="00A77B04"/>
    <w:rsid w:val="00A86169"/>
    <w:rsid w:val="00A862A1"/>
    <w:rsid w:val="00A8703A"/>
    <w:rsid w:val="00A8722B"/>
    <w:rsid w:val="00A912DD"/>
    <w:rsid w:val="00A928D9"/>
    <w:rsid w:val="00A93464"/>
    <w:rsid w:val="00A93FBC"/>
    <w:rsid w:val="00A94670"/>
    <w:rsid w:val="00A94A9B"/>
    <w:rsid w:val="00A94E2A"/>
    <w:rsid w:val="00A957D5"/>
    <w:rsid w:val="00A96642"/>
    <w:rsid w:val="00AA0267"/>
    <w:rsid w:val="00AA0D33"/>
    <w:rsid w:val="00AA2816"/>
    <w:rsid w:val="00AA297A"/>
    <w:rsid w:val="00AA3B9D"/>
    <w:rsid w:val="00AA4C1A"/>
    <w:rsid w:val="00AA5B91"/>
    <w:rsid w:val="00AA5ED8"/>
    <w:rsid w:val="00AA7690"/>
    <w:rsid w:val="00AB124D"/>
    <w:rsid w:val="00AB132E"/>
    <w:rsid w:val="00AB2925"/>
    <w:rsid w:val="00AB2A0E"/>
    <w:rsid w:val="00AB3275"/>
    <w:rsid w:val="00AB3694"/>
    <w:rsid w:val="00AB3723"/>
    <w:rsid w:val="00AB3914"/>
    <w:rsid w:val="00AB481F"/>
    <w:rsid w:val="00AB62A3"/>
    <w:rsid w:val="00AB6852"/>
    <w:rsid w:val="00AB7C31"/>
    <w:rsid w:val="00AC004A"/>
    <w:rsid w:val="00AC16FE"/>
    <w:rsid w:val="00AC1FEB"/>
    <w:rsid w:val="00AC3AA7"/>
    <w:rsid w:val="00AC462F"/>
    <w:rsid w:val="00AC4A01"/>
    <w:rsid w:val="00AC5954"/>
    <w:rsid w:val="00AC5A3C"/>
    <w:rsid w:val="00AC5CEB"/>
    <w:rsid w:val="00AC614D"/>
    <w:rsid w:val="00AC7DCB"/>
    <w:rsid w:val="00AD0FAB"/>
    <w:rsid w:val="00AD1329"/>
    <w:rsid w:val="00AD438C"/>
    <w:rsid w:val="00AD5B31"/>
    <w:rsid w:val="00AE1336"/>
    <w:rsid w:val="00AE1C0C"/>
    <w:rsid w:val="00AE2176"/>
    <w:rsid w:val="00AE2D03"/>
    <w:rsid w:val="00AE2FAB"/>
    <w:rsid w:val="00AE3831"/>
    <w:rsid w:val="00AE4001"/>
    <w:rsid w:val="00AE5FF7"/>
    <w:rsid w:val="00AE65EF"/>
    <w:rsid w:val="00AE6D34"/>
    <w:rsid w:val="00AF00B6"/>
    <w:rsid w:val="00AF0CB3"/>
    <w:rsid w:val="00AF3270"/>
    <w:rsid w:val="00AF4062"/>
    <w:rsid w:val="00AF41B2"/>
    <w:rsid w:val="00B00BCB"/>
    <w:rsid w:val="00B016E3"/>
    <w:rsid w:val="00B02720"/>
    <w:rsid w:val="00B02EF0"/>
    <w:rsid w:val="00B035B5"/>
    <w:rsid w:val="00B047ED"/>
    <w:rsid w:val="00B05A5A"/>
    <w:rsid w:val="00B05C8B"/>
    <w:rsid w:val="00B07D97"/>
    <w:rsid w:val="00B1135F"/>
    <w:rsid w:val="00B117AF"/>
    <w:rsid w:val="00B119FF"/>
    <w:rsid w:val="00B129FC"/>
    <w:rsid w:val="00B139C6"/>
    <w:rsid w:val="00B14228"/>
    <w:rsid w:val="00B16453"/>
    <w:rsid w:val="00B16FA9"/>
    <w:rsid w:val="00B178BC"/>
    <w:rsid w:val="00B21B5D"/>
    <w:rsid w:val="00B22022"/>
    <w:rsid w:val="00B2272E"/>
    <w:rsid w:val="00B26E35"/>
    <w:rsid w:val="00B27120"/>
    <w:rsid w:val="00B27487"/>
    <w:rsid w:val="00B27516"/>
    <w:rsid w:val="00B27A89"/>
    <w:rsid w:val="00B27D85"/>
    <w:rsid w:val="00B27E75"/>
    <w:rsid w:val="00B32230"/>
    <w:rsid w:val="00B32E9B"/>
    <w:rsid w:val="00B32F2C"/>
    <w:rsid w:val="00B33B11"/>
    <w:rsid w:val="00B347E6"/>
    <w:rsid w:val="00B35374"/>
    <w:rsid w:val="00B35FEC"/>
    <w:rsid w:val="00B36471"/>
    <w:rsid w:val="00B36E6C"/>
    <w:rsid w:val="00B37B8D"/>
    <w:rsid w:val="00B4107B"/>
    <w:rsid w:val="00B41090"/>
    <w:rsid w:val="00B438C6"/>
    <w:rsid w:val="00B44061"/>
    <w:rsid w:val="00B44F1A"/>
    <w:rsid w:val="00B44FFC"/>
    <w:rsid w:val="00B457FF"/>
    <w:rsid w:val="00B458EE"/>
    <w:rsid w:val="00B46A57"/>
    <w:rsid w:val="00B46C09"/>
    <w:rsid w:val="00B50F9E"/>
    <w:rsid w:val="00B5134B"/>
    <w:rsid w:val="00B51432"/>
    <w:rsid w:val="00B51AD6"/>
    <w:rsid w:val="00B52F1C"/>
    <w:rsid w:val="00B52F6B"/>
    <w:rsid w:val="00B53314"/>
    <w:rsid w:val="00B53CF2"/>
    <w:rsid w:val="00B54C15"/>
    <w:rsid w:val="00B56EA5"/>
    <w:rsid w:val="00B57468"/>
    <w:rsid w:val="00B6025D"/>
    <w:rsid w:val="00B6046F"/>
    <w:rsid w:val="00B60E46"/>
    <w:rsid w:val="00B6200C"/>
    <w:rsid w:val="00B622FA"/>
    <w:rsid w:val="00B62C6F"/>
    <w:rsid w:val="00B62D53"/>
    <w:rsid w:val="00B62EC4"/>
    <w:rsid w:val="00B64EB7"/>
    <w:rsid w:val="00B6622B"/>
    <w:rsid w:val="00B66ABF"/>
    <w:rsid w:val="00B66EC9"/>
    <w:rsid w:val="00B706CE"/>
    <w:rsid w:val="00B7227D"/>
    <w:rsid w:val="00B73575"/>
    <w:rsid w:val="00B75AD3"/>
    <w:rsid w:val="00B76577"/>
    <w:rsid w:val="00B76DC4"/>
    <w:rsid w:val="00B81947"/>
    <w:rsid w:val="00B8216F"/>
    <w:rsid w:val="00B840FE"/>
    <w:rsid w:val="00B843AF"/>
    <w:rsid w:val="00B8458D"/>
    <w:rsid w:val="00B85F1A"/>
    <w:rsid w:val="00B869E9"/>
    <w:rsid w:val="00B91F8A"/>
    <w:rsid w:val="00B92801"/>
    <w:rsid w:val="00B939B9"/>
    <w:rsid w:val="00B947E8"/>
    <w:rsid w:val="00B94C39"/>
    <w:rsid w:val="00B958D3"/>
    <w:rsid w:val="00B9639D"/>
    <w:rsid w:val="00B96DA3"/>
    <w:rsid w:val="00B974DA"/>
    <w:rsid w:val="00B97EB9"/>
    <w:rsid w:val="00BA168F"/>
    <w:rsid w:val="00BA290C"/>
    <w:rsid w:val="00BA5679"/>
    <w:rsid w:val="00BB0624"/>
    <w:rsid w:val="00BB0E56"/>
    <w:rsid w:val="00BB1E93"/>
    <w:rsid w:val="00BB2586"/>
    <w:rsid w:val="00BB280D"/>
    <w:rsid w:val="00BB2EE3"/>
    <w:rsid w:val="00BB3E84"/>
    <w:rsid w:val="00BB3EC9"/>
    <w:rsid w:val="00BB5F1C"/>
    <w:rsid w:val="00BB6406"/>
    <w:rsid w:val="00BB6A87"/>
    <w:rsid w:val="00BB74F7"/>
    <w:rsid w:val="00BC0EBE"/>
    <w:rsid w:val="00BC2366"/>
    <w:rsid w:val="00BC3513"/>
    <w:rsid w:val="00BC5481"/>
    <w:rsid w:val="00BC6DF3"/>
    <w:rsid w:val="00BC7136"/>
    <w:rsid w:val="00BD019C"/>
    <w:rsid w:val="00BD11DE"/>
    <w:rsid w:val="00BD1B14"/>
    <w:rsid w:val="00BD1E4C"/>
    <w:rsid w:val="00BD2006"/>
    <w:rsid w:val="00BD2E17"/>
    <w:rsid w:val="00BD4326"/>
    <w:rsid w:val="00BE03D5"/>
    <w:rsid w:val="00BE1984"/>
    <w:rsid w:val="00BE3414"/>
    <w:rsid w:val="00BE3EA2"/>
    <w:rsid w:val="00BE467F"/>
    <w:rsid w:val="00BE71E5"/>
    <w:rsid w:val="00BE7E0E"/>
    <w:rsid w:val="00BF1FB9"/>
    <w:rsid w:val="00BF2A3C"/>
    <w:rsid w:val="00BF45D2"/>
    <w:rsid w:val="00C005A7"/>
    <w:rsid w:val="00C03407"/>
    <w:rsid w:val="00C03BF6"/>
    <w:rsid w:val="00C04011"/>
    <w:rsid w:val="00C05B10"/>
    <w:rsid w:val="00C06D67"/>
    <w:rsid w:val="00C10476"/>
    <w:rsid w:val="00C110B5"/>
    <w:rsid w:val="00C11CCD"/>
    <w:rsid w:val="00C125B2"/>
    <w:rsid w:val="00C127C1"/>
    <w:rsid w:val="00C1412F"/>
    <w:rsid w:val="00C14BBE"/>
    <w:rsid w:val="00C15FD1"/>
    <w:rsid w:val="00C160F8"/>
    <w:rsid w:val="00C16608"/>
    <w:rsid w:val="00C16B54"/>
    <w:rsid w:val="00C20085"/>
    <w:rsid w:val="00C212E7"/>
    <w:rsid w:val="00C229A2"/>
    <w:rsid w:val="00C24512"/>
    <w:rsid w:val="00C24E0E"/>
    <w:rsid w:val="00C25D8A"/>
    <w:rsid w:val="00C2701F"/>
    <w:rsid w:val="00C278CC"/>
    <w:rsid w:val="00C279BF"/>
    <w:rsid w:val="00C30783"/>
    <w:rsid w:val="00C3283E"/>
    <w:rsid w:val="00C33B8A"/>
    <w:rsid w:val="00C37ACF"/>
    <w:rsid w:val="00C4079D"/>
    <w:rsid w:val="00C41C8A"/>
    <w:rsid w:val="00C45354"/>
    <w:rsid w:val="00C456A4"/>
    <w:rsid w:val="00C504E4"/>
    <w:rsid w:val="00C519D6"/>
    <w:rsid w:val="00C53632"/>
    <w:rsid w:val="00C547AB"/>
    <w:rsid w:val="00C54E61"/>
    <w:rsid w:val="00C559D9"/>
    <w:rsid w:val="00C56C74"/>
    <w:rsid w:val="00C63683"/>
    <w:rsid w:val="00C63A43"/>
    <w:rsid w:val="00C64409"/>
    <w:rsid w:val="00C65685"/>
    <w:rsid w:val="00C66BE3"/>
    <w:rsid w:val="00C67770"/>
    <w:rsid w:val="00C70583"/>
    <w:rsid w:val="00C707CD"/>
    <w:rsid w:val="00C70CBC"/>
    <w:rsid w:val="00C710FF"/>
    <w:rsid w:val="00C71963"/>
    <w:rsid w:val="00C736D3"/>
    <w:rsid w:val="00C73835"/>
    <w:rsid w:val="00C7416E"/>
    <w:rsid w:val="00C746A0"/>
    <w:rsid w:val="00C75795"/>
    <w:rsid w:val="00C75B01"/>
    <w:rsid w:val="00C769FF"/>
    <w:rsid w:val="00C77267"/>
    <w:rsid w:val="00C772DC"/>
    <w:rsid w:val="00C82408"/>
    <w:rsid w:val="00C82688"/>
    <w:rsid w:val="00C82C10"/>
    <w:rsid w:val="00C82C52"/>
    <w:rsid w:val="00C83E7A"/>
    <w:rsid w:val="00C8401B"/>
    <w:rsid w:val="00C850D4"/>
    <w:rsid w:val="00C85ABC"/>
    <w:rsid w:val="00C862E9"/>
    <w:rsid w:val="00C86E6F"/>
    <w:rsid w:val="00C874E0"/>
    <w:rsid w:val="00C87EE7"/>
    <w:rsid w:val="00C901A8"/>
    <w:rsid w:val="00C91875"/>
    <w:rsid w:val="00C9190B"/>
    <w:rsid w:val="00C93E7D"/>
    <w:rsid w:val="00C940BA"/>
    <w:rsid w:val="00C960AA"/>
    <w:rsid w:val="00CA07DD"/>
    <w:rsid w:val="00CA17A5"/>
    <w:rsid w:val="00CA30E2"/>
    <w:rsid w:val="00CA4933"/>
    <w:rsid w:val="00CA4D1A"/>
    <w:rsid w:val="00CA61FF"/>
    <w:rsid w:val="00CA756C"/>
    <w:rsid w:val="00CB0CED"/>
    <w:rsid w:val="00CB20E9"/>
    <w:rsid w:val="00CB233A"/>
    <w:rsid w:val="00CB3B45"/>
    <w:rsid w:val="00CB3E3A"/>
    <w:rsid w:val="00CB4A4B"/>
    <w:rsid w:val="00CB5F8C"/>
    <w:rsid w:val="00CC0A9B"/>
    <w:rsid w:val="00CC12CF"/>
    <w:rsid w:val="00CC1C96"/>
    <w:rsid w:val="00CC21AB"/>
    <w:rsid w:val="00CC5019"/>
    <w:rsid w:val="00CC5620"/>
    <w:rsid w:val="00CC576F"/>
    <w:rsid w:val="00CC5AA7"/>
    <w:rsid w:val="00CC6543"/>
    <w:rsid w:val="00CD0866"/>
    <w:rsid w:val="00CD10B9"/>
    <w:rsid w:val="00CD1A86"/>
    <w:rsid w:val="00CD2575"/>
    <w:rsid w:val="00CD345A"/>
    <w:rsid w:val="00CD489F"/>
    <w:rsid w:val="00CD48F0"/>
    <w:rsid w:val="00CD4A7A"/>
    <w:rsid w:val="00CE02B8"/>
    <w:rsid w:val="00CE13E2"/>
    <w:rsid w:val="00CE1F1D"/>
    <w:rsid w:val="00CE545A"/>
    <w:rsid w:val="00CE5D0E"/>
    <w:rsid w:val="00CE63F6"/>
    <w:rsid w:val="00CE7D6B"/>
    <w:rsid w:val="00CF2757"/>
    <w:rsid w:val="00CF480B"/>
    <w:rsid w:val="00CF490B"/>
    <w:rsid w:val="00CF4929"/>
    <w:rsid w:val="00CF52C7"/>
    <w:rsid w:val="00CF606B"/>
    <w:rsid w:val="00CF629C"/>
    <w:rsid w:val="00D00764"/>
    <w:rsid w:val="00D007AB"/>
    <w:rsid w:val="00D01206"/>
    <w:rsid w:val="00D024E2"/>
    <w:rsid w:val="00D0406A"/>
    <w:rsid w:val="00D04B41"/>
    <w:rsid w:val="00D04B90"/>
    <w:rsid w:val="00D06D94"/>
    <w:rsid w:val="00D071BF"/>
    <w:rsid w:val="00D07322"/>
    <w:rsid w:val="00D10034"/>
    <w:rsid w:val="00D11BB4"/>
    <w:rsid w:val="00D11D4C"/>
    <w:rsid w:val="00D11D8F"/>
    <w:rsid w:val="00D126E0"/>
    <w:rsid w:val="00D14013"/>
    <w:rsid w:val="00D140F6"/>
    <w:rsid w:val="00D142C0"/>
    <w:rsid w:val="00D14402"/>
    <w:rsid w:val="00D15A18"/>
    <w:rsid w:val="00D1641E"/>
    <w:rsid w:val="00D20003"/>
    <w:rsid w:val="00D20308"/>
    <w:rsid w:val="00D208FC"/>
    <w:rsid w:val="00D22A9B"/>
    <w:rsid w:val="00D239E2"/>
    <w:rsid w:val="00D240F7"/>
    <w:rsid w:val="00D272D0"/>
    <w:rsid w:val="00D27D16"/>
    <w:rsid w:val="00D301E1"/>
    <w:rsid w:val="00D30749"/>
    <w:rsid w:val="00D32214"/>
    <w:rsid w:val="00D34858"/>
    <w:rsid w:val="00D35290"/>
    <w:rsid w:val="00D355FD"/>
    <w:rsid w:val="00D357D5"/>
    <w:rsid w:val="00D3639B"/>
    <w:rsid w:val="00D36EA8"/>
    <w:rsid w:val="00D4086B"/>
    <w:rsid w:val="00D40A87"/>
    <w:rsid w:val="00D41C3C"/>
    <w:rsid w:val="00D442CD"/>
    <w:rsid w:val="00D45437"/>
    <w:rsid w:val="00D458C1"/>
    <w:rsid w:val="00D459A5"/>
    <w:rsid w:val="00D466BF"/>
    <w:rsid w:val="00D47232"/>
    <w:rsid w:val="00D47879"/>
    <w:rsid w:val="00D478ED"/>
    <w:rsid w:val="00D502A2"/>
    <w:rsid w:val="00D51655"/>
    <w:rsid w:val="00D52E05"/>
    <w:rsid w:val="00D53FC7"/>
    <w:rsid w:val="00D55686"/>
    <w:rsid w:val="00D6012B"/>
    <w:rsid w:val="00D60D90"/>
    <w:rsid w:val="00D6167C"/>
    <w:rsid w:val="00D633D4"/>
    <w:rsid w:val="00D645EB"/>
    <w:rsid w:val="00D654EC"/>
    <w:rsid w:val="00D656FC"/>
    <w:rsid w:val="00D67456"/>
    <w:rsid w:val="00D7187C"/>
    <w:rsid w:val="00D72ABE"/>
    <w:rsid w:val="00D73535"/>
    <w:rsid w:val="00D73D6D"/>
    <w:rsid w:val="00D752DB"/>
    <w:rsid w:val="00D75DA3"/>
    <w:rsid w:val="00D76667"/>
    <w:rsid w:val="00D76879"/>
    <w:rsid w:val="00D772EE"/>
    <w:rsid w:val="00D77624"/>
    <w:rsid w:val="00D801D7"/>
    <w:rsid w:val="00D81139"/>
    <w:rsid w:val="00D823E7"/>
    <w:rsid w:val="00D83E43"/>
    <w:rsid w:val="00D84106"/>
    <w:rsid w:val="00D84358"/>
    <w:rsid w:val="00D84411"/>
    <w:rsid w:val="00D84D1C"/>
    <w:rsid w:val="00D850AC"/>
    <w:rsid w:val="00D8748F"/>
    <w:rsid w:val="00D87652"/>
    <w:rsid w:val="00D917DB"/>
    <w:rsid w:val="00D91C0F"/>
    <w:rsid w:val="00D929A5"/>
    <w:rsid w:val="00D92AC7"/>
    <w:rsid w:val="00D93988"/>
    <w:rsid w:val="00D949A4"/>
    <w:rsid w:val="00D94EBB"/>
    <w:rsid w:val="00D9561E"/>
    <w:rsid w:val="00D95FDD"/>
    <w:rsid w:val="00D97306"/>
    <w:rsid w:val="00D977FE"/>
    <w:rsid w:val="00D97BF0"/>
    <w:rsid w:val="00D97CCE"/>
    <w:rsid w:val="00D97ED5"/>
    <w:rsid w:val="00DA2100"/>
    <w:rsid w:val="00DA3EF1"/>
    <w:rsid w:val="00DA460B"/>
    <w:rsid w:val="00DA54A9"/>
    <w:rsid w:val="00DA5B9B"/>
    <w:rsid w:val="00DA6671"/>
    <w:rsid w:val="00DA722F"/>
    <w:rsid w:val="00DA76F1"/>
    <w:rsid w:val="00DB17A0"/>
    <w:rsid w:val="00DB39EA"/>
    <w:rsid w:val="00DB3A2C"/>
    <w:rsid w:val="00DB41B0"/>
    <w:rsid w:val="00DB6A45"/>
    <w:rsid w:val="00DC1DB8"/>
    <w:rsid w:val="00DC2241"/>
    <w:rsid w:val="00DC31F0"/>
    <w:rsid w:val="00DC3370"/>
    <w:rsid w:val="00DC35E6"/>
    <w:rsid w:val="00DC393C"/>
    <w:rsid w:val="00DC4CF0"/>
    <w:rsid w:val="00DD09CD"/>
    <w:rsid w:val="00DD11A9"/>
    <w:rsid w:val="00DD1223"/>
    <w:rsid w:val="00DD22C3"/>
    <w:rsid w:val="00DD234B"/>
    <w:rsid w:val="00DD2437"/>
    <w:rsid w:val="00DD2F18"/>
    <w:rsid w:val="00DD4F0C"/>
    <w:rsid w:val="00DD6580"/>
    <w:rsid w:val="00DD7CE2"/>
    <w:rsid w:val="00DD7D75"/>
    <w:rsid w:val="00DE089A"/>
    <w:rsid w:val="00DE2D0A"/>
    <w:rsid w:val="00DE408D"/>
    <w:rsid w:val="00DE4FD7"/>
    <w:rsid w:val="00DE554E"/>
    <w:rsid w:val="00DE5BDA"/>
    <w:rsid w:val="00DE605F"/>
    <w:rsid w:val="00DE7EE9"/>
    <w:rsid w:val="00DF0447"/>
    <w:rsid w:val="00DF0DDD"/>
    <w:rsid w:val="00DF11BD"/>
    <w:rsid w:val="00DF1483"/>
    <w:rsid w:val="00DF16FA"/>
    <w:rsid w:val="00DF19E3"/>
    <w:rsid w:val="00DF3BDC"/>
    <w:rsid w:val="00DF48B7"/>
    <w:rsid w:val="00DF499B"/>
    <w:rsid w:val="00DF574F"/>
    <w:rsid w:val="00DF5A7E"/>
    <w:rsid w:val="00DF6113"/>
    <w:rsid w:val="00DF62D6"/>
    <w:rsid w:val="00DF6B48"/>
    <w:rsid w:val="00DF6FF1"/>
    <w:rsid w:val="00DF7CB2"/>
    <w:rsid w:val="00E00C59"/>
    <w:rsid w:val="00E01213"/>
    <w:rsid w:val="00E027C3"/>
    <w:rsid w:val="00E02CB7"/>
    <w:rsid w:val="00E03CC7"/>
    <w:rsid w:val="00E06C6D"/>
    <w:rsid w:val="00E105C0"/>
    <w:rsid w:val="00E11489"/>
    <w:rsid w:val="00E12EC7"/>
    <w:rsid w:val="00E20C72"/>
    <w:rsid w:val="00E20DFC"/>
    <w:rsid w:val="00E24C5E"/>
    <w:rsid w:val="00E24CE2"/>
    <w:rsid w:val="00E25CDB"/>
    <w:rsid w:val="00E26D84"/>
    <w:rsid w:val="00E30FE6"/>
    <w:rsid w:val="00E31368"/>
    <w:rsid w:val="00E31866"/>
    <w:rsid w:val="00E339A2"/>
    <w:rsid w:val="00E33AAC"/>
    <w:rsid w:val="00E34E50"/>
    <w:rsid w:val="00E36BE9"/>
    <w:rsid w:val="00E3768E"/>
    <w:rsid w:val="00E407D2"/>
    <w:rsid w:val="00E4198D"/>
    <w:rsid w:val="00E41DAD"/>
    <w:rsid w:val="00E4294F"/>
    <w:rsid w:val="00E44AB3"/>
    <w:rsid w:val="00E44CCF"/>
    <w:rsid w:val="00E45BB2"/>
    <w:rsid w:val="00E46E1F"/>
    <w:rsid w:val="00E470E7"/>
    <w:rsid w:val="00E50901"/>
    <w:rsid w:val="00E52735"/>
    <w:rsid w:val="00E53485"/>
    <w:rsid w:val="00E54086"/>
    <w:rsid w:val="00E542AD"/>
    <w:rsid w:val="00E550F4"/>
    <w:rsid w:val="00E55F97"/>
    <w:rsid w:val="00E56582"/>
    <w:rsid w:val="00E576F8"/>
    <w:rsid w:val="00E57E19"/>
    <w:rsid w:val="00E57FD1"/>
    <w:rsid w:val="00E6034F"/>
    <w:rsid w:val="00E61969"/>
    <w:rsid w:val="00E61B7F"/>
    <w:rsid w:val="00E63A01"/>
    <w:rsid w:val="00E648C7"/>
    <w:rsid w:val="00E668BE"/>
    <w:rsid w:val="00E66DB4"/>
    <w:rsid w:val="00E7118B"/>
    <w:rsid w:val="00E716E0"/>
    <w:rsid w:val="00E721C3"/>
    <w:rsid w:val="00E72742"/>
    <w:rsid w:val="00E72864"/>
    <w:rsid w:val="00E74BF3"/>
    <w:rsid w:val="00E752EA"/>
    <w:rsid w:val="00E7635D"/>
    <w:rsid w:val="00E76D28"/>
    <w:rsid w:val="00E77B55"/>
    <w:rsid w:val="00E81993"/>
    <w:rsid w:val="00E82992"/>
    <w:rsid w:val="00E83863"/>
    <w:rsid w:val="00E858FD"/>
    <w:rsid w:val="00E85B7D"/>
    <w:rsid w:val="00E87E54"/>
    <w:rsid w:val="00E91E39"/>
    <w:rsid w:val="00E93E7B"/>
    <w:rsid w:val="00E94730"/>
    <w:rsid w:val="00E9728C"/>
    <w:rsid w:val="00E97773"/>
    <w:rsid w:val="00EA02E3"/>
    <w:rsid w:val="00EA3A27"/>
    <w:rsid w:val="00EA480F"/>
    <w:rsid w:val="00EA532D"/>
    <w:rsid w:val="00EA5900"/>
    <w:rsid w:val="00EA5AC8"/>
    <w:rsid w:val="00EB02E5"/>
    <w:rsid w:val="00EB0C59"/>
    <w:rsid w:val="00EB18C1"/>
    <w:rsid w:val="00EB3641"/>
    <w:rsid w:val="00EB62E9"/>
    <w:rsid w:val="00EB6A2B"/>
    <w:rsid w:val="00EB743B"/>
    <w:rsid w:val="00EC17B8"/>
    <w:rsid w:val="00EC2330"/>
    <w:rsid w:val="00EC5728"/>
    <w:rsid w:val="00EC644D"/>
    <w:rsid w:val="00EC6539"/>
    <w:rsid w:val="00EC70DC"/>
    <w:rsid w:val="00ED022C"/>
    <w:rsid w:val="00ED1304"/>
    <w:rsid w:val="00ED2A2A"/>
    <w:rsid w:val="00ED2B78"/>
    <w:rsid w:val="00ED4285"/>
    <w:rsid w:val="00ED4291"/>
    <w:rsid w:val="00ED42EA"/>
    <w:rsid w:val="00ED4F66"/>
    <w:rsid w:val="00ED6284"/>
    <w:rsid w:val="00ED6CBA"/>
    <w:rsid w:val="00ED7A88"/>
    <w:rsid w:val="00EE00DA"/>
    <w:rsid w:val="00EE0665"/>
    <w:rsid w:val="00EE09F3"/>
    <w:rsid w:val="00EE2319"/>
    <w:rsid w:val="00EE2767"/>
    <w:rsid w:val="00EE2811"/>
    <w:rsid w:val="00EE2D3F"/>
    <w:rsid w:val="00EE2FF5"/>
    <w:rsid w:val="00EE3300"/>
    <w:rsid w:val="00EE33B5"/>
    <w:rsid w:val="00EE680F"/>
    <w:rsid w:val="00EE6E37"/>
    <w:rsid w:val="00EE7490"/>
    <w:rsid w:val="00EF00E1"/>
    <w:rsid w:val="00EF06B0"/>
    <w:rsid w:val="00EF07BF"/>
    <w:rsid w:val="00EF1E0F"/>
    <w:rsid w:val="00EF1F68"/>
    <w:rsid w:val="00EF2247"/>
    <w:rsid w:val="00EF2842"/>
    <w:rsid w:val="00EF39DD"/>
    <w:rsid w:val="00EF484D"/>
    <w:rsid w:val="00EF568F"/>
    <w:rsid w:val="00EF5CBF"/>
    <w:rsid w:val="00EF73B2"/>
    <w:rsid w:val="00EF7E33"/>
    <w:rsid w:val="00F005D8"/>
    <w:rsid w:val="00F0062D"/>
    <w:rsid w:val="00F01B0D"/>
    <w:rsid w:val="00F02296"/>
    <w:rsid w:val="00F025CE"/>
    <w:rsid w:val="00F05C5E"/>
    <w:rsid w:val="00F06431"/>
    <w:rsid w:val="00F066C0"/>
    <w:rsid w:val="00F07306"/>
    <w:rsid w:val="00F07579"/>
    <w:rsid w:val="00F1155E"/>
    <w:rsid w:val="00F11703"/>
    <w:rsid w:val="00F12182"/>
    <w:rsid w:val="00F129D7"/>
    <w:rsid w:val="00F16486"/>
    <w:rsid w:val="00F17432"/>
    <w:rsid w:val="00F177BC"/>
    <w:rsid w:val="00F17A61"/>
    <w:rsid w:val="00F206BA"/>
    <w:rsid w:val="00F218AD"/>
    <w:rsid w:val="00F2667C"/>
    <w:rsid w:val="00F26903"/>
    <w:rsid w:val="00F272E7"/>
    <w:rsid w:val="00F301C2"/>
    <w:rsid w:val="00F31046"/>
    <w:rsid w:val="00F314F2"/>
    <w:rsid w:val="00F32148"/>
    <w:rsid w:val="00F33642"/>
    <w:rsid w:val="00F346B4"/>
    <w:rsid w:val="00F3665C"/>
    <w:rsid w:val="00F376A0"/>
    <w:rsid w:val="00F4053F"/>
    <w:rsid w:val="00F42050"/>
    <w:rsid w:val="00F426A4"/>
    <w:rsid w:val="00F430A0"/>
    <w:rsid w:val="00F44798"/>
    <w:rsid w:val="00F45C91"/>
    <w:rsid w:val="00F506A5"/>
    <w:rsid w:val="00F52F41"/>
    <w:rsid w:val="00F534C7"/>
    <w:rsid w:val="00F53E1A"/>
    <w:rsid w:val="00F55162"/>
    <w:rsid w:val="00F55ED4"/>
    <w:rsid w:val="00F56F39"/>
    <w:rsid w:val="00F60AF1"/>
    <w:rsid w:val="00F61B15"/>
    <w:rsid w:val="00F61BEC"/>
    <w:rsid w:val="00F63537"/>
    <w:rsid w:val="00F64187"/>
    <w:rsid w:val="00F6426F"/>
    <w:rsid w:val="00F6518E"/>
    <w:rsid w:val="00F65A51"/>
    <w:rsid w:val="00F66174"/>
    <w:rsid w:val="00F6680D"/>
    <w:rsid w:val="00F71483"/>
    <w:rsid w:val="00F71E96"/>
    <w:rsid w:val="00F72466"/>
    <w:rsid w:val="00F72FA2"/>
    <w:rsid w:val="00F73B97"/>
    <w:rsid w:val="00F743F5"/>
    <w:rsid w:val="00F761DD"/>
    <w:rsid w:val="00F768EC"/>
    <w:rsid w:val="00F810C9"/>
    <w:rsid w:val="00F81F4F"/>
    <w:rsid w:val="00F84934"/>
    <w:rsid w:val="00F85BA3"/>
    <w:rsid w:val="00F86528"/>
    <w:rsid w:val="00F86C8F"/>
    <w:rsid w:val="00F901E9"/>
    <w:rsid w:val="00F90B25"/>
    <w:rsid w:val="00F90CE7"/>
    <w:rsid w:val="00F9118B"/>
    <w:rsid w:val="00F9233E"/>
    <w:rsid w:val="00F940DA"/>
    <w:rsid w:val="00F9542B"/>
    <w:rsid w:val="00F95F43"/>
    <w:rsid w:val="00F96261"/>
    <w:rsid w:val="00F97AA1"/>
    <w:rsid w:val="00FA19D9"/>
    <w:rsid w:val="00FA20A1"/>
    <w:rsid w:val="00FA3694"/>
    <w:rsid w:val="00FA3DB6"/>
    <w:rsid w:val="00FA584D"/>
    <w:rsid w:val="00FA5BA8"/>
    <w:rsid w:val="00FA722E"/>
    <w:rsid w:val="00FA739C"/>
    <w:rsid w:val="00FA7ED0"/>
    <w:rsid w:val="00FB4339"/>
    <w:rsid w:val="00FB45F3"/>
    <w:rsid w:val="00FB4615"/>
    <w:rsid w:val="00FB48F1"/>
    <w:rsid w:val="00FB4E27"/>
    <w:rsid w:val="00FB4EE3"/>
    <w:rsid w:val="00FC04AF"/>
    <w:rsid w:val="00FC0EAF"/>
    <w:rsid w:val="00FC1558"/>
    <w:rsid w:val="00FC4B36"/>
    <w:rsid w:val="00FC5536"/>
    <w:rsid w:val="00FC5DBE"/>
    <w:rsid w:val="00FC5F07"/>
    <w:rsid w:val="00FC7BF3"/>
    <w:rsid w:val="00FC7C10"/>
    <w:rsid w:val="00FD12AE"/>
    <w:rsid w:val="00FD2069"/>
    <w:rsid w:val="00FD217D"/>
    <w:rsid w:val="00FD22BD"/>
    <w:rsid w:val="00FD48AA"/>
    <w:rsid w:val="00FE01CF"/>
    <w:rsid w:val="00FE052D"/>
    <w:rsid w:val="00FE0B89"/>
    <w:rsid w:val="00FE50E7"/>
    <w:rsid w:val="00FE5232"/>
    <w:rsid w:val="00FE531E"/>
    <w:rsid w:val="00FE5704"/>
    <w:rsid w:val="00FE6861"/>
    <w:rsid w:val="00FE69B2"/>
    <w:rsid w:val="00FF04D5"/>
    <w:rsid w:val="00FF0ABB"/>
    <w:rsid w:val="00FF184B"/>
    <w:rsid w:val="00FF1F64"/>
    <w:rsid w:val="00FF2A27"/>
    <w:rsid w:val="00FF4CA2"/>
    <w:rsid w:val="00FF5BE8"/>
    <w:rsid w:val="00FF60B7"/>
    <w:rsid w:val="00FF79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6713BE-7568-4DF8-946A-823B60060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364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B3641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364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B36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B36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B3641"/>
  </w:style>
  <w:style w:type="paragraph" w:styleId="Tekstpodstawowy2">
    <w:name w:val="Body Text 2"/>
    <w:basedOn w:val="Normalny"/>
    <w:link w:val="Tekstpodstawowy2Znak"/>
    <w:rsid w:val="00EB364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933C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A17D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9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97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942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42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A4F90"/>
    <w:pPr>
      <w:ind w:left="720"/>
    </w:pPr>
  </w:style>
  <w:style w:type="character" w:customStyle="1" w:styleId="Teksttreci">
    <w:name w:val="Tekst treści_"/>
    <w:basedOn w:val="Domylnaczcionkaakapitu"/>
    <w:link w:val="Teksttreci0"/>
    <w:locked/>
    <w:rsid w:val="00EB18C1"/>
    <w:rPr>
      <w:rFonts w:ascii="Times New Roman" w:eastAsia="Times New Roman" w:hAnsi="Times New Roman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B18C1"/>
    <w:pPr>
      <w:widowControl w:val="0"/>
      <w:shd w:val="clear" w:color="auto" w:fill="FFFFFF"/>
      <w:spacing w:line="292" w:lineRule="auto"/>
    </w:pPr>
    <w:rPr>
      <w:sz w:val="19"/>
      <w:szCs w:val="19"/>
    </w:rPr>
  </w:style>
  <w:style w:type="character" w:customStyle="1" w:styleId="markedcontent">
    <w:name w:val="markedcontent"/>
    <w:basedOn w:val="Domylnaczcionkaakapitu"/>
    <w:rsid w:val="0024567C"/>
  </w:style>
  <w:style w:type="character" w:customStyle="1" w:styleId="AkapitzlistZnak">
    <w:name w:val="Akapit z listą Znak"/>
    <w:aliases w:val="CW_Lista Znak"/>
    <w:link w:val="Akapitzlist"/>
    <w:uiPriority w:val="34"/>
    <w:rsid w:val="00A540A0"/>
    <w:rPr>
      <w:rFonts w:ascii="Times New Roman" w:eastAsia="Times New Roman" w:hAnsi="Times New Roman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7E7BE7"/>
    <w:pPr>
      <w:numPr>
        <w:numId w:val="26"/>
      </w:numPr>
      <w:pBdr>
        <w:top w:val="nil"/>
        <w:left w:val="nil"/>
        <w:bottom w:val="nil"/>
        <w:right w:val="nil"/>
        <w:between w:val="nil"/>
        <w:bar w:val="nil"/>
      </w:pBdr>
      <w:contextualSpacing/>
    </w:pPr>
    <w:rPr>
      <w:rFonts w:eastAsia="Arial Unicode MS"/>
      <w:bdr w:val="nil"/>
      <w:lang w:val="en-US" w:eastAsia="en-US"/>
    </w:rPr>
  </w:style>
  <w:style w:type="paragraph" w:customStyle="1" w:styleId="Textbody">
    <w:name w:val="Text body"/>
    <w:basedOn w:val="Normalny"/>
    <w:rsid w:val="00BD019C"/>
    <w:pPr>
      <w:widowControl w:val="0"/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5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53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353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5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353C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1D251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6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waligorski@mnp.art.pl" TargetMode="Externa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727DD-236C-49F3-A262-B3DC641DF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5792</Words>
  <Characters>34755</Characters>
  <Application>Microsoft Office Word</Application>
  <DocSecurity>0</DocSecurity>
  <Lines>289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Marlena Zaleśna-Tytyk</cp:lastModifiedBy>
  <cp:revision>3</cp:revision>
  <cp:lastPrinted>2022-01-18T08:46:00Z</cp:lastPrinted>
  <dcterms:created xsi:type="dcterms:W3CDTF">2022-02-01T11:19:00Z</dcterms:created>
  <dcterms:modified xsi:type="dcterms:W3CDTF">2022-02-02T11:52:00Z</dcterms:modified>
</cp:coreProperties>
</file>