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64A5E" w14:textId="2F79558B" w:rsidR="001612DD" w:rsidRPr="00AA550D" w:rsidRDefault="009E1B33">
      <w:pPr>
        <w:rPr>
          <w:rFonts w:ascii="Acumin Pro" w:hAnsi="Acumin Pro" w:cs="Times New Roman"/>
          <w:b/>
        </w:rPr>
      </w:pPr>
      <w:r w:rsidRPr="00AA550D">
        <w:rPr>
          <w:rFonts w:ascii="Acumin Pro" w:hAnsi="Acumin Pro" w:cs="Times New Roman"/>
          <w:b/>
        </w:rPr>
        <w:t>AZ.281.2.1.2022</w:t>
      </w:r>
      <w:r w:rsidR="00F96AD5" w:rsidRPr="00AA550D">
        <w:rPr>
          <w:rFonts w:ascii="Acumin Pro" w:hAnsi="Acumin Pro" w:cs="Times New Roman"/>
          <w:b/>
        </w:rPr>
        <w:t xml:space="preserve">         </w:t>
      </w:r>
      <w:r w:rsidR="00B739EF" w:rsidRPr="00AA550D">
        <w:rPr>
          <w:rFonts w:ascii="Acumin Pro" w:hAnsi="Acumin Pro" w:cs="Times New Roman"/>
          <w:b/>
        </w:rPr>
        <w:t xml:space="preserve">                                                                                        Załącznik </w:t>
      </w:r>
      <w:r w:rsidR="00F96AD5" w:rsidRPr="00AA550D">
        <w:rPr>
          <w:rFonts w:ascii="Acumin Pro" w:hAnsi="Acumin Pro" w:cs="Times New Roman"/>
          <w:b/>
        </w:rPr>
        <w:t>1 d do SWZ</w:t>
      </w:r>
    </w:p>
    <w:p w14:paraId="0BCFC900" w14:textId="77777777" w:rsidR="00B739EF" w:rsidRPr="00AA550D" w:rsidRDefault="00B739EF" w:rsidP="00B739EF">
      <w:pPr>
        <w:jc w:val="center"/>
        <w:rPr>
          <w:rFonts w:ascii="Acumin Pro" w:hAnsi="Acumin Pro" w:cs="Times New Roman"/>
        </w:rPr>
      </w:pPr>
      <w:r w:rsidRPr="00AA550D">
        <w:rPr>
          <w:rFonts w:ascii="Acumin Pro" w:hAnsi="Acumin Pro" w:cs="Times New Roman"/>
        </w:rPr>
        <w:t>OPIS PRZEDMIOTU ZAMÓWIENIA</w:t>
      </w:r>
      <w:r w:rsidR="00F96AD5" w:rsidRPr="00AA550D">
        <w:rPr>
          <w:rFonts w:ascii="Acumin Pro" w:hAnsi="Acumin Pro" w:cs="Times New Roman"/>
        </w:rPr>
        <w:t xml:space="preserve"> w części 3</w:t>
      </w:r>
    </w:p>
    <w:p w14:paraId="3D5EB81A" w14:textId="77777777" w:rsidR="000F1F1C" w:rsidRPr="00AA550D" w:rsidRDefault="007B5B9A" w:rsidP="00B739EF">
      <w:pPr>
        <w:spacing w:after="0" w:line="240" w:lineRule="auto"/>
        <w:rPr>
          <w:rFonts w:ascii="Acumin Pro" w:eastAsia="Arial Unicode MS" w:hAnsi="Acumin Pro" w:cs="Times New Roman"/>
          <w:b/>
        </w:rPr>
      </w:pPr>
      <w:r w:rsidRPr="00AA550D">
        <w:rPr>
          <w:rFonts w:ascii="Acumin Pro" w:eastAsia="Arial Unicode MS" w:hAnsi="Acumin Pro" w:cs="Times New Roman"/>
          <w:b/>
        </w:rPr>
        <w:t>S</w:t>
      </w:r>
      <w:r w:rsidR="000F1F1C" w:rsidRPr="00AA550D">
        <w:rPr>
          <w:rFonts w:ascii="Acumin Pro" w:eastAsia="Arial Unicode MS" w:hAnsi="Acumin Pro" w:cs="Times New Roman"/>
          <w:b/>
        </w:rPr>
        <w:t>PRZĄTANIE ZEWNĘTRZNE</w:t>
      </w:r>
    </w:p>
    <w:p w14:paraId="75C992A3" w14:textId="77777777" w:rsidR="007B5B9A" w:rsidRPr="00AA550D" w:rsidRDefault="000F1F1C" w:rsidP="00B739EF">
      <w:pPr>
        <w:pStyle w:val="Akapitzlist"/>
        <w:numPr>
          <w:ilvl w:val="0"/>
          <w:numId w:val="4"/>
        </w:numPr>
        <w:ind w:left="426" w:hanging="426"/>
        <w:jc w:val="both"/>
        <w:rPr>
          <w:rFonts w:ascii="Acumin Pro" w:eastAsia="Arial Unicode MS" w:hAnsi="Acumin Pro"/>
        </w:rPr>
      </w:pPr>
      <w:r w:rsidRPr="00AA550D">
        <w:rPr>
          <w:rFonts w:ascii="Acumin Pro" w:eastAsia="Arial Unicode MS" w:hAnsi="Acumin Pro"/>
        </w:rPr>
        <w:t xml:space="preserve">Sprzątanie zewnętrzne </w:t>
      </w:r>
      <w:r w:rsidR="007B5B9A" w:rsidRPr="00AA550D">
        <w:rPr>
          <w:rFonts w:ascii="Acumin Pro" w:eastAsia="Arial Unicode MS" w:hAnsi="Acumin Pro"/>
        </w:rPr>
        <w:t>obejmuje sprzątanie placów i chodników przyległych do następujących Oddziałów:</w:t>
      </w:r>
    </w:p>
    <w:p w14:paraId="510B6535" w14:textId="77777777" w:rsidR="00B739EF" w:rsidRPr="00AA550D" w:rsidRDefault="00B739EF" w:rsidP="00B739EF">
      <w:pPr>
        <w:pStyle w:val="Akapitzlist"/>
        <w:ind w:left="426"/>
        <w:jc w:val="both"/>
        <w:rPr>
          <w:rFonts w:ascii="Acumin Pro" w:eastAsia="Arial Unicode MS" w:hAnsi="Acumin Pro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3995"/>
        <w:gridCol w:w="993"/>
        <w:gridCol w:w="3651"/>
      </w:tblGrid>
      <w:tr w:rsidR="007B5B9A" w:rsidRPr="00AA550D" w14:paraId="72ABBD15" w14:textId="77777777" w:rsidTr="000F1F1C">
        <w:tc>
          <w:tcPr>
            <w:tcW w:w="541" w:type="dxa"/>
          </w:tcPr>
          <w:p w14:paraId="3D3694F8" w14:textId="77777777" w:rsidR="007B5B9A" w:rsidRPr="00AA550D" w:rsidRDefault="007B5B9A" w:rsidP="000438C9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b/>
              </w:rPr>
            </w:pPr>
            <w:r w:rsidRPr="00AA550D">
              <w:rPr>
                <w:rFonts w:ascii="Acumin Pro" w:eastAsia="Arial Unicode MS" w:hAnsi="Acumin Pro"/>
                <w:b/>
              </w:rPr>
              <w:t>Lp.</w:t>
            </w:r>
          </w:p>
        </w:tc>
        <w:tc>
          <w:tcPr>
            <w:tcW w:w="3995" w:type="dxa"/>
          </w:tcPr>
          <w:p w14:paraId="71FDCB74" w14:textId="77777777" w:rsidR="000F1F1C" w:rsidRPr="00AA550D" w:rsidRDefault="000F1F1C" w:rsidP="000F1F1C">
            <w:pPr>
              <w:pStyle w:val="Bezodstpw"/>
              <w:jc w:val="center"/>
              <w:rPr>
                <w:rFonts w:ascii="Acumin Pro" w:eastAsia="Arial Unicode MS" w:hAnsi="Acumin Pro"/>
                <w:b/>
              </w:rPr>
            </w:pPr>
          </w:p>
          <w:p w14:paraId="3073076B" w14:textId="77777777" w:rsidR="007B5B9A" w:rsidRPr="00AA550D" w:rsidRDefault="007B5B9A" w:rsidP="000F1F1C">
            <w:pPr>
              <w:pStyle w:val="Bezodstpw"/>
              <w:jc w:val="center"/>
              <w:rPr>
                <w:rFonts w:ascii="Acumin Pro" w:eastAsia="Arial Unicode MS" w:hAnsi="Acumin Pro"/>
                <w:b/>
              </w:rPr>
            </w:pPr>
            <w:r w:rsidRPr="00AA550D">
              <w:rPr>
                <w:rFonts w:ascii="Acumin Pro" w:eastAsia="Arial Unicode MS" w:hAnsi="Acumin Pro"/>
                <w:b/>
              </w:rPr>
              <w:t>Oddziały MNP</w:t>
            </w:r>
          </w:p>
          <w:p w14:paraId="47F06B76" w14:textId="77777777" w:rsidR="000F1F1C" w:rsidRPr="00AA550D" w:rsidRDefault="000F1F1C" w:rsidP="000F1F1C">
            <w:pPr>
              <w:pStyle w:val="Bezodstpw"/>
              <w:jc w:val="center"/>
              <w:rPr>
                <w:rFonts w:ascii="Acumin Pro" w:eastAsia="Arial Unicode MS" w:hAnsi="Acumin Pro"/>
                <w:b/>
              </w:rPr>
            </w:pPr>
          </w:p>
        </w:tc>
        <w:tc>
          <w:tcPr>
            <w:tcW w:w="993" w:type="dxa"/>
          </w:tcPr>
          <w:p w14:paraId="6D5774AB" w14:textId="77777777" w:rsidR="007B5B9A" w:rsidRPr="00AA550D" w:rsidRDefault="007B5B9A" w:rsidP="000F1F1C">
            <w:pPr>
              <w:pStyle w:val="Bezodstpw"/>
              <w:tabs>
                <w:tab w:val="left" w:pos="495"/>
                <w:tab w:val="center" w:pos="672"/>
              </w:tabs>
              <w:jc w:val="right"/>
              <w:rPr>
                <w:rFonts w:ascii="Acumin Pro" w:eastAsia="Arial Unicode MS" w:hAnsi="Acumin Pro"/>
                <w:b/>
                <w:vertAlign w:val="superscript"/>
              </w:rPr>
            </w:pPr>
            <w:r w:rsidRPr="00AA550D">
              <w:rPr>
                <w:rFonts w:ascii="Acumin Pro" w:eastAsia="Arial Unicode MS" w:hAnsi="Acumin Pro"/>
                <w:b/>
              </w:rPr>
              <w:tab/>
            </w:r>
            <w:r w:rsidRPr="00AA550D">
              <w:rPr>
                <w:rFonts w:ascii="Acumin Pro" w:eastAsia="Arial Unicode MS" w:hAnsi="Acumin Pro"/>
                <w:b/>
              </w:rPr>
              <w:tab/>
              <w:t xml:space="preserve"> m</w:t>
            </w:r>
            <w:r w:rsidRPr="00AA550D">
              <w:rPr>
                <w:rFonts w:ascii="Acumin Pro" w:eastAsia="Arial Unicode MS" w:hAnsi="Acumin Pro"/>
                <w:b/>
                <w:vertAlign w:val="superscript"/>
              </w:rPr>
              <w:t>2</w:t>
            </w:r>
          </w:p>
        </w:tc>
        <w:tc>
          <w:tcPr>
            <w:tcW w:w="3651" w:type="dxa"/>
          </w:tcPr>
          <w:p w14:paraId="4F23A60D" w14:textId="77777777" w:rsidR="000F1F1C" w:rsidRPr="00AA550D" w:rsidRDefault="000F1F1C" w:rsidP="000F1F1C">
            <w:pPr>
              <w:pStyle w:val="Bezodstpw"/>
              <w:jc w:val="center"/>
              <w:rPr>
                <w:rFonts w:ascii="Acumin Pro" w:eastAsia="Arial Unicode MS" w:hAnsi="Acumin Pro"/>
                <w:b/>
              </w:rPr>
            </w:pPr>
          </w:p>
          <w:p w14:paraId="25A62A26" w14:textId="77777777" w:rsidR="007B5B9A" w:rsidRPr="00AA550D" w:rsidRDefault="007B5B9A" w:rsidP="000F1F1C">
            <w:pPr>
              <w:pStyle w:val="Bezodstpw"/>
              <w:jc w:val="center"/>
              <w:rPr>
                <w:rFonts w:ascii="Acumin Pro" w:eastAsia="Arial Unicode MS" w:hAnsi="Acumin Pro"/>
                <w:b/>
              </w:rPr>
            </w:pPr>
            <w:r w:rsidRPr="00AA550D">
              <w:rPr>
                <w:rFonts w:ascii="Acumin Pro" w:eastAsia="Arial Unicode MS" w:hAnsi="Acumin Pro"/>
                <w:b/>
              </w:rPr>
              <w:t>adres</w:t>
            </w:r>
          </w:p>
        </w:tc>
      </w:tr>
      <w:tr w:rsidR="007B5B9A" w:rsidRPr="00AA550D" w14:paraId="5F9910A3" w14:textId="77777777" w:rsidTr="000F1F1C">
        <w:tc>
          <w:tcPr>
            <w:tcW w:w="541" w:type="dxa"/>
          </w:tcPr>
          <w:p w14:paraId="4181C132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1</w:t>
            </w:r>
          </w:p>
        </w:tc>
        <w:tc>
          <w:tcPr>
            <w:tcW w:w="3995" w:type="dxa"/>
            <w:vAlign w:val="center"/>
          </w:tcPr>
          <w:p w14:paraId="29DD6AAA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Muzeum  Etnograficzne</w:t>
            </w:r>
          </w:p>
        </w:tc>
        <w:tc>
          <w:tcPr>
            <w:tcW w:w="993" w:type="dxa"/>
            <w:vAlign w:val="center"/>
          </w:tcPr>
          <w:p w14:paraId="2E51CAE2" w14:textId="77777777" w:rsidR="007B5B9A" w:rsidRPr="00AA550D" w:rsidRDefault="007B5B9A" w:rsidP="007B5B9A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1000</w:t>
            </w:r>
          </w:p>
        </w:tc>
        <w:tc>
          <w:tcPr>
            <w:tcW w:w="3651" w:type="dxa"/>
            <w:vAlign w:val="center"/>
          </w:tcPr>
          <w:p w14:paraId="12E112C0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ul. Grobla 25, Poznań</w:t>
            </w:r>
          </w:p>
        </w:tc>
      </w:tr>
      <w:tr w:rsidR="007B5B9A" w:rsidRPr="00AA550D" w14:paraId="474F6908" w14:textId="77777777" w:rsidTr="000F1F1C">
        <w:tc>
          <w:tcPr>
            <w:tcW w:w="541" w:type="dxa"/>
          </w:tcPr>
          <w:p w14:paraId="0E202299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2</w:t>
            </w:r>
          </w:p>
        </w:tc>
        <w:tc>
          <w:tcPr>
            <w:tcW w:w="3995" w:type="dxa"/>
            <w:vAlign w:val="center"/>
          </w:tcPr>
          <w:p w14:paraId="01DBF1D9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Muzeum Sztuk Użytkowych</w:t>
            </w:r>
          </w:p>
        </w:tc>
        <w:tc>
          <w:tcPr>
            <w:tcW w:w="993" w:type="dxa"/>
            <w:vAlign w:val="center"/>
          </w:tcPr>
          <w:p w14:paraId="6DD9B007" w14:textId="77777777" w:rsidR="007B5B9A" w:rsidRPr="00AA550D" w:rsidRDefault="007B5B9A" w:rsidP="007B5B9A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800</w:t>
            </w:r>
          </w:p>
        </w:tc>
        <w:tc>
          <w:tcPr>
            <w:tcW w:w="3651" w:type="dxa"/>
            <w:vAlign w:val="center"/>
          </w:tcPr>
          <w:p w14:paraId="5342DE1A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Góra Przemysła 1, Poznań</w:t>
            </w:r>
          </w:p>
        </w:tc>
      </w:tr>
      <w:tr w:rsidR="007B5B9A" w:rsidRPr="00AA550D" w14:paraId="34DB26A7" w14:textId="77777777" w:rsidTr="000F1F1C">
        <w:tc>
          <w:tcPr>
            <w:tcW w:w="541" w:type="dxa"/>
          </w:tcPr>
          <w:p w14:paraId="4C7D2CBA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3</w:t>
            </w:r>
          </w:p>
        </w:tc>
        <w:tc>
          <w:tcPr>
            <w:tcW w:w="3995" w:type="dxa"/>
            <w:vAlign w:val="center"/>
          </w:tcPr>
          <w:p w14:paraId="7929A6B8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Muzeum Instrumentów Muzycznych</w:t>
            </w:r>
          </w:p>
        </w:tc>
        <w:tc>
          <w:tcPr>
            <w:tcW w:w="993" w:type="dxa"/>
            <w:vAlign w:val="center"/>
          </w:tcPr>
          <w:p w14:paraId="4DEDE82A" w14:textId="77777777" w:rsidR="007B5B9A" w:rsidRPr="00AA550D" w:rsidRDefault="007B5B9A" w:rsidP="007B5B9A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400</w:t>
            </w:r>
          </w:p>
        </w:tc>
        <w:tc>
          <w:tcPr>
            <w:tcW w:w="3651" w:type="dxa"/>
            <w:vAlign w:val="center"/>
          </w:tcPr>
          <w:p w14:paraId="3AF06EE5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Stary Rynek 45/47, Poznań</w:t>
            </w:r>
          </w:p>
        </w:tc>
      </w:tr>
      <w:tr w:rsidR="007B5B9A" w:rsidRPr="00AA550D" w14:paraId="69E10364" w14:textId="77777777" w:rsidTr="000F1F1C">
        <w:tc>
          <w:tcPr>
            <w:tcW w:w="541" w:type="dxa"/>
          </w:tcPr>
          <w:p w14:paraId="566697E1" w14:textId="77777777" w:rsidR="007B5B9A" w:rsidRPr="00AA550D" w:rsidRDefault="007B5B9A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4</w:t>
            </w:r>
          </w:p>
        </w:tc>
        <w:tc>
          <w:tcPr>
            <w:tcW w:w="3995" w:type="dxa"/>
            <w:vAlign w:val="center"/>
          </w:tcPr>
          <w:p w14:paraId="38DD69F5" w14:textId="77777777" w:rsidR="007B5B9A" w:rsidRPr="00AA550D" w:rsidRDefault="007B5B9A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Wielkopolskie Muzeum Wojskowe</w:t>
            </w:r>
          </w:p>
        </w:tc>
        <w:tc>
          <w:tcPr>
            <w:tcW w:w="993" w:type="dxa"/>
            <w:vAlign w:val="center"/>
          </w:tcPr>
          <w:p w14:paraId="21369FF7" w14:textId="77777777" w:rsidR="007B5B9A" w:rsidRPr="00AA550D" w:rsidRDefault="007B5B9A" w:rsidP="007B5B9A">
            <w:pPr>
              <w:pStyle w:val="Bezodstpw"/>
              <w:jc w:val="right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380</w:t>
            </w:r>
          </w:p>
        </w:tc>
        <w:tc>
          <w:tcPr>
            <w:tcW w:w="3651" w:type="dxa"/>
            <w:vAlign w:val="center"/>
          </w:tcPr>
          <w:p w14:paraId="47A396E7" w14:textId="77777777" w:rsidR="007B5B9A" w:rsidRPr="00AA550D" w:rsidRDefault="007B5B9A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Stary Rynek 9, Poznań</w:t>
            </w:r>
          </w:p>
        </w:tc>
      </w:tr>
      <w:tr w:rsidR="007B5B9A" w:rsidRPr="00AA550D" w14:paraId="144F9482" w14:textId="77777777" w:rsidTr="000F1F1C">
        <w:tc>
          <w:tcPr>
            <w:tcW w:w="541" w:type="dxa"/>
          </w:tcPr>
          <w:p w14:paraId="784C0D9C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5</w:t>
            </w:r>
          </w:p>
        </w:tc>
        <w:tc>
          <w:tcPr>
            <w:tcW w:w="3995" w:type="dxa"/>
            <w:vAlign w:val="center"/>
          </w:tcPr>
          <w:p w14:paraId="18B3044C" w14:textId="77777777" w:rsidR="007B5B9A" w:rsidRPr="00AA550D" w:rsidRDefault="007B5B9A" w:rsidP="00B739EF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 xml:space="preserve">Muzeum Historii </w:t>
            </w:r>
            <w:r w:rsidR="00B739EF" w:rsidRPr="00AA550D">
              <w:rPr>
                <w:rFonts w:ascii="Acumin Pro" w:eastAsia="Arial Unicode MS" w:hAnsi="Acumin Pro"/>
              </w:rPr>
              <w:t>Miasta</w:t>
            </w:r>
            <w:r w:rsidRPr="00AA550D">
              <w:rPr>
                <w:rFonts w:ascii="Acumin Pro" w:eastAsia="Arial Unicode MS" w:hAnsi="Acumin Pro"/>
              </w:rPr>
              <w:t xml:space="preserve"> Poznania (Ratusz)</w:t>
            </w:r>
          </w:p>
        </w:tc>
        <w:tc>
          <w:tcPr>
            <w:tcW w:w="993" w:type="dxa"/>
            <w:vAlign w:val="center"/>
          </w:tcPr>
          <w:p w14:paraId="26B89D5F" w14:textId="77777777" w:rsidR="007B5B9A" w:rsidRPr="00AA550D" w:rsidRDefault="007B5B9A" w:rsidP="007B5B9A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750</w:t>
            </w:r>
          </w:p>
        </w:tc>
        <w:tc>
          <w:tcPr>
            <w:tcW w:w="3651" w:type="dxa"/>
            <w:vAlign w:val="center"/>
          </w:tcPr>
          <w:p w14:paraId="1379FD1D" w14:textId="77777777" w:rsidR="00B739EF" w:rsidRPr="00AA550D" w:rsidRDefault="007B5B9A" w:rsidP="00B739EF">
            <w:pPr>
              <w:pStyle w:val="Bezodstpw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Stary Rynek 1 wraz kamieniczkami przy Starym Rynku 42/43 i</w:t>
            </w:r>
          </w:p>
          <w:p w14:paraId="49EFEC78" w14:textId="77777777" w:rsidR="007B5B9A" w:rsidRPr="00AA550D" w:rsidRDefault="007B5B9A" w:rsidP="00B739EF">
            <w:pPr>
              <w:pStyle w:val="Bezodstpw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 xml:space="preserve"> ul. Klasztornej 22/23</w:t>
            </w:r>
          </w:p>
        </w:tc>
      </w:tr>
      <w:tr w:rsidR="007B5B9A" w:rsidRPr="00AA550D" w14:paraId="3AA5D3EE" w14:textId="77777777" w:rsidTr="000F1F1C">
        <w:tc>
          <w:tcPr>
            <w:tcW w:w="541" w:type="dxa"/>
          </w:tcPr>
          <w:p w14:paraId="4C00FBB1" w14:textId="77777777" w:rsidR="007B5B9A" w:rsidRPr="00AA550D" w:rsidRDefault="000F1F1C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6</w:t>
            </w:r>
          </w:p>
        </w:tc>
        <w:tc>
          <w:tcPr>
            <w:tcW w:w="3995" w:type="dxa"/>
            <w:vAlign w:val="center"/>
          </w:tcPr>
          <w:p w14:paraId="5CC4A58B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Gmach Główny</w:t>
            </w:r>
          </w:p>
        </w:tc>
        <w:tc>
          <w:tcPr>
            <w:tcW w:w="993" w:type="dxa"/>
            <w:vAlign w:val="center"/>
          </w:tcPr>
          <w:p w14:paraId="7F0FA314" w14:textId="77777777" w:rsidR="007B5B9A" w:rsidRPr="00AA550D" w:rsidRDefault="007B5B9A" w:rsidP="007B5B9A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2500</w:t>
            </w:r>
          </w:p>
        </w:tc>
        <w:tc>
          <w:tcPr>
            <w:tcW w:w="3651" w:type="dxa"/>
            <w:vAlign w:val="center"/>
          </w:tcPr>
          <w:p w14:paraId="15F03173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Al. Marcinkowskiego 9, Poznań</w:t>
            </w:r>
          </w:p>
        </w:tc>
      </w:tr>
      <w:tr w:rsidR="007B5B9A" w:rsidRPr="00AA550D" w14:paraId="32738F9E" w14:textId="77777777" w:rsidTr="000F1F1C">
        <w:tc>
          <w:tcPr>
            <w:tcW w:w="541" w:type="dxa"/>
          </w:tcPr>
          <w:p w14:paraId="06C0326C" w14:textId="77777777" w:rsidR="007B5B9A" w:rsidRPr="00AA550D" w:rsidRDefault="007B5B9A" w:rsidP="007B5B9A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</w:rPr>
            </w:pPr>
          </w:p>
        </w:tc>
        <w:tc>
          <w:tcPr>
            <w:tcW w:w="3995" w:type="dxa"/>
            <w:vAlign w:val="center"/>
          </w:tcPr>
          <w:p w14:paraId="165B0E5D" w14:textId="77777777" w:rsidR="007B5B9A" w:rsidRPr="00AA550D" w:rsidRDefault="007B5B9A" w:rsidP="007B5B9A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razem</w:t>
            </w:r>
          </w:p>
        </w:tc>
        <w:tc>
          <w:tcPr>
            <w:tcW w:w="993" w:type="dxa"/>
            <w:vAlign w:val="center"/>
          </w:tcPr>
          <w:p w14:paraId="3E42B0F2" w14:textId="77777777" w:rsidR="007B5B9A" w:rsidRPr="00AA550D" w:rsidRDefault="007B5B9A" w:rsidP="007B5B9A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5 830</w:t>
            </w:r>
          </w:p>
        </w:tc>
        <w:tc>
          <w:tcPr>
            <w:tcW w:w="3651" w:type="dxa"/>
            <w:vAlign w:val="center"/>
          </w:tcPr>
          <w:p w14:paraId="1F8AFF5F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</w:p>
        </w:tc>
      </w:tr>
    </w:tbl>
    <w:p w14:paraId="16596B68" w14:textId="77777777" w:rsidR="00E33475" w:rsidRPr="00AA550D" w:rsidRDefault="00E33475" w:rsidP="00E33475">
      <w:pPr>
        <w:pStyle w:val="Akapitzlist"/>
        <w:ind w:left="426"/>
        <w:jc w:val="both"/>
        <w:rPr>
          <w:rFonts w:ascii="Acumin Pro" w:eastAsia="Arial Unicode MS" w:hAnsi="Acumin Pro"/>
        </w:rPr>
      </w:pPr>
    </w:p>
    <w:p w14:paraId="7F7A216F" w14:textId="77777777" w:rsidR="000F1F1C" w:rsidRPr="00AA550D" w:rsidRDefault="000F1F1C" w:rsidP="00E33475">
      <w:pPr>
        <w:pStyle w:val="Akapitzlist"/>
        <w:numPr>
          <w:ilvl w:val="0"/>
          <w:numId w:val="4"/>
        </w:numPr>
        <w:jc w:val="both"/>
        <w:rPr>
          <w:rFonts w:ascii="Acumin Pro" w:eastAsia="Arial Unicode MS" w:hAnsi="Acumin Pro"/>
        </w:rPr>
      </w:pPr>
      <w:r w:rsidRPr="00AA550D">
        <w:rPr>
          <w:rFonts w:ascii="Acumin Pro" w:eastAsia="Arial Unicode MS" w:hAnsi="Acumin Pro"/>
        </w:rPr>
        <w:t xml:space="preserve">Przy wykonywaniu usługi sprzątania placów i ulic Wykonawca zobowiązany jest do: </w:t>
      </w:r>
    </w:p>
    <w:p w14:paraId="0B61A96C" w14:textId="77777777" w:rsidR="000F1F1C" w:rsidRPr="00AA550D" w:rsidRDefault="000F1F1C" w:rsidP="000F1F1C">
      <w:pPr>
        <w:pStyle w:val="Akapitzlist"/>
        <w:ind w:left="360"/>
        <w:jc w:val="both"/>
        <w:rPr>
          <w:rFonts w:ascii="Acumin Pro" w:eastAsia="Arial Unicode MS" w:hAnsi="Acumin Pro"/>
        </w:rPr>
      </w:pPr>
    </w:p>
    <w:p w14:paraId="3CAD3EB8" w14:textId="77777777" w:rsidR="00DA2FA6" w:rsidRPr="00AA550D" w:rsidRDefault="000F1F1C" w:rsidP="00DA2FA6">
      <w:pPr>
        <w:pStyle w:val="Akapitzlist"/>
        <w:numPr>
          <w:ilvl w:val="0"/>
          <w:numId w:val="3"/>
        </w:numPr>
        <w:ind w:left="851" w:hanging="425"/>
        <w:jc w:val="both"/>
        <w:rPr>
          <w:rFonts w:ascii="Acumin Pro" w:eastAsia="Arial Unicode MS" w:hAnsi="Acumin Pro"/>
        </w:rPr>
      </w:pPr>
      <w:r w:rsidRPr="00AA550D">
        <w:rPr>
          <w:rFonts w:ascii="Acumin Pro" w:eastAsia="Arial Unicode MS" w:hAnsi="Acumin Pro"/>
        </w:rPr>
        <w:t>utrzymania stałej czystości placów i chodników łącznie z krawężnikami  i usuwania wyrastających traw i chwastów przez 7 dni w tygodniu, niezależnie od pory roku,</w:t>
      </w:r>
      <w:r w:rsidR="00FC1194" w:rsidRPr="00AA550D">
        <w:rPr>
          <w:rFonts w:ascii="Acumin Pro" w:eastAsia="Arial Unicode MS" w:hAnsi="Acumin Pro"/>
        </w:rPr>
        <w:t xml:space="preserve"> </w:t>
      </w:r>
    </w:p>
    <w:p w14:paraId="459B95E5" w14:textId="77777777" w:rsidR="00E33475" w:rsidRPr="00AA550D" w:rsidRDefault="000F1F1C" w:rsidP="00DA2FA6">
      <w:pPr>
        <w:pStyle w:val="Akapitzlist"/>
        <w:numPr>
          <w:ilvl w:val="0"/>
          <w:numId w:val="3"/>
        </w:numPr>
        <w:ind w:left="851" w:hanging="425"/>
        <w:jc w:val="both"/>
        <w:rPr>
          <w:rFonts w:ascii="Acumin Pro" w:eastAsia="Arial Unicode MS" w:hAnsi="Acumin Pro"/>
        </w:rPr>
      </w:pPr>
      <w:r w:rsidRPr="00AA550D">
        <w:rPr>
          <w:rFonts w:ascii="Acumin Pro" w:eastAsia="Arial Unicode MS" w:hAnsi="Acumin Pro"/>
        </w:rPr>
        <w:t>usuwania odpadów śnieżnych (godzinę po ustaniu odpadów, a w przypadku opadów ciągłych  - likwidowania na bieżąco), usuwania oblodzeń i  posypywania śliskich nawierzchni pi</w:t>
      </w:r>
      <w:r w:rsidR="00DE4155" w:rsidRPr="00AA550D">
        <w:rPr>
          <w:rFonts w:ascii="Acumin Pro" w:eastAsia="Arial Unicode MS" w:hAnsi="Acumin Pro"/>
        </w:rPr>
        <w:t>a</w:t>
      </w:r>
      <w:r w:rsidRPr="00AA550D">
        <w:rPr>
          <w:rFonts w:ascii="Acumin Pro" w:eastAsia="Arial Unicode MS" w:hAnsi="Acumin Pro"/>
        </w:rPr>
        <w:t>skiem,</w:t>
      </w:r>
      <w:r w:rsidR="00FC1194" w:rsidRPr="00AA550D">
        <w:rPr>
          <w:rFonts w:ascii="Acumin Pro" w:eastAsia="Arial Unicode MS" w:hAnsi="Acumin Pro"/>
        </w:rPr>
        <w:t xml:space="preserve"> </w:t>
      </w:r>
    </w:p>
    <w:p w14:paraId="28012002" w14:textId="77777777" w:rsidR="000F1F1C" w:rsidRPr="00AA550D" w:rsidRDefault="000F1F1C" w:rsidP="00DA2FA6">
      <w:pPr>
        <w:pStyle w:val="Akapitzlist"/>
        <w:numPr>
          <w:ilvl w:val="0"/>
          <w:numId w:val="3"/>
        </w:numPr>
        <w:ind w:left="851" w:hanging="425"/>
        <w:jc w:val="both"/>
        <w:rPr>
          <w:rFonts w:ascii="Acumin Pro" w:eastAsia="Arial Unicode MS" w:hAnsi="Acumin Pro"/>
        </w:rPr>
      </w:pPr>
      <w:r w:rsidRPr="00AA550D">
        <w:rPr>
          <w:rFonts w:ascii="Acumin Pro" w:eastAsia="Arial Unicode MS" w:hAnsi="Acumin Pro"/>
        </w:rPr>
        <w:t>likwidowania skutków zimy: usuwania pi</w:t>
      </w:r>
      <w:r w:rsidR="00DE4155" w:rsidRPr="00AA550D">
        <w:rPr>
          <w:rFonts w:ascii="Acumin Pro" w:eastAsia="Arial Unicode MS" w:hAnsi="Acumin Pro"/>
        </w:rPr>
        <w:t>a</w:t>
      </w:r>
      <w:r w:rsidRPr="00AA550D">
        <w:rPr>
          <w:rFonts w:ascii="Acumin Pro" w:eastAsia="Arial Unicode MS" w:hAnsi="Acumin Pro"/>
        </w:rPr>
        <w:t>sku i jego wywóz na koszt Wykonawcy, natychmiast po ustaniu ujemnych temperatur i warunków zimowych,</w:t>
      </w:r>
    </w:p>
    <w:p w14:paraId="7AD9B65A" w14:textId="77777777" w:rsidR="000F1F1C" w:rsidRPr="00AA550D" w:rsidRDefault="000F1F1C" w:rsidP="00DA2FA6">
      <w:pPr>
        <w:pStyle w:val="Akapitzlist"/>
        <w:numPr>
          <w:ilvl w:val="0"/>
          <w:numId w:val="3"/>
        </w:numPr>
        <w:ind w:left="851" w:hanging="425"/>
        <w:jc w:val="both"/>
        <w:rPr>
          <w:rFonts w:ascii="Acumin Pro" w:eastAsia="Arial Unicode MS" w:hAnsi="Acumin Pro"/>
        </w:rPr>
      </w:pPr>
      <w:r w:rsidRPr="00AA550D">
        <w:rPr>
          <w:rFonts w:ascii="Acumin Pro" w:eastAsia="Arial Unicode MS" w:hAnsi="Acumin Pro"/>
        </w:rPr>
        <w:t>bieżącego usuwania ptasich odchodów z części elewacji (3 – 5 m</w:t>
      </w:r>
      <w:r w:rsidRPr="00AA550D">
        <w:rPr>
          <w:rFonts w:ascii="Acumin Pro" w:eastAsia="Arial Unicode MS" w:hAnsi="Acumin Pro"/>
          <w:vertAlign w:val="superscript"/>
        </w:rPr>
        <w:t>2</w:t>
      </w:r>
      <w:r w:rsidRPr="00AA550D">
        <w:rPr>
          <w:rFonts w:ascii="Acumin Pro" w:eastAsia="Arial Unicode MS" w:hAnsi="Acumin Pro"/>
        </w:rPr>
        <w:t>)</w:t>
      </w:r>
      <w:r w:rsidR="00DE4155" w:rsidRPr="00AA550D">
        <w:rPr>
          <w:rFonts w:ascii="Acumin Pro" w:eastAsia="Arial Unicode MS" w:hAnsi="Acumin Pro"/>
        </w:rPr>
        <w:t xml:space="preserve"> w Gmachu Głównym</w:t>
      </w:r>
      <w:r w:rsidR="000B6CE6" w:rsidRPr="00AA550D">
        <w:rPr>
          <w:rFonts w:ascii="Acumin Pro" w:eastAsia="Arial Unicode MS" w:hAnsi="Acumin Pro"/>
        </w:rPr>
        <w:t xml:space="preserve"> (w miarę potrzeb)</w:t>
      </w:r>
    </w:p>
    <w:p w14:paraId="5B8D066C" w14:textId="77777777" w:rsidR="000F1F1C" w:rsidRPr="00AA550D" w:rsidRDefault="000F1F1C" w:rsidP="00DA2FA6">
      <w:pPr>
        <w:pStyle w:val="Akapitzlist"/>
        <w:numPr>
          <w:ilvl w:val="0"/>
          <w:numId w:val="3"/>
        </w:numPr>
        <w:ind w:left="851" w:hanging="425"/>
        <w:jc w:val="both"/>
        <w:rPr>
          <w:rFonts w:ascii="Acumin Pro" w:eastAsia="Arial Unicode MS" w:hAnsi="Acumin Pro"/>
        </w:rPr>
      </w:pPr>
      <w:r w:rsidRPr="00AA550D">
        <w:rPr>
          <w:rFonts w:ascii="Acumin Pro" w:eastAsia="Arial Unicode MS" w:hAnsi="Acumin Pro"/>
        </w:rPr>
        <w:t>wywozu zebranych odpadów</w:t>
      </w:r>
      <w:r w:rsidR="00E33475" w:rsidRPr="00AA550D">
        <w:rPr>
          <w:rFonts w:ascii="Acumin Pro" w:eastAsia="Arial Unicode MS" w:hAnsi="Acumin Pro"/>
        </w:rPr>
        <w:t>,</w:t>
      </w:r>
      <w:r w:rsidRPr="00AA550D">
        <w:rPr>
          <w:rFonts w:ascii="Acumin Pro" w:eastAsia="Arial Unicode MS" w:hAnsi="Acumin Pro"/>
        </w:rPr>
        <w:t xml:space="preserve"> śmieci</w:t>
      </w:r>
      <w:r w:rsidR="000B6CE6" w:rsidRPr="00AA550D">
        <w:rPr>
          <w:rFonts w:ascii="Acumin Pro" w:eastAsia="Arial Unicode MS" w:hAnsi="Acumin Pro"/>
        </w:rPr>
        <w:t xml:space="preserve">, </w:t>
      </w:r>
      <w:r w:rsidR="00E33475" w:rsidRPr="00AA550D">
        <w:rPr>
          <w:rFonts w:ascii="Acumin Pro" w:eastAsia="Arial Unicode MS" w:hAnsi="Acumin Pro"/>
        </w:rPr>
        <w:t xml:space="preserve"> liści</w:t>
      </w:r>
      <w:r w:rsidR="000B6CE6" w:rsidRPr="00AA550D">
        <w:rPr>
          <w:rFonts w:ascii="Acumin Pro" w:eastAsia="Arial Unicode MS" w:hAnsi="Acumin Pro"/>
        </w:rPr>
        <w:t xml:space="preserve">, </w:t>
      </w:r>
      <w:r w:rsidRPr="00AA550D">
        <w:rPr>
          <w:rFonts w:ascii="Acumin Pro" w:eastAsia="Arial Unicode MS" w:hAnsi="Acumin Pro"/>
        </w:rPr>
        <w:t xml:space="preserve"> </w:t>
      </w:r>
      <w:r w:rsidR="000B6CE6" w:rsidRPr="00AA550D">
        <w:rPr>
          <w:rFonts w:ascii="Acumin Pro" w:eastAsia="Arial Unicode MS" w:hAnsi="Acumin Pro"/>
        </w:rPr>
        <w:t xml:space="preserve">itp. </w:t>
      </w:r>
      <w:r w:rsidRPr="00AA550D">
        <w:rPr>
          <w:rFonts w:ascii="Acumin Pro" w:eastAsia="Arial Unicode MS" w:hAnsi="Acumin Pro"/>
        </w:rPr>
        <w:t>na koszt Wykonawcy,</w:t>
      </w:r>
    </w:p>
    <w:p w14:paraId="3F726A8C" w14:textId="1B37FD59" w:rsidR="000F1F1C" w:rsidRDefault="000F1F1C" w:rsidP="00AA550D">
      <w:pPr>
        <w:pStyle w:val="Akapitzlist"/>
        <w:numPr>
          <w:ilvl w:val="0"/>
          <w:numId w:val="3"/>
        </w:numPr>
        <w:spacing w:line="276" w:lineRule="auto"/>
        <w:ind w:left="851" w:hanging="425"/>
        <w:jc w:val="both"/>
        <w:rPr>
          <w:rFonts w:ascii="Acumin Pro" w:eastAsia="Arial Unicode MS" w:hAnsi="Acumin Pro"/>
        </w:rPr>
      </w:pPr>
      <w:r w:rsidRPr="00AA550D">
        <w:rPr>
          <w:rFonts w:ascii="Acumin Pro" w:eastAsia="Arial Unicode MS" w:hAnsi="Acumin Pro"/>
        </w:rPr>
        <w:t>sprzątania placów i chodników przy użyciu sprzętu i środków czystości zakupionych na koszt Wykonawcy, stosując się do przepisów bhp i ppoż. oraz zasad organizacyjno – technicznych obowiązujących w poszczególnych oddziałach MNP.</w:t>
      </w:r>
    </w:p>
    <w:p w14:paraId="6772A8CD" w14:textId="405CD748" w:rsidR="00AA550D" w:rsidRDefault="00AA550D" w:rsidP="00AA550D">
      <w:pPr>
        <w:pStyle w:val="Bezodstpw"/>
        <w:numPr>
          <w:ilvl w:val="0"/>
          <w:numId w:val="3"/>
        </w:numPr>
        <w:spacing w:line="276" w:lineRule="auto"/>
        <w:ind w:left="851" w:hanging="425"/>
        <w:rPr>
          <w:rFonts w:ascii="Acumin Pro" w:eastAsia="Arial Unicode MS" w:hAnsi="Acumin Pro"/>
          <w:sz w:val="24"/>
          <w:szCs w:val="24"/>
        </w:rPr>
      </w:pPr>
      <w:r w:rsidRPr="00D10EB2">
        <w:rPr>
          <w:rFonts w:ascii="Acumin Pro" w:eastAsia="Arial Unicode MS" w:hAnsi="Acumin Pro"/>
          <w:sz w:val="24"/>
          <w:szCs w:val="24"/>
        </w:rPr>
        <w:t>każdorazowego przedstawiania Zamawiającemu przed przystąpieniem do czynności sprzątania, imiennego wykazu personelu sprzątającego.</w:t>
      </w:r>
    </w:p>
    <w:p w14:paraId="34C2ABFF" w14:textId="69A1FB45" w:rsidR="00AA550D" w:rsidRPr="00D10EB2" w:rsidRDefault="00AA550D" w:rsidP="00AA550D">
      <w:pPr>
        <w:pStyle w:val="Bezodstpw"/>
        <w:numPr>
          <w:ilvl w:val="0"/>
          <w:numId w:val="3"/>
        </w:numPr>
        <w:spacing w:line="276" w:lineRule="auto"/>
        <w:ind w:left="851" w:hanging="425"/>
        <w:rPr>
          <w:rFonts w:ascii="Acumin Pro" w:hAnsi="Acumin Pro"/>
          <w:sz w:val="24"/>
          <w:szCs w:val="24"/>
        </w:rPr>
      </w:pPr>
      <w:r w:rsidRPr="00D10EB2">
        <w:rPr>
          <w:rFonts w:ascii="Acumin Pro" w:hAnsi="Acumin Pro"/>
          <w:sz w:val="24"/>
          <w:szCs w:val="24"/>
        </w:rPr>
        <w:t>Zamawiający zastrzega sobie możliwość odstąpienia od wykonania niektórych, ww usług, w zależności od potrzeb.</w:t>
      </w:r>
    </w:p>
    <w:p w14:paraId="4DFEFEA5" w14:textId="77777777" w:rsidR="00AA550D" w:rsidRPr="00AA550D" w:rsidRDefault="00AA550D" w:rsidP="00AA550D">
      <w:pPr>
        <w:pStyle w:val="Akapitzlist"/>
        <w:ind w:left="851"/>
        <w:jc w:val="both"/>
        <w:rPr>
          <w:rFonts w:ascii="Acumin Pro" w:eastAsia="Arial Unicode MS" w:hAnsi="Acumin Pro"/>
        </w:rPr>
      </w:pPr>
    </w:p>
    <w:p w14:paraId="236E44F1" w14:textId="77777777" w:rsidR="007B5B9A" w:rsidRPr="00AA550D" w:rsidRDefault="007B5B9A">
      <w:pPr>
        <w:rPr>
          <w:rFonts w:ascii="Acumin Pro" w:hAnsi="Acumin Pro" w:cs="Times New Roman"/>
        </w:rPr>
      </w:pPr>
    </w:p>
    <w:p w14:paraId="03BBA336" w14:textId="77777777" w:rsidR="00AA550D" w:rsidRPr="00AA550D" w:rsidRDefault="00AA550D">
      <w:pPr>
        <w:rPr>
          <w:rFonts w:ascii="Acumin Pro" w:hAnsi="Acumin Pro" w:cs="Times New Roman"/>
        </w:rPr>
      </w:pPr>
    </w:p>
    <w:sectPr w:rsidR="00AA550D" w:rsidRPr="00AA550D" w:rsidSect="00161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D4479"/>
    <w:multiLevelType w:val="hybridMultilevel"/>
    <w:tmpl w:val="AE685124"/>
    <w:lvl w:ilvl="0" w:tplc="BA6C393A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8" w:hanging="360"/>
      </w:pPr>
    </w:lvl>
    <w:lvl w:ilvl="2" w:tplc="0415001B" w:tentative="1">
      <w:start w:val="1"/>
      <w:numFmt w:val="lowerRoman"/>
      <w:lvlText w:val="%3."/>
      <w:lvlJc w:val="right"/>
      <w:pPr>
        <w:ind w:left="2148" w:hanging="180"/>
      </w:pPr>
    </w:lvl>
    <w:lvl w:ilvl="3" w:tplc="0415000F" w:tentative="1">
      <w:start w:val="1"/>
      <w:numFmt w:val="decimal"/>
      <w:lvlText w:val="%4."/>
      <w:lvlJc w:val="left"/>
      <w:pPr>
        <w:ind w:left="2868" w:hanging="360"/>
      </w:pPr>
    </w:lvl>
    <w:lvl w:ilvl="4" w:tplc="04150019" w:tentative="1">
      <w:start w:val="1"/>
      <w:numFmt w:val="lowerLetter"/>
      <w:lvlText w:val="%5."/>
      <w:lvlJc w:val="left"/>
      <w:pPr>
        <w:ind w:left="3588" w:hanging="360"/>
      </w:pPr>
    </w:lvl>
    <w:lvl w:ilvl="5" w:tplc="0415001B" w:tentative="1">
      <w:start w:val="1"/>
      <w:numFmt w:val="lowerRoman"/>
      <w:lvlText w:val="%6."/>
      <w:lvlJc w:val="right"/>
      <w:pPr>
        <w:ind w:left="4308" w:hanging="180"/>
      </w:pPr>
    </w:lvl>
    <w:lvl w:ilvl="6" w:tplc="0415000F" w:tentative="1">
      <w:start w:val="1"/>
      <w:numFmt w:val="decimal"/>
      <w:lvlText w:val="%7."/>
      <w:lvlJc w:val="left"/>
      <w:pPr>
        <w:ind w:left="5028" w:hanging="360"/>
      </w:pPr>
    </w:lvl>
    <w:lvl w:ilvl="7" w:tplc="04150019" w:tentative="1">
      <w:start w:val="1"/>
      <w:numFmt w:val="lowerLetter"/>
      <w:lvlText w:val="%8."/>
      <w:lvlJc w:val="left"/>
      <w:pPr>
        <w:ind w:left="5748" w:hanging="360"/>
      </w:pPr>
    </w:lvl>
    <w:lvl w:ilvl="8" w:tplc="0415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 w15:restartNumberingAfterBreak="0">
    <w:nsid w:val="345C776C"/>
    <w:multiLevelType w:val="hybridMultilevel"/>
    <w:tmpl w:val="1EBA4B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9759CE"/>
    <w:multiLevelType w:val="hybridMultilevel"/>
    <w:tmpl w:val="EE222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D56595"/>
    <w:multiLevelType w:val="hybridMultilevel"/>
    <w:tmpl w:val="87265A88"/>
    <w:lvl w:ilvl="0" w:tplc="8BACD39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5B9A"/>
    <w:rsid w:val="000B6CE6"/>
    <w:rsid w:val="000F1F1C"/>
    <w:rsid w:val="001612DD"/>
    <w:rsid w:val="00207D33"/>
    <w:rsid w:val="007879AD"/>
    <w:rsid w:val="007B5B9A"/>
    <w:rsid w:val="008A3ADD"/>
    <w:rsid w:val="009E1B33"/>
    <w:rsid w:val="00A55340"/>
    <w:rsid w:val="00AA550D"/>
    <w:rsid w:val="00B739EF"/>
    <w:rsid w:val="00CD4CBF"/>
    <w:rsid w:val="00D066E7"/>
    <w:rsid w:val="00D3638D"/>
    <w:rsid w:val="00D701E5"/>
    <w:rsid w:val="00DA2FA6"/>
    <w:rsid w:val="00DE4155"/>
    <w:rsid w:val="00E33475"/>
    <w:rsid w:val="00EC3C50"/>
    <w:rsid w:val="00EC3C9D"/>
    <w:rsid w:val="00F96AD5"/>
    <w:rsid w:val="00FC1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5BE55"/>
  <w15:docId w15:val="{379C2A76-2A41-44FD-9680-4AC48BE41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12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5B9A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7B5B9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66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66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5C581-EA6B-4F16-847E-1EA66E5B0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</cp:lastModifiedBy>
  <cp:revision>5</cp:revision>
  <cp:lastPrinted>2021-12-19T15:58:00Z</cp:lastPrinted>
  <dcterms:created xsi:type="dcterms:W3CDTF">2021-12-26T14:54:00Z</dcterms:created>
  <dcterms:modified xsi:type="dcterms:W3CDTF">2022-01-16T20:55:00Z</dcterms:modified>
</cp:coreProperties>
</file>