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52674A">
        <w:rPr>
          <w:rFonts w:ascii="Acumin Pro" w:hAnsi="Acumin Pro"/>
          <w:sz w:val="20"/>
          <w:szCs w:val="20"/>
          <w:lang w:val="pl-PL"/>
        </w:rPr>
        <w:t xml:space="preserve">02.03.2022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.3.2.2022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Pr="00554D6D" w:rsidRDefault="006306D9" w:rsidP="00554D6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 „</w:t>
      </w:r>
      <w:r w:rsidRPr="00554D6D">
        <w:rPr>
          <w:rFonts w:ascii="Acumin Pro" w:hAnsi="Acumin Pro"/>
          <w:b/>
          <w:sz w:val="20"/>
          <w:szCs w:val="20"/>
          <w:lang w:val="pl-PL"/>
        </w:rPr>
        <w:t xml:space="preserve">Dostarczenie środków ochrony indywidualnej oraz płynu do dezynfekcji rąk i powierzchni”, </w:t>
      </w:r>
      <w:r w:rsidRPr="00554D6D">
        <w:rPr>
          <w:rFonts w:ascii="Acumin Pro" w:hAnsi="Acumin Pro"/>
          <w:sz w:val="20"/>
          <w:szCs w:val="20"/>
          <w:lang w:val="pl-PL"/>
        </w:rPr>
        <w:t>do upływu terminu składania ofert, tj. do dnia 28.02.2022 r. do godz. 11:00, oferty złożyli następujący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04"/>
        <w:gridCol w:w="1874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IAMELECTRIC Sp. o.o., </w:t>
            </w:r>
          </w:p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ul. Wrocławska, 55 – 095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Damaszczyn</w:t>
            </w:r>
            <w:proofErr w:type="spellEnd"/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6 590,16 </w:t>
            </w:r>
          </w:p>
        </w:tc>
      </w:tr>
      <w:tr w:rsidR="006306D9" w:rsidRPr="00F07C5C" w:rsidTr="006306D9">
        <w:tc>
          <w:tcPr>
            <w:tcW w:w="503" w:type="dxa"/>
          </w:tcPr>
          <w:p w:rsidR="006306D9" w:rsidRPr="00F07C5C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6013" w:type="dxa"/>
          </w:tcPr>
          <w:p w:rsidR="006306D9" w:rsidRPr="00F07C5C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>ANNA s.c.</w:t>
            </w:r>
          </w:p>
          <w:p w:rsidR="006306D9" w:rsidRPr="00F07C5C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D. Stachowska, A. </w:t>
            </w:r>
            <w:proofErr w:type="spellStart"/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>Samulak</w:t>
            </w:r>
            <w:proofErr w:type="spellEnd"/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, M. </w:t>
            </w:r>
            <w:proofErr w:type="spellStart"/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>Samulak</w:t>
            </w:r>
            <w:proofErr w:type="spellEnd"/>
          </w:p>
          <w:p w:rsidR="006306D9" w:rsidRPr="00F07C5C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>62 – 800 Kalisz, ul. Stawiszyńska 127</w:t>
            </w:r>
          </w:p>
        </w:tc>
        <w:tc>
          <w:tcPr>
            <w:tcW w:w="1865" w:type="dxa"/>
          </w:tcPr>
          <w:p w:rsidR="006306D9" w:rsidRPr="00F07C5C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F07C5C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6 371,59  </w:t>
            </w:r>
          </w:p>
        </w:tc>
      </w:tr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FAST Trade Łukasz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Młudzik</w:t>
            </w:r>
            <w:proofErr w:type="spellEnd"/>
          </w:p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09 – 400 Płock, ul. Bielska 67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6 538,32 </w:t>
            </w:r>
          </w:p>
        </w:tc>
      </w:tr>
      <w:tr w:rsidR="006306D9" w:rsidRPr="00D165E6" w:rsidTr="00256C8D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601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AB-MED. Hurtownia Farmaceutyczna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Beata Bogdziewicz –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Murmyło</w:t>
            </w:r>
            <w:proofErr w:type="spellEnd"/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ul. Damrota 147, 43 – 100 Tychy</w:t>
            </w:r>
          </w:p>
        </w:tc>
        <w:tc>
          <w:tcPr>
            <w:tcW w:w="1865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25 119,72  </w:t>
            </w:r>
          </w:p>
        </w:tc>
      </w:tr>
      <w:tr w:rsidR="006306D9" w:rsidRPr="00D165E6" w:rsidTr="00256C8D">
        <w:tc>
          <w:tcPr>
            <w:tcW w:w="50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601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ALFA Iwona Urbanowicz Sp. j.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ul. Kasprzaka 3A, 60 – 236 Poznań</w:t>
            </w:r>
          </w:p>
        </w:tc>
        <w:tc>
          <w:tcPr>
            <w:tcW w:w="1865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26 088,22  </w:t>
            </w:r>
          </w:p>
        </w:tc>
      </w:tr>
      <w:tr w:rsidR="006306D9" w:rsidRPr="00D165E6" w:rsidTr="00256C8D">
        <w:tc>
          <w:tcPr>
            <w:tcW w:w="50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601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Blast Polska Kamil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Luberecki</w:t>
            </w:r>
            <w:proofErr w:type="spellEnd"/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Szulborska</w:t>
            </w:r>
            <w:proofErr w:type="spellEnd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 3/5, lok. 23, 01 – 104 Warszawa</w:t>
            </w:r>
          </w:p>
        </w:tc>
        <w:tc>
          <w:tcPr>
            <w:tcW w:w="1865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11 697,76</w:t>
            </w:r>
          </w:p>
        </w:tc>
      </w:tr>
      <w:tr w:rsidR="006306D9" w:rsidRPr="00D165E6" w:rsidTr="00256C8D">
        <w:tc>
          <w:tcPr>
            <w:tcW w:w="50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601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Biachem</w:t>
            </w:r>
            <w:proofErr w:type="spellEnd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Sowlany, ul.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Alejkowa</w:t>
            </w:r>
            <w:proofErr w:type="spellEnd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 21 lok. B9, 15 – 528 Białystok</w:t>
            </w:r>
          </w:p>
        </w:tc>
        <w:tc>
          <w:tcPr>
            <w:tcW w:w="1865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8 556,84</w:t>
            </w:r>
          </w:p>
        </w:tc>
      </w:tr>
      <w:tr w:rsidR="006306D9" w:rsidRPr="00D165E6" w:rsidTr="00256C8D">
        <w:tc>
          <w:tcPr>
            <w:tcW w:w="50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8.</w:t>
            </w:r>
          </w:p>
        </w:tc>
        <w:tc>
          <w:tcPr>
            <w:tcW w:w="6013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PHU Partner s.c.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ul. Starołęcka 35/37, 61 – 361 Poznań</w:t>
            </w:r>
          </w:p>
        </w:tc>
        <w:tc>
          <w:tcPr>
            <w:tcW w:w="1865" w:type="dxa"/>
          </w:tcPr>
          <w:p w:rsidR="006306D9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18 765,11</w:t>
            </w:r>
          </w:p>
        </w:tc>
      </w:tr>
      <w:tr w:rsidR="00FE3831" w:rsidRPr="00D165E6" w:rsidTr="00256C8D">
        <w:tc>
          <w:tcPr>
            <w:tcW w:w="503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9.</w:t>
            </w:r>
          </w:p>
        </w:tc>
        <w:tc>
          <w:tcPr>
            <w:tcW w:w="6013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Przedsiębiorstwo Badawczo – Wdrożeniowe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Acrylmed</w:t>
            </w:r>
            <w:proofErr w:type="spellEnd"/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dr Ludwika </w:t>
            </w:r>
            <w:proofErr w:type="spellStart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Własińska</w:t>
            </w:r>
            <w:proofErr w:type="spellEnd"/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ul. Mickiewicz 33, 63 – 100 Śrem</w:t>
            </w:r>
          </w:p>
        </w:tc>
        <w:tc>
          <w:tcPr>
            <w:tcW w:w="1865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 xml:space="preserve">7 765,31  </w:t>
            </w:r>
          </w:p>
        </w:tc>
      </w:tr>
      <w:tr w:rsidR="00FE3831" w:rsidRPr="00D165E6" w:rsidTr="00256C8D">
        <w:tc>
          <w:tcPr>
            <w:tcW w:w="503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10.</w:t>
            </w:r>
          </w:p>
        </w:tc>
        <w:tc>
          <w:tcPr>
            <w:tcW w:w="6013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S4K Sp. o.o.</w:t>
            </w:r>
          </w:p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25 – 671 Kielce, ul. Batalionów Chłopskich 50</w:t>
            </w:r>
          </w:p>
        </w:tc>
        <w:tc>
          <w:tcPr>
            <w:tcW w:w="1865" w:type="dxa"/>
          </w:tcPr>
          <w:p w:rsidR="00FE3831" w:rsidRPr="00D165E6" w:rsidRDefault="00FE3831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7 917,59</w:t>
            </w:r>
          </w:p>
        </w:tc>
      </w:tr>
      <w:tr w:rsidR="00FE3831" w:rsidRPr="00D165E6" w:rsidTr="00256C8D">
        <w:tc>
          <w:tcPr>
            <w:tcW w:w="503" w:type="dxa"/>
          </w:tcPr>
          <w:p w:rsidR="00FE3831" w:rsidRPr="00D165E6" w:rsidRDefault="00D23A5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11.</w:t>
            </w:r>
          </w:p>
        </w:tc>
        <w:tc>
          <w:tcPr>
            <w:tcW w:w="6013" w:type="dxa"/>
          </w:tcPr>
          <w:p w:rsidR="00FE3831" w:rsidRPr="00D165E6" w:rsidRDefault="00D23A5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EM Poland Sp. z</w:t>
            </w:r>
            <w:r w:rsidR="00B17BA2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o.o.</w:t>
            </w:r>
          </w:p>
          <w:p w:rsidR="00D23A56" w:rsidRPr="00D165E6" w:rsidRDefault="00D23A5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sz w:val="20"/>
                <w:szCs w:val="20"/>
                <w:lang w:val="pl-PL"/>
              </w:rPr>
              <w:t>ul. Aleja Piłsudskiego 63, 05 – 070 Sulejówek</w:t>
            </w:r>
          </w:p>
        </w:tc>
        <w:tc>
          <w:tcPr>
            <w:tcW w:w="1865" w:type="dxa"/>
          </w:tcPr>
          <w:p w:rsidR="00FE3831" w:rsidRPr="00554D6D" w:rsidRDefault="00D23A56" w:rsidP="00B17BA2">
            <w:pPr>
              <w:pStyle w:val="Akapitzlist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54D6D">
              <w:rPr>
                <w:rFonts w:ascii="Acumin Pro" w:hAnsi="Acumin Pro"/>
                <w:sz w:val="20"/>
                <w:szCs w:val="20"/>
                <w:lang w:val="pl-PL"/>
              </w:rPr>
              <w:t>446,22</w:t>
            </w:r>
          </w:p>
        </w:tc>
      </w:tr>
    </w:tbl>
    <w:p w:rsidR="006306D9" w:rsidRPr="00D165E6" w:rsidRDefault="006306D9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 xml:space="preserve">Do realizacji zamówienia </w:t>
      </w:r>
      <w:r>
        <w:rPr>
          <w:rFonts w:ascii="Acumin Pro" w:hAnsi="Acumin Pro"/>
          <w:b/>
          <w:sz w:val="20"/>
          <w:szCs w:val="20"/>
          <w:u w:val="single"/>
          <w:lang w:val="pl-PL"/>
        </w:rPr>
        <w:t xml:space="preserve">wybrano ofertę Wykonawcy </w:t>
      </w: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>:</w:t>
      </w:r>
    </w:p>
    <w:p w:rsidR="00554D6D" w:rsidRPr="00554D6D" w:rsidRDefault="00554D6D" w:rsidP="00554D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554D6D">
        <w:rPr>
          <w:rFonts w:ascii="Acumin Pro" w:hAnsi="Acumin Pro"/>
          <w:b/>
          <w:sz w:val="20"/>
          <w:szCs w:val="20"/>
          <w:lang w:val="pl-PL"/>
        </w:rPr>
        <w:t>ANNA s.c.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54D6D">
        <w:rPr>
          <w:rFonts w:ascii="Acumin Pro" w:hAnsi="Acumin Pro"/>
          <w:b/>
          <w:sz w:val="20"/>
          <w:szCs w:val="20"/>
          <w:lang w:val="pl-PL"/>
        </w:rPr>
        <w:t xml:space="preserve">D. Stachowska, A. </w:t>
      </w:r>
      <w:proofErr w:type="spellStart"/>
      <w:r w:rsidRPr="00554D6D">
        <w:rPr>
          <w:rFonts w:ascii="Acumin Pro" w:hAnsi="Acumin Pro"/>
          <w:b/>
          <w:sz w:val="20"/>
          <w:szCs w:val="20"/>
          <w:lang w:val="pl-PL"/>
        </w:rPr>
        <w:t>Samulak</w:t>
      </w:r>
      <w:proofErr w:type="spellEnd"/>
      <w:r w:rsidRPr="00554D6D">
        <w:rPr>
          <w:rFonts w:ascii="Acumin Pro" w:hAnsi="Acumin Pro"/>
          <w:b/>
          <w:sz w:val="20"/>
          <w:szCs w:val="20"/>
          <w:lang w:val="pl-PL"/>
        </w:rPr>
        <w:t xml:space="preserve">, M. </w:t>
      </w:r>
      <w:proofErr w:type="spellStart"/>
      <w:r w:rsidRPr="00554D6D">
        <w:rPr>
          <w:rFonts w:ascii="Acumin Pro" w:hAnsi="Acumin Pro"/>
          <w:b/>
          <w:sz w:val="20"/>
          <w:szCs w:val="20"/>
          <w:lang w:val="pl-PL"/>
        </w:rPr>
        <w:t>Samulak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Pr="00F07C5C">
        <w:rPr>
          <w:rFonts w:ascii="Acumin Pro" w:hAnsi="Acumin Pro"/>
          <w:b/>
          <w:sz w:val="20"/>
          <w:szCs w:val="20"/>
          <w:lang w:val="pl-PL"/>
        </w:rPr>
        <w:t>62 – 800 Kalisz, ul. Stawiszyńska 127</w:t>
      </w:r>
      <w:r>
        <w:rPr>
          <w:rFonts w:ascii="Acumin Pro" w:hAnsi="Acumin Pro"/>
          <w:b/>
          <w:sz w:val="20"/>
          <w:szCs w:val="20"/>
          <w:lang w:val="pl-PL"/>
        </w:rPr>
        <w:t xml:space="preserve">, cena brutto: 6 371,59 zł </w:t>
      </w:r>
    </w:p>
    <w:p w:rsidR="00554D6D" w:rsidRDefault="00554D6D" w:rsidP="00554D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</w:p>
    <w:p w:rsidR="00554D6D" w:rsidRPr="00554D6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>Uzasadnienie wyboru najkorzystniejszej oferty:</w:t>
      </w:r>
    </w:p>
    <w:p w:rsidR="00554D6D" w:rsidRPr="00554D6D" w:rsidRDefault="00554D6D" w:rsidP="00554D6D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>Wskazany wyżej Wykonawca złożył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Pr="00554D6D">
        <w:rPr>
          <w:rFonts w:ascii="Acumin Pro" w:hAnsi="Acumin Pro"/>
          <w:sz w:val="20"/>
          <w:lang w:val="pl-PL"/>
        </w:rPr>
        <w:t>, najtańsz</w:t>
      </w:r>
      <w:r>
        <w:rPr>
          <w:rFonts w:ascii="Acumin Pro" w:hAnsi="Acumin Pro"/>
          <w:sz w:val="20"/>
          <w:lang w:val="pl-PL"/>
        </w:rPr>
        <w:t>ą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6306D9" w:rsidRPr="00D165E6" w:rsidRDefault="006306D9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Pr="001C5A3F" w:rsidRDefault="001C5A3F" w:rsidP="001C5A3F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C5A3F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C5A3F" w:rsidRPr="001C5A3F" w:rsidRDefault="001C5A3F" w:rsidP="001C5A3F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C5A3F">
        <w:rPr>
          <w:rFonts w:ascii="Acumin Pro" w:hAnsi="Acumin Pro"/>
          <w:b/>
          <w:sz w:val="20"/>
          <w:szCs w:val="20"/>
          <w:lang w:val="pl-PL"/>
        </w:rPr>
        <w:t xml:space="preserve">(-) Agnieszka </w:t>
      </w:r>
      <w:proofErr w:type="spellStart"/>
      <w:r w:rsidRPr="001C5A3F">
        <w:rPr>
          <w:rFonts w:ascii="Acumin Pro" w:hAnsi="Acumin Pro"/>
          <w:b/>
          <w:sz w:val="20"/>
          <w:szCs w:val="20"/>
          <w:lang w:val="pl-PL"/>
        </w:rPr>
        <w:t>Purgat</w:t>
      </w:r>
      <w:proofErr w:type="spellEnd"/>
    </w:p>
    <w:p w:rsidR="001C5A3F" w:rsidRPr="001C5A3F" w:rsidRDefault="001C5A3F" w:rsidP="001C5A3F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  <w:r w:rsidRPr="001C5A3F">
        <w:rPr>
          <w:rFonts w:ascii="Acumin Pro" w:hAnsi="Acumin Pro"/>
          <w:b/>
          <w:sz w:val="20"/>
          <w:szCs w:val="20"/>
          <w:lang w:val="pl-PL"/>
        </w:rPr>
        <w:t xml:space="preserve">Zastępca Dyrektora ds. Administracyjnych </w:t>
      </w:r>
    </w:p>
    <w:p w:rsidR="005E51A1" w:rsidRPr="00D165E6" w:rsidRDefault="005E51A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E51A1" w:rsidRPr="00D165E6" w:rsidRDefault="005E51A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E51A1" w:rsidRPr="00D165E6" w:rsidRDefault="005E51A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E51A1" w:rsidRPr="00D165E6" w:rsidRDefault="005E51A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A371E" w:rsidRPr="00D165E6" w:rsidRDefault="005A371E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A371E" w:rsidRPr="00D165E6" w:rsidRDefault="005A371E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5A371E" w:rsidRPr="00D165E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1C5A3F" w:rsidRPr="001C5A3F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C5A3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C5A3F"/>
    <w:rsid w:val="001D45B0"/>
    <w:rsid w:val="001E1C76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D19A4"/>
    <w:rsid w:val="005E51A1"/>
    <w:rsid w:val="00626CA2"/>
    <w:rsid w:val="006306D9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A931A7"/>
    <w:rsid w:val="00AD7CEB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DAF2E7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EFA23-9C1A-4086-BFC2-0A1EB180C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67</cp:revision>
  <cp:lastPrinted>2021-08-09T09:54:00Z</cp:lastPrinted>
  <dcterms:created xsi:type="dcterms:W3CDTF">2021-01-20T13:48:00Z</dcterms:created>
  <dcterms:modified xsi:type="dcterms:W3CDTF">2022-03-02T14:26:00Z</dcterms:modified>
</cp:coreProperties>
</file>