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8C501D">
        <w:rPr>
          <w:rFonts w:ascii="Acumin Pro" w:hAnsi="Acumin Pro" w:cs="Arial"/>
          <w:sz w:val="20"/>
          <w:szCs w:val="20"/>
          <w:lang w:val="pl-PL"/>
        </w:rPr>
        <w:t>7</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both"/>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8C501D"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 xml:space="preserve"> </w:t>
      </w:r>
      <w:r w:rsidR="008C501D">
        <w:rPr>
          <w:rFonts w:ascii="Acumin Pro" w:hAnsi="Acumin Pro"/>
          <w:b/>
          <w:sz w:val="28"/>
          <w:szCs w:val="28"/>
          <w:lang w:val="pl-PL"/>
        </w:rPr>
        <w:t>Świadczenie usług</w:t>
      </w:r>
      <w:r w:rsidR="008D1176">
        <w:rPr>
          <w:rFonts w:ascii="Acumin Pro" w:hAnsi="Acumin Pro"/>
          <w:b/>
          <w:sz w:val="28"/>
          <w:szCs w:val="28"/>
          <w:lang w:val="pl-PL"/>
        </w:rPr>
        <w:t>i</w:t>
      </w:r>
      <w:r w:rsidR="008C501D">
        <w:rPr>
          <w:rFonts w:ascii="Acumin Pro" w:hAnsi="Acumin Pro"/>
          <w:b/>
          <w:sz w:val="28"/>
          <w:szCs w:val="28"/>
          <w:lang w:val="pl-PL"/>
        </w:rPr>
        <w:t xml:space="preserve"> cateringow</w:t>
      </w:r>
      <w:r w:rsidR="008D1176">
        <w:rPr>
          <w:rFonts w:ascii="Acumin Pro" w:hAnsi="Acumin Pro"/>
          <w:b/>
          <w:sz w:val="28"/>
          <w:szCs w:val="28"/>
          <w:lang w:val="pl-PL"/>
        </w:rPr>
        <w:t>ej</w:t>
      </w:r>
      <w:r w:rsidR="008C501D">
        <w:rPr>
          <w:rFonts w:ascii="Acumin Pro" w:hAnsi="Acumin Pro"/>
          <w:b/>
          <w:sz w:val="28"/>
          <w:szCs w:val="28"/>
          <w:lang w:val="pl-PL"/>
        </w:rPr>
        <w:t xml:space="preserve"> podczas </w:t>
      </w:r>
      <w:r w:rsidR="008C501D" w:rsidRPr="008C501D">
        <w:rPr>
          <w:rFonts w:ascii="Acumin Pro" w:hAnsi="Acumin Pro"/>
          <w:b/>
          <w:sz w:val="28"/>
          <w:szCs w:val="28"/>
          <w:lang w:val="pl-PL"/>
        </w:rPr>
        <w:t>konferencji  „Muzeum XXI wieku. W 100-lecie I zjazdu muzeów polskich w Poznaniu</w:t>
      </w:r>
      <w:r w:rsidR="008C501D" w:rsidRPr="008C501D">
        <w:rPr>
          <w:rFonts w:ascii="Acumin Pro" w:hAnsi="Acumin Pro"/>
          <w:sz w:val="28"/>
          <w:szCs w:val="28"/>
          <w:lang w:val="pl-PL"/>
        </w:rPr>
        <w:t>”</w:t>
      </w:r>
    </w:p>
    <w:p w:rsidR="00F542D3" w:rsidRPr="000A061A" w:rsidRDefault="00F542D3" w:rsidP="00CB2AE2">
      <w:pPr>
        <w:spacing w:line="360" w:lineRule="auto"/>
        <w:jc w:val="center"/>
        <w:rPr>
          <w:rFonts w:ascii="Acumin Pro" w:hAnsi="Acumin Pro"/>
          <w:b/>
          <w:sz w:val="28"/>
          <w:szCs w:val="28"/>
          <w:lang w:val="pl-PL"/>
        </w:rPr>
      </w:pP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Pr="002C2B52"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F542D3" w:rsidRPr="004B70F0" w:rsidRDefault="00F542D3" w:rsidP="00CB2AE2">
      <w:pPr>
        <w:pStyle w:val="Teksttreci0"/>
        <w:shd w:val="clear" w:color="auto" w:fill="auto"/>
        <w:spacing w:line="360" w:lineRule="auto"/>
        <w:jc w:val="right"/>
        <w:rPr>
          <w:rFonts w:ascii="Acumin Pro" w:hAnsi="Acumin Pro" w:cs="Times New Roman"/>
        </w:rPr>
      </w:pPr>
    </w:p>
    <w:p w:rsidR="003E3A1B" w:rsidRPr="004B70F0" w:rsidRDefault="003E3A1B" w:rsidP="00CB2AE2">
      <w:pPr>
        <w:pStyle w:val="Teksttreci0"/>
        <w:shd w:val="clear" w:color="auto" w:fill="auto"/>
        <w:spacing w:line="360" w:lineRule="auto"/>
        <w:jc w:val="center"/>
        <w:rPr>
          <w:rFonts w:ascii="Acumin Pro" w:hAnsi="Acumin Pro" w:cs="Times New Roman"/>
        </w:rPr>
      </w:pPr>
    </w:p>
    <w:p w:rsidR="003E3A1B" w:rsidRPr="004B70F0" w:rsidRDefault="003E3A1B" w:rsidP="00CB2AE2">
      <w:pPr>
        <w:pStyle w:val="Teksttreci0"/>
        <w:shd w:val="clear" w:color="auto" w:fill="auto"/>
        <w:spacing w:line="360" w:lineRule="auto"/>
        <w:jc w:val="center"/>
        <w:rPr>
          <w:rFonts w:ascii="Acumin Pro" w:hAnsi="Acumin Pro" w:cs="Times New Roman"/>
        </w:rPr>
      </w:pPr>
    </w:p>
    <w:p w:rsidR="00861B14" w:rsidRDefault="00F542D3" w:rsidP="00CB2AE2">
      <w:pPr>
        <w:pStyle w:val="Teksttreci0"/>
        <w:shd w:val="clear" w:color="auto" w:fill="auto"/>
        <w:spacing w:line="360" w:lineRule="auto"/>
        <w:jc w:val="center"/>
        <w:rPr>
          <w:rFonts w:ascii="Acumin Pro" w:hAnsi="Acumin Pro" w:cs="Times New Roman"/>
        </w:rPr>
      </w:pPr>
      <w:r w:rsidRPr="004B70F0">
        <w:rPr>
          <w:rFonts w:ascii="Acumin Pro" w:hAnsi="Acumin Pro" w:cs="Times New Roman"/>
        </w:rPr>
        <w:t>Poznań,</w:t>
      </w:r>
      <w:r w:rsidR="00163DF1">
        <w:rPr>
          <w:rFonts w:ascii="Acumin Pro" w:hAnsi="Acumin Pro" w:cs="Times New Roman"/>
        </w:rPr>
        <w:t xml:space="preserve"> </w:t>
      </w:r>
      <w:r w:rsidR="008C501D">
        <w:rPr>
          <w:rFonts w:ascii="Acumin Pro" w:hAnsi="Acumin Pro" w:cs="Times New Roman"/>
        </w:rPr>
        <w:t>2</w:t>
      </w:r>
      <w:r w:rsidR="00F64597">
        <w:rPr>
          <w:rFonts w:ascii="Acumin Pro" w:hAnsi="Acumin Pro" w:cs="Times New Roman"/>
        </w:rPr>
        <w:t>8</w:t>
      </w:r>
      <w:r w:rsidR="008C501D">
        <w:rPr>
          <w:rFonts w:ascii="Acumin Pro" w:hAnsi="Acumin Pro" w:cs="Times New Roman"/>
        </w:rPr>
        <w:t xml:space="preserve">.04.2022 r. </w:t>
      </w:r>
    </w:p>
    <w:p w:rsidR="003F7C7E" w:rsidRDefault="003F7C7E" w:rsidP="00CB2AE2">
      <w:pPr>
        <w:pStyle w:val="Teksttreci0"/>
        <w:shd w:val="clear" w:color="auto" w:fill="auto"/>
        <w:spacing w:line="360" w:lineRule="auto"/>
        <w:jc w:val="center"/>
        <w:rPr>
          <w:rFonts w:ascii="Acumin Pro" w:hAnsi="Acumin Pro" w:cs="Times New Roman"/>
        </w:rPr>
      </w:pPr>
    </w:p>
    <w:p w:rsidR="002C2B52" w:rsidRPr="00CC718F" w:rsidRDefault="002C2B52" w:rsidP="00220EEF">
      <w:pPr>
        <w:pStyle w:val="Teksttreci0"/>
        <w:numPr>
          <w:ilvl w:val="0"/>
          <w:numId w:val="39"/>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ORAZ STRONY INTERTNETOWEJ 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220EEF">
      <w:pPr>
        <w:pStyle w:val="Akapitzlist"/>
        <w:numPr>
          <w:ilvl w:val="0"/>
          <w:numId w:val="3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220EEF">
      <w:pPr>
        <w:pStyle w:val="Akapitzlist"/>
        <w:numPr>
          <w:ilvl w:val="0"/>
          <w:numId w:val="36"/>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w:t>
      </w:r>
      <w:r w:rsidR="008C501D">
        <w:rPr>
          <w:rFonts w:ascii="Acumin Pro" w:hAnsi="Acumin Pro"/>
          <w:sz w:val="20"/>
          <w:szCs w:val="20"/>
          <w:lang w:val="pl-PL"/>
        </w:rPr>
        <w:t xml:space="preserve"> ze zm.</w:t>
      </w:r>
      <w:r w:rsidRPr="000A061A">
        <w:rPr>
          <w:rFonts w:ascii="Acumin Pro" w:hAnsi="Acumin Pro"/>
          <w:sz w:val="20"/>
          <w:szCs w:val="20"/>
          <w:lang w:val="pl-PL"/>
        </w:rPr>
        <w:t>), zwanej dalej ustawą PZP.</w:t>
      </w:r>
    </w:p>
    <w:p w:rsidR="00A4196A" w:rsidRPr="000A061A" w:rsidRDefault="005A7190" w:rsidP="00220EEF">
      <w:pPr>
        <w:pStyle w:val="Akapitzlist"/>
        <w:numPr>
          <w:ilvl w:val="0"/>
          <w:numId w:val="36"/>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220EEF">
      <w:pPr>
        <w:pStyle w:val="Teksttreci0"/>
        <w:numPr>
          <w:ilvl w:val="0"/>
          <w:numId w:val="36"/>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220EEF">
      <w:pPr>
        <w:pStyle w:val="Teksttreci0"/>
        <w:numPr>
          <w:ilvl w:val="0"/>
          <w:numId w:val="36"/>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220EEF">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9376CF" w:rsidRDefault="009376CF" w:rsidP="00722FE5">
      <w:pPr>
        <w:pStyle w:val="Tekstpodstawowy2"/>
        <w:numPr>
          <w:ilvl w:val="0"/>
          <w:numId w:val="7"/>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Przedmiotem zamówienia jest świadczenie usług</w:t>
      </w:r>
      <w:r w:rsidR="008D1176">
        <w:rPr>
          <w:rFonts w:ascii="Acumin Pro" w:eastAsia="Arial Unicode MS" w:hAnsi="Acumin Pro"/>
          <w:sz w:val="20"/>
          <w:szCs w:val="20"/>
        </w:rPr>
        <w:t>i</w:t>
      </w:r>
      <w:r>
        <w:rPr>
          <w:rFonts w:ascii="Acumin Pro" w:eastAsia="Arial Unicode MS" w:hAnsi="Acumin Pro"/>
          <w:sz w:val="20"/>
          <w:szCs w:val="20"/>
        </w:rPr>
        <w:t xml:space="preserve"> cateringow</w:t>
      </w:r>
      <w:r w:rsidR="008D1176">
        <w:rPr>
          <w:rFonts w:ascii="Acumin Pro" w:eastAsia="Arial Unicode MS" w:hAnsi="Acumin Pro"/>
          <w:sz w:val="20"/>
          <w:szCs w:val="20"/>
        </w:rPr>
        <w:t>ej</w:t>
      </w:r>
      <w:r>
        <w:rPr>
          <w:rFonts w:ascii="Acumin Pro" w:eastAsia="Arial Unicode MS" w:hAnsi="Acumin Pro"/>
          <w:sz w:val="20"/>
          <w:szCs w:val="20"/>
        </w:rPr>
        <w:t xml:space="preserve"> podczas konferencji „Muzeum XXI wieku. W 100-lecie I Zjazdu muzeów polskich w Poznaniu”, która odbędzie się w dniach od 1 do </w:t>
      </w:r>
      <w:r w:rsidR="00D35703">
        <w:rPr>
          <w:rFonts w:ascii="Acumin Pro" w:eastAsia="Arial Unicode MS" w:hAnsi="Acumin Pro"/>
          <w:sz w:val="20"/>
          <w:szCs w:val="20"/>
        </w:rPr>
        <w:t>2</w:t>
      </w:r>
      <w:r>
        <w:rPr>
          <w:rFonts w:ascii="Acumin Pro" w:eastAsia="Arial Unicode MS" w:hAnsi="Acumin Pro"/>
          <w:sz w:val="20"/>
          <w:szCs w:val="20"/>
        </w:rPr>
        <w:t xml:space="preserve"> czerwca 2022 r. w Muzeum Narodowym w Poznaniu przy Al. Marcinkowskieg</w:t>
      </w:r>
      <w:r w:rsidR="00D35703">
        <w:rPr>
          <w:rFonts w:ascii="Acumin Pro" w:eastAsia="Arial Unicode MS" w:hAnsi="Acumin Pro"/>
          <w:sz w:val="20"/>
          <w:szCs w:val="20"/>
        </w:rPr>
        <w:t xml:space="preserve">o 9 oraz </w:t>
      </w:r>
      <w:r w:rsidR="008D1176">
        <w:rPr>
          <w:rFonts w:ascii="Acumin Pro" w:eastAsia="Arial Unicode MS" w:hAnsi="Acumin Pro"/>
          <w:sz w:val="20"/>
          <w:szCs w:val="20"/>
        </w:rPr>
        <w:t xml:space="preserve">w dniu                   </w:t>
      </w:r>
      <w:r w:rsidR="00D35703">
        <w:rPr>
          <w:rFonts w:ascii="Acumin Pro" w:eastAsia="Arial Unicode MS" w:hAnsi="Acumin Pro"/>
          <w:sz w:val="20"/>
          <w:szCs w:val="20"/>
        </w:rPr>
        <w:t>3 czerwca w Oddziale Muzeum Narodowego w Poznaniu – Pałac w Rogalinie, ul. Arciszewskiego 2.</w:t>
      </w:r>
    </w:p>
    <w:p w:rsidR="009376CF" w:rsidRDefault="009376CF" w:rsidP="00722FE5">
      <w:pPr>
        <w:pStyle w:val="Tekstpodstawowy2"/>
        <w:numPr>
          <w:ilvl w:val="0"/>
          <w:numId w:val="7"/>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W skład usługi cateringowej wchodzi:</w:t>
      </w:r>
    </w:p>
    <w:p w:rsidR="003441CE" w:rsidRDefault="003441CE" w:rsidP="00EE48D1">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1.06.2022 r. </w:t>
      </w:r>
      <w:r w:rsidR="00427F71">
        <w:rPr>
          <w:rFonts w:ascii="Acumin Pro" w:eastAsia="Arial Unicode MS" w:hAnsi="Acumin Pro"/>
          <w:sz w:val="20"/>
          <w:szCs w:val="20"/>
        </w:rPr>
        <w:t>o</w:t>
      </w:r>
      <w:r>
        <w:rPr>
          <w:rFonts w:ascii="Acumin Pro" w:eastAsia="Arial Unicode MS" w:hAnsi="Acumin Pro"/>
          <w:sz w:val="20"/>
          <w:szCs w:val="20"/>
        </w:rPr>
        <w:t>d</w:t>
      </w:r>
      <w:r w:rsidR="00427F71">
        <w:rPr>
          <w:rFonts w:ascii="Acumin Pro" w:eastAsia="Arial Unicode MS" w:hAnsi="Acumin Pro"/>
          <w:sz w:val="20"/>
          <w:szCs w:val="20"/>
        </w:rPr>
        <w:t xml:space="preserve"> godz. 7.30 – 17.3</w:t>
      </w:r>
      <w:r>
        <w:rPr>
          <w:rFonts w:ascii="Acumin Pro" w:eastAsia="Arial Unicode MS" w:hAnsi="Acumin Pro"/>
          <w:sz w:val="20"/>
          <w:szCs w:val="20"/>
        </w:rPr>
        <w:t>0 oraz 2</w:t>
      </w:r>
      <w:r w:rsidR="00427F71">
        <w:rPr>
          <w:rFonts w:ascii="Acumin Pro" w:eastAsia="Arial Unicode MS" w:hAnsi="Acumin Pro"/>
          <w:sz w:val="20"/>
          <w:szCs w:val="20"/>
        </w:rPr>
        <w:t>.06.2022 r. od godz. 9.00 – 17.3</w:t>
      </w:r>
      <w:r>
        <w:rPr>
          <w:rFonts w:ascii="Acumin Pro" w:eastAsia="Arial Unicode MS" w:hAnsi="Acumin Pro"/>
          <w:sz w:val="20"/>
          <w:szCs w:val="20"/>
        </w:rPr>
        <w:t xml:space="preserve">0 – zorganizowanie na terenie </w:t>
      </w:r>
      <w:r w:rsidR="00C773A0">
        <w:rPr>
          <w:rFonts w:ascii="Acumin Pro" w:eastAsia="Arial Unicode MS" w:hAnsi="Acumin Pro"/>
          <w:sz w:val="20"/>
          <w:szCs w:val="20"/>
        </w:rPr>
        <w:t xml:space="preserve">Gmachu Głównego Muzeum Narodowego w Poznaniu przy Al. Marcinkowskiego 9 (patio) </w:t>
      </w:r>
      <w:r w:rsidRPr="00EE48D1">
        <w:rPr>
          <w:rFonts w:ascii="Acumin Pro" w:eastAsia="Arial Unicode MS" w:hAnsi="Acumin Pro"/>
          <w:b/>
          <w:sz w:val="20"/>
          <w:szCs w:val="20"/>
        </w:rPr>
        <w:t>bufetu kawowego</w:t>
      </w:r>
      <w:r>
        <w:rPr>
          <w:rFonts w:ascii="Acumin Pro" w:eastAsia="Arial Unicode MS" w:hAnsi="Acumin Pro"/>
          <w:sz w:val="20"/>
          <w:szCs w:val="20"/>
        </w:rPr>
        <w:t xml:space="preserve"> zgodnie z wytycznymi określonymi w załączniku nr 1</w:t>
      </w:r>
      <w:r w:rsidR="00EE48D1">
        <w:rPr>
          <w:rFonts w:ascii="Acumin Pro" w:eastAsia="Arial Unicode MS" w:hAnsi="Acumin Pro"/>
          <w:sz w:val="20"/>
          <w:szCs w:val="20"/>
        </w:rPr>
        <w:t>a</w:t>
      </w:r>
      <w:r>
        <w:rPr>
          <w:rFonts w:ascii="Acumin Pro" w:eastAsia="Arial Unicode MS" w:hAnsi="Acumin Pro"/>
          <w:sz w:val="20"/>
          <w:szCs w:val="20"/>
        </w:rPr>
        <w:t xml:space="preserve"> do niniejszej SWZ – szczegółowym opisie,</w:t>
      </w:r>
    </w:p>
    <w:p w:rsidR="00EE48D1" w:rsidRDefault="00EE48D1" w:rsidP="00EE48D1">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1.06.2022 r. oraz 2.06.2022 r. o godz. 13.30 – 15.00 – zorganizowanie na terenie  </w:t>
      </w:r>
      <w:r w:rsidR="00C773A0">
        <w:rPr>
          <w:rFonts w:ascii="Acumin Pro" w:eastAsia="Arial Unicode MS" w:hAnsi="Acumin Pro"/>
          <w:sz w:val="20"/>
          <w:szCs w:val="20"/>
        </w:rPr>
        <w:t xml:space="preserve">Gmachu Głównego Muzeum Narodowego w Poznaniu przy Al. Marcinkowskiego 9 (patio) </w:t>
      </w:r>
      <w:r w:rsidRPr="00EE48D1">
        <w:rPr>
          <w:rFonts w:ascii="Acumin Pro" w:eastAsia="Arial Unicode MS" w:hAnsi="Acumin Pro"/>
          <w:b/>
          <w:sz w:val="20"/>
          <w:szCs w:val="20"/>
        </w:rPr>
        <w:t>lunchu</w:t>
      </w:r>
      <w:r>
        <w:rPr>
          <w:rFonts w:ascii="Acumin Pro" w:eastAsia="Arial Unicode MS" w:hAnsi="Acumin Pro"/>
          <w:sz w:val="20"/>
          <w:szCs w:val="20"/>
        </w:rPr>
        <w:t xml:space="preserve"> zgodnie z wytycznymi określonymi w załączniku nr 1a do niniejszej SWZ – szczegółowym opisie</w:t>
      </w:r>
    </w:p>
    <w:p w:rsidR="009376CF" w:rsidRDefault="009376CF" w:rsidP="00EE48D1">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1.06.2022 r.</w:t>
      </w:r>
      <w:r w:rsidR="003441CE">
        <w:rPr>
          <w:rFonts w:ascii="Acumin Pro" w:eastAsia="Arial Unicode MS" w:hAnsi="Acumin Pro"/>
          <w:sz w:val="20"/>
          <w:szCs w:val="20"/>
        </w:rPr>
        <w:t xml:space="preserve"> o godz. 20.00</w:t>
      </w:r>
      <w:r>
        <w:rPr>
          <w:rFonts w:ascii="Acumin Pro" w:eastAsia="Arial Unicode MS" w:hAnsi="Acumin Pro"/>
          <w:sz w:val="20"/>
          <w:szCs w:val="20"/>
        </w:rPr>
        <w:t xml:space="preserve"> </w:t>
      </w:r>
      <w:r w:rsidR="003441CE">
        <w:rPr>
          <w:rFonts w:ascii="Acumin Pro" w:eastAsia="Arial Unicode MS" w:hAnsi="Acumin Pro"/>
          <w:sz w:val="20"/>
          <w:szCs w:val="20"/>
        </w:rPr>
        <w:t>–</w:t>
      </w:r>
      <w:r>
        <w:rPr>
          <w:rFonts w:ascii="Acumin Pro" w:eastAsia="Arial Unicode MS" w:hAnsi="Acumin Pro"/>
          <w:sz w:val="20"/>
          <w:szCs w:val="20"/>
        </w:rPr>
        <w:t xml:space="preserve"> zorganizowanie</w:t>
      </w:r>
      <w:r w:rsidR="003441CE">
        <w:rPr>
          <w:rFonts w:ascii="Acumin Pro" w:eastAsia="Arial Unicode MS" w:hAnsi="Acumin Pro"/>
          <w:sz w:val="20"/>
          <w:szCs w:val="20"/>
        </w:rPr>
        <w:t xml:space="preserve"> na t</w:t>
      </w:r>
      <w:r w:rsidR="00686B6E">
        <w:rPr>
          <w:rFonts w:ascii="Acumin Pro" w:eastAsia="Arial Unicode MS" w:hAnsi="Acumin Pro"/>
          <w:sz w:val="20"/>
          <w:szCs w:val="20"/>
        </w:rPr>
        <w:t>e</w:t>
      </w:r>
      <w:r w:rsidR="003441CE">
        <w:rPr>
          <w:rFonts w:ascii="Acumin Pro" w:eastAsia="Arial Unicode MS" w:hAnsi="Acumin Pro"/>
          <w:sz w:val="20"/>
          <w:szCs w:val="20"/>
        </w:rPr>
        <w:t xml:space="preserve">renie </w:t>
      </w:r>
      <w:r w:rsidR="00C773A0">
        <w:rPr>
          <w:rFonts w:ascii="Acumin Pro" w:eastAsia="Arial Unicode MS" w:hAnsi="Acumin Pro"/>
          <w:sz w:val="20"/>
          <w:szCs w:val="20"/>
        </w:rPr>
        <w:t>Gmachu Głównego Muzeum Narodowego w Poznaniu przy Al. Marcinkowskiego 9 (patio)</w:t>
      </w:r>
      <w:r>
        <w:rPr>
          <w:rFonts w:ascii="Acumin Pro" w:eastAsia="Arial Unicode MS" w:hAnsi="Acumin Pro"/>
          <w:sz w:val="20"/>
          <w:szCs w:val="20"/>
        </w:rPr>
        <w:t xml:space="preserve"> </w:t>
      </w:r>
      <w:r w:rsidRPr="00EE48D1">
        <w:rPr>
          <w:rFonts w:ascii="Acumin Pro" w:eastAsia="Arial Unicode MS" w:hAnsi="Acumin Pro"/>
          <w:b/>
          <w:sz w:val="20"/>
          <w:szCs w:val="20"/>
        </w:rPr>
        <w:t>uroczystego bankietu</w:t>
      </w:r>
      <w:r>
        <w:rPr>
          <w:rFonts w:ascii="Acumin Pro" w:eastAsia="Arial Unicode MS" w:hAnsi="Acumin Pro"/>
          <w:sz w:val="20"/>
          <w:szCs w:val="20"/>
        </w:rPr>
        <w:t xml:space="preserve"> zgodnie z wytycznymi określonym</w:t>
      </w:r>
      <w:r w:rsidR="00686B6E">
        <w:rPr>
          <w:rFonts w:ascii="Acumin Pro" w:eastAsia="Arial Unicode MS" w:hAnsi="Acumin Pro"/>
          <w:sz w:val="20"/>
          <w:szCs w:val="20"/>
        </w:rPr>
        <w:t>i</w:t>
      </w:r>
      <w:r>
        <w:rPr>
          <w:rFonts w:ascii="Acumin Pro" w:eastAsia="Arial Unicode MS" w:hAnsi="Acumin Pro"/>
          <w:sz w:val="20"/>
          <w:szCs w:val="20"/>
        </w:rPr>
        <w:t xml:space="preserve"> w załączniku nr 1</w:t>
      </w:r>
      <w:r w:rsidR="00EE48D1">
        <w:rPr>
          <w:rFonts w:ascii="Acumin Pro" w:eastAsia="Arial Unicode MS" w:hAnsi="Acumin Pro"/>
          <w:sz w:val="20"/>
          <w:szCs w:val="20"/>
        </w:rPr>
        <w:t>a</w:t>
      </w:r>
      <w:r>
        <w:rPr>
          <w:rFonts w:ascii="Acumin Pro" w:eastAsia="Arial Unicode MS" w:hAnsi="Acumin Pro"/>
          <w:sz w:val="20"/>
          <w:szCs w:val="20"/>
        </w:rPr>
        <w:t xml:space="preserve"> do niniejszej SWZ – szczegółowym opisie,</w:t>
      </w:r>
    </w:p>
    <w:p w:rsidR="003441CE" w:rsidRDefault="003441CE" w:rsidP="00EE48D1">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3.06.2022, w godz. od 13.00 – 15.00 – zorganizowanie na terenie Muzeum Pałacu w Rogalinie </w:t>
      </w:r>
      <w:r w:rsidRPr="00EE48D1">
        <w:rPr>
          <w:rFonts w:ascii="Acumin Pro" w:eastAsia="Arial Unicode MS" w:hAnsi="Acumin Pro"/>
          <w:b/>
          <w:sz w:val="20"/>
          <w:szCs w:val="20"/>
        </w:rPr>
        <w:t>obiadu plenerowego</w:t>
      </w:r>
      <w:r>
        <w:rPr>
          <w:rFonts w:ascii="Acumin Pro" w:eastAsia="Arial Unicode MS" w:hAnsi="Acumin Pro"/>
          <w:sz w:val="20"/>
          <w:szCs w:val="20"/>
        </w:rPr>
        <w:t xml:space="preserve"> zgodnie z wytycznymi określonymi w załączniku nr 1</w:t>
      </w:r>
      <w:r w:rsidR="00EE48D1">
        <w:rPr>
          <w:rFonts w:ascii="Acumin Pro" w:eastAsia="Arial Unicode MS" w:hAnsi="Acumin Pro"/>
          <w:sz w:val="20"/>
          <w:szCs w:val="20"/>
        </w:rPr>
        <w:t>b</w:t>
      </w:r>
      <w:r>
        <w:rPr>
          <w:rFonts w:ascii="Acumin Pro" w:eastAsia="Arial Unicode MS" w:hAnsi="Acumin Pro"/>
          <w:sz w:val="20"/>
          <w:szCs w:val="20"/>
        </w:rPr>
        <w:t xml:space="preserve"> do niniejszej SWZ – szczegółowym opisie</w:t>
      </w:r>
    </w:p>
    <w:p w:rsidR="00EE48D1" w:rsidRDefault="00060FFC" w:rsidP="00722FE5">
      <w:pPr>
        <w:pStyle w:val="Tekstpodstawowy2"/>
        <w:numPr>
          <w:ilvl w:val="0"/>
          <w:numId w:val="7"/>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 xml:space="preserve">Zamawiający nie dopuszcza możliwości składania ofert częściowych. </w:t>
      </w:r>
      <w:r w:rsidR="00824CE8">
        <w:rPr>
          <w:rFonts w:ascii="Acumin Pro" w:eastAsia="Arial Unicode MS" w:hAnsi="Acumin Pro"/>
          <w:sz w:val="20"/>
          <w:szCs w:val="20"/>
        </w:rPr>
        <w:t>Zamó</w:t>
      </w:r>
      <w:r w:rsidR="000D56C4">
        <w:rPr>
          <w:rFonts w:ascii="Acumin Pro" w:eastAsia="Arial Unicode MS" w:hAnsi="Acumin Pro"/>
          <w:sz w:val="20"/>
          <w:szCs w:val="20"/>
        </w:rPr>
        <w:t>wienie jednorodne, obejmując</w:t>
      </w:r>
      <w:r w:rsidR="00C773A0">
        <w:rPr>
          <w:rFonts w:ascii="Acumin Pro" w:eastAsia="Arial Unicode MS" w:hAnsi="Acumin Pro"/>
          <w:sz w:val="20"/>
          <w:szCs w:val="20"/>
        </w:rPr>
        <w:t>e</w:t>
      </w:r>
      <w:r w:rsidR="000D56C4">
        <w:rPr>
          <w:rFonts w:ascii="Acumin Pro" w:eastAsia="Arial Unicode MS" w:hAnsi="Acumin Pro"/>
          <w:sz w:val="20"/>
          <w:szCs w:val="20"/>
        </w:rPr>
        <w:t xml:space="preserve"> jeden rodzaj usługi świadczonej na rzecz Zamawiającego przez trzy dni. </w:t>
      </w:r>
    </w:p>
    <w:p w:rsidR="008B306B" w:rsidRDefault="008B306B" w:rsidP="00722FE5">
      <w:pPr>
        <w:pStyle w:val="Tekstpodstawowy2"/>
        <w:numPr>
          <w:ilvl w:val="0"/>
          <w:numId w:val="7"/>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Kod wg Wspólnego Słownika Zamówień Publicznych</w:t>
      </w:r>
      <w:r w:rsidR="00E15930">
        <w:rPr>
          <w:rFonts w:ascii="Acumin Pro" w:eastAsia="Arial Unicode MS" w:hAnsi="Acumin Pro"/>
          <w:sz w:val="20"/>
          <w:szCs w:val="20"/>
        </w:rPr>
        <w:t xml:space="preserve"> (PCV)</w:t>
      </w:r>
      <w:r>
        <w:rPr>
          <w:rFonts w:ascii="Acumin Pro" w:eastAsia="Arial Unicode MS" w:hAnsi="Acumin Pro"/>
          <w:sz w:val="20"/>
          <w:szCs w:val="20"/>
        </w:rPr>
        <w:t>:</w:t>
      </w:r>
    </w:p>
    <w:p w:rsidR="0071599C" w:rsidRPr="006C5B98" w:rsidRDefault="005345AF" w:rsidP="0071599C">
      <w:pPr>
        <w:pStyle w:val="Tekstpodstawowy2"/>
        <w:tabs>
          <w:tab w:val="left" w:pos="1276"/>
        </w:tabs>
        <w:spacing w:after="0" w:line="360" w:lineRule="auto"/>
        <w:ind w:left="1146"/>
        <w:jc w:val="both"/>
        <w:rPr>
          <w:rFonts w:ascii="Acumin Pro" w:eastAsia="Arial Unicode MS" w:hAnsi="Acumin Pro"/>
          <w:sz w:val="20"/>
          <w:szCs w:val="20"/>
        </w:rPr>
      </w:pPr>
      <w:r>
        <w:rPr>
          <w:rFonts w:ascii="Acumin Pro" w:hAnsi="Acumin Pro" w:cs="Arial"/>
          <w:sz w:val="20"/>
          <w:szCs w:val="20"/>
        </w:rPr>
        <w:t xml:space="preserve">55520000-1 Usługi </w:t>
      </w:r>
      <w:r w:rsidRPr="005345AF">
        <w:rPr>
          <w:rFonts w:ascii="Acumin Pro" w:hAnsi="Acumin Pro" w:cs="Arial"/>
          <w:sz w:val="20"/>
          <w:szCs w:val="20"/>
        </w:rPr>
        <w:t>dostarczania posiłków</w:t>
      </w:r>
      <w:r w:rsidR="000C2234">
        <w:rPr>
          <w:rFonts w:ascii="Acumin Pro" w:eastAsia="Arial Unicode MS" w:hAnsi="Acumin Pro"/>
          <w:sz w:val="20"/>
          <w:szCs w:val="20"/>
        </w:rPr>
        <w:t xml:space="preserve">, 55320000 – 9 </w:t>
      </w:r>
      <w:r>
        <w:rPr>
          <w:rFonts w:ascii="Acumin Pro" w:eastAsia="Arial Unicode MS" w:hAnsi="Acumin Pro"/>
          <w:sz w:val="20"/>
          <w:szCs w:val="20"/>
        </w:rPr>
        <w:t>U</w:t>
      </w:r>
      <w:r w:rsidR="000C2234">
        <w:rPr>
          <w:rFonts w:ascii="Acumin Pro" w:eastAsia="Arial Unicode MS" w:hAnsi="Acumin Pro"/>
          <w:sz w:val="20"/>
          <w:szCs w:val="20"/>
        </w:rPr>
        <w:t>sługi podawania posiłkó</w:t>
      </w:r>
      <w:r>
        <w:rPr>
          <w:rFonts w:ascii="Acumin Pro" w:eastAsia="Arial Unicode MS" w:hAnsi="Acumin Pro"/>
          <w:sz w:val="20"/>
          <w:szCs w:val="20"/>
        </w:rPr>
        <w:t>w, 55321000-6 U</w:t>
      </w:r>
      <w:r w:rsidR="000C2234">
        <w:rPr>
          <w:rFonts w:ascii="Acumin Pro" w:eastAsia="Arial Unicode MS" w:hAnsi="Acumin Pro"/>
          <w:sz w:val="20"/>
          <w:szCs w:val="20"/>
        </w:rPr>
        <w:t>sługi przygotowywania posiłków.</w:t>
      </w:r>
    </w:p>
    <w:p w:rsidR="00BE775B" w:rsidRDefault="00BE775B" w:rsidP="00722FE5">
      <w:pPr>
        <w:pStyle w:val="Tekstpodstawowy2"/>
        <w:spacing w:after="0" w:line="360" w:lineRule="auto"/>
        <w:ind w:left="360"/>
        <w:jc w:val="both"/>
        <w:rPr>
          <w:rFonts w:ascii="Acumin Pro" w:eastAsia="Arial Unicode MS" w:hAnsi="Acumin Pro"/>
          <w:b/>
          <w:sz w:val="20"/>
          <w:szCs w:val="20"/>
        </w:rPr>
      </w:pPr>
    </w:p>
    <w:p w:rsidR="0035118F" w:rsidRPr="00CC718F" w:rsidRDefault="0035118F"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35118F" w:rsidRDefault="0035118F" w:rsidP="00722FE5">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Zamawiający wymaga aby Wykonawca realizował przedmiot niniejszej umowy w </w:t>
      </w:r>
      <w:r w:rsidR="000138B0">
        <w:rPr>
          <w:rFonts w:ascii="Acumin Pro" w:eastAsia="Arial Unicode MS" w:hAnsi="Acumin Pro"/>
          <w:sz w:val="20"/>
          <w:szCs w:val="20"/>
        </w:rPr>
        <w:t>terminach:</w:t>
      </w:r>
    </w:p>
    <w:p w:rsidR="000138B0" w:rsidRDefault="000138B0" w:rsidP="000138B0">
      <w:pPr>
        <w:pStyle w:val="Tekstpodstawowy2"/>
        <w:numPr>
          <w:ilvl w:val="0"/>
          <w:numId w:val="51"/>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1.06.2022 r. </w:t>
      </w:r>
      <w:r w:rsidR="00686B6E">
        <w:rPr>
          <w:rFonts w:ascii="Acumin Pro" w:eastAsia="Arial Unicode MS" w:hAnsi="Acumin Pro"/>
          <w:sz w:val="20"/>
          <w:szCs w:val="20"/>
        </w:rPr>
        <w:t>o</w:t>
      </w:r>
      <w:r>
        <w:rPr>
          <w:rFonts w:ascii="Acumin Pro" w:eastAsia="Arial Unicode MS" w:hAnsi="Acumin Pro"/>
          <w:sz w:val="20"/>
          <w:szCs w:val="20"/>
        </w:rPr>
        <w:t>d godz. 7.30 – 17.</w:t>
      </w:r>
      <w:r w:rsidR="00427F71">
        <w:rPr>
          <w:rFonts w:ascii="Acumin Pro" w:eastAsia="Arial Unicode MS" w:hAnsi="Acumin Pro"/>
          <w:sz w:val="20"/>
          <w:szCs w:val="20"/>
        </w:rPr>
        <w:t>3</w:t>
      </w:r>
      <w:r>
        <w:rPr>
          <w:rFonts w:ascii="Acumin Pro" w:eastAsia="Arial Unicode MS" w:hAnsi="Acumin Pro"/>
          <w:sz w:val="20"/>
          <w:szCs w:val="20"/>
        </w:rPr>
        <w:t>0 oraz 2.06.2022 r. od godz. 9.00 – 17.</w:t>
      </w:r>
      <w:r w:rsidR="00427F71">
        <w:rPr>
          <w:rFonts w:ascii="Acumin Pro" w:eastAsia="Arial Unicode MS" w:hAnsi="Acumin Pro"/>
          <w:sz w:val="20"/>
          <w:szCs w:val="20"/>
        </w:rPr>
        <w:t>3</w:t>
      </w:r>
      <w:r>
        <w:rPr>
          <w:rFonts w:ascii="Acumin Pro" w:eastAsia="Arial Unicode MS" w:hAnsi="Acumin Pro"/>
          <w:sz w:val="20"/>
          <w:szCs w:val="20"/>
        </w:rPr>
        <w:t xml:space="preserve">0 – zorganizowanie </w:t>
      </w:r>
      <w:r w:rsidRPr="00EE48D1">
        <w:rPr>
          <w:rFonts w:ascii="Acumin Pro" w:eastAsia="Arial Unicode MS" w:hAnsi="Acumin Pro"/>
          <w:b/>
          <w:sz w:val="20"/>
          <w:szCs w:val="20"/>
        </w:rPr>
        <w:t>bufetu kawowego</w:t>
      </w:r>
      <w:r>
        <w:rPr>
          <w:rFonts w:ascii="Acumin Pro" w:eastAsia="Arial Unicode MS" w:hAnsi="Acumin Pro"/>
          <w:sz w:val="20"/>
          <w:szCs w:val="20"/>
        </w:rPr>
        <w:t>,</w:t>
      </w:r>
    </w:p>
    <w:p w:rsidR="000138B0" w:rsidRDefault="000138B0" w:rsidP="004D1297">
      <w:pPr>
        <w:pStyle w:val="Tekstpodstawowy2"/>
        <w:numPr>
          <w:ilvl w:val="0"/>
          <w:numId w:val="51"/>
        </w:numPr>
        <w:spacing w:after="0" w:line="360" w:lineRule="auto"/>
        <w:jc w:val="both"/>
        <w:rPr>
          <w:rFonts w:ascii="Acumin Pro" w:eastAsia="Arial Unicode MS" w:hAnsi="Acumin Pro"/>
          <w:sz w:val="20"/>
          <w:szCs w:val="20"/>
        </w:rPr>
      </w:pPr>
      <w:r w:rsidRPr="000138B0">
        <w:rPr>
          <w:rFonts w:ascii="Acumin Pro" w:eastAsia="Arial Unicode MS" w:hAnsi="Acumin Pro"/>
          <w:sz w:val="20"/>
          <w:szCs w:val="20"/>
        </w:rPr>
        <w:t xml:space="preserve">1.06.2022 r. oraz 2.06.2022 r. o godz. 13.30 – 15.00 – zorganizowanie </w:t>
      </w:r>
      <w:r w:rsidRPr="000138B0">
        <w:rPr>
          <w:rFonts w:ascii="Acumin Pro" w:eastAsia="Arial Unicode MS" w:hAnsi="Acumin Pro"/>
          <w:b/>
          <w:sz w:val="20"/>
          <w:szCs w:val="20"/>
        </w:rPr>
        <w:t>lunchu</w:t>
      </w:r>
      <w:r>
        <w:rPr>
          <w:rFonts w:ascii="Acumin Pro" w:eastAsia="Arial Unicode MS" w:hAnsi="Acumin Pro"/>
          <w:sz w:val="20"/>
          <w:szCs w:val="20"/>
        </w:rPr>
        <w:t>,</w:t>
      </w:r>
    </w:p>
    <w:p w:rsidR="000138B0" w:rsidRPr="000138B0" w:rsidRDefault="000138B0" w:rsidP="004D1297">
      <w:pPr>
        <w:pStyle w:val="Tekstpodstawowy2"/>
        <w:numPr>
          <w:ilvl w:val="0"/>
          <w:numId w:val="51"/>
        </w:numPr>
        <w:spacing w:after="0" w:line="360" w:lineRule="auto"/>
        <w:jc w:val="both"/>
        <w:rPr>
          <w:rFonts w:ascii="Acumin Pro" w:eastAsia="Arial Unicode MS" w:hAnsi="Acumin Pro"/>
          <w:sz w:val="20"/>
          <w:szCs w:val="20"/>
        </w:rPr>
      </w:pPr>
      <w:r w:rsidRPr="000138B0">
        <w:rPr>
          <w:rFonts w:ascii="Acumin Pro" w:eastAsia="Arial Unicode MS" w:hAnsi="Acumin Pro"/>
          <w:sz w:val="20"/>
          <w:szCs w:val="20"/>
        </w:rPr>
        <w:t xml:space="preserve">1.06.2022 r. o godz. 20.00 – zorganizowanie </w:t>
      </w:r>
      <w:r w:rsidRPr="000138B0">
        <w:rPr>
          <w:rFonts w:ascii="Acumin Pro" w:eastAsia="Arial Unicode MS" w:hAnsi="Acumin Pro"/>
          <w:b/>
          <w:sz w:val="20"/>
          <w:szCs w:val="20"/>
        </w:rPr>
        <w:t>uroczystego bankietu</w:t>
      </w:r>
      <w:r w:rsidRPr="000138B0">
        <w:rPr>
          <w:rFonts w:ascii="Acumin Pro" w:eastAsia="Arial Unicode MS" w:hAnsi="Acumin Pro"/>
          <w:sz w:val="20"/>
          <w:szCs w:val="20"/>
        </w:rPr>
        <w:t>,</w:t>
      </w:r>
    </w:p>
    <w:p w:rsidR="000138B0" w:rsidRDefault="000138B0" w:rsidP="000138B0">
      <w:pPr>
        <w:pStyle w:val="Tekstpodstawowy2"/>
        <w:numPr>
          <w:ilvl w:val="0"/>
          <w:numId w:val="51"/>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3.06.2022, w godz. od 13.00 – 15.00 – zorganizowanie </w:t>
      </w:r>
      <w:r>
        <w:rPr>
          <w:rFonts w:ascii="Acumin Pro" w:eastAsia="Arial Unicode MS" w:hAnsi="Acumin Pro"/>
          <w:b/>
          <w:sz w:val="20"/>
          <w:szCs w:val="20"/>
        </w:rPr>
        <w:t>obiadu plenerowego.</w:t>
      </w:r>
    </w:p>
    <w:p w:rsidR="0035118F" w:rsidRDefault="0035118F" w:rsidP="0035118F">
      <w:pPr>
        <w:pStyle w:val="Tekstpodstawowy2"/>
        <w:spacing w:after="0" w:line="360" w:lineRule="auto"/>
        <w:ind w:left="360"/>
        <w:jc w:val="both"/>
        <w:rPr>
          <w:rFonts w:ascii="Acumin Pro" w:eastAsia="Arial Unicode MS" w:hAnsi="Acumin Pro"/>
          <w:b/>
          <w:sz w:val="20"/>
          <w:szCs w:val="20"/>
        </w:rPr>
      </w:pPr>
    </w:p>
    <w:p w:rsidR="00BE775B" w:rsidRPr="00CC718F" w:rsidRDefault="00BE775B"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8E2293" w:rsidRDefault="008E2293" w:rsidP="008E2293">
      <w:pPr>
        <w:pStyle w:val="Tekstpodstawowy2"/>
        <w:spacing w:after="0" w:line="360" w:lineRule="auto"/>
        <w:rPr>
          <w:rFonts w:ascii="Acumin Pro" w:eastAsia="Arial Unicode MS" w:hAnsi="Acumin Pro"/>
          <w:sz w:val="20"/>
          <w:szCs w:val="20"/>
        </w:rPr>
      </w:pPr>
    </w:p>
    <w:p w:rsidR="00B84026" w:rsidRPr="00CC718F" w:rsidRDefault="00B84026" w:rsidP="00220EEF">
      <w:pPr>
        <w:pStyle w:val="Tekstpodstawowy2"/>
        <w:numPr>
          <w:ilvl w:val="0"/>
          <w:numId w:val="3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sidR="000350EB">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sidR="000350EB">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3C4CA8" w:rsidRDefault="003C4CA8" w:rsidP="00722FE5">
      <w:pPr>
        <w:pStyle w:val="Tekstpodstawowy2"/>
        <w:spacing w:after="0" w:line="360" w:lineRule="auto"/>
        <w:ind w:left="720"/>
        <w:jc w:val="both"/>
        <w:rPr>
          <w:rFonts w:ascii="Acumin Pro" w:eastAsia="Arial Unicode MS" w:hAnsi="Acumin Pro"/>
          <w:sz w:val="20"/>
          <w:szCs w:val="20"/>
        </w:rPr>
      </w:pPr>
      <w:r w:rsidRPr="004B70F0">
        <w:rPr>
          <w:rFonts w:ascii="Acumin Pro" w:eastAsia="Arial Unicode MS" w:hAnsi="Acumin Pro"/>
          <w:sz w:val="20"/>
          <w:szCs w:val="20"/>
        </w:rPr>
        <w:t xml:space="preserve">W celu </w:t>
      </w:r>
      <w:r w:rsidR="00F6208B">
        <w:rPr>
          <w:rFonts w:ascii="Acumin Pro" w:eastAsia="Arial Unicode MS" w:hAnsi="Acumin Pro"/>
          <w:sz w:val="20"/>
          <w:szCs w:val="20"/>
        </w:rPr>
        <w:t>rzetelnego przygotowania</w:t>
      </w:r>
      <w:r w:rsidRPr="004B70F0">
        <w:rPr>
          <w:rFonts w:ascii="Acumin Pro" w:eastAsia="Arial Unicode MS" w:hAnsi="Acumin Pro"/>
          <w:sz w:val="20"/>
          <w:szCs w:val="20"/>
        </w:rPr>
        <w:t xml:space="preserve"> oferty możliwa jest wizja lokalna, po wcześniejszym telefonicznym uzg</w:t>
      </w:r>
      <w:r w:rsidR="00535D7A">
        <w:rPr>
          <w:rFonts w:ascii="Acumin Pro" w:eastAsia="Arial Unicode MS" w:hAnsi="Acumin Pro"/>
          <w:sz w:val="20"/>
          <w:szCs w:val="20"/>
        </w:rPr>
        <w:t xml:space="preserve">odnieniu terminu z </w:t>
      </w:r>
      <w:r w:rsidRPr="004B70F0">
        <w:rPr>
          <w:rFonts w:ascii="Acumin Pro" w:eastAsia="Arial Unicode MS" w:hAnsi="Acumin Pro"/>
          <w:sz w:val="20"/>
          <w:szCs w:val="20"/>
        </w:rPr>
        <w:t xml:space="preserve">p. </w:t>
      </w:r>
      <w:r w:rsidR="001F4C44">
        <w:rPr>
          <w:rFonts w:ascii="Acumin Pro" w:eastAsia="Arial Unicode MS" w:hAnsi="Acumin Pro"/>
          <w:sz w:val="20"/>
          <w:szCs w:val="20"/>
        </w:rPr>
        <w:t>Martą Mleczko</w:t>
      </w:r>
      <w:r w:rsidRPr="004B70F0">
        <w:rPr>
          <w:rFonts w:ascii="Acumin Pro" w:eastAsia="Arial Unicode MS" w:hAnsi="Acumin Pro"/>
          <w:sz w:val="20"/>
          <w:szCs w:val="20"/>
        </w:rPr>
        <w:t xml:space="preserve">, tel. </w:t>
      </w:r>
      <w:r w:rsidR="001F4C44">
        <w:rPr>
          <w:rFonts w:ascii="Acumin Pro" w:eastAsia="Arial Unicode MS" w:hAnsi="Acumin Pro"/>
          <w:sz w:val="20"/>
          <w:szCs w:val="20"/>
        </w:rPr>
        <w:t xml:space="preserve">723-786-846. </w:t>
      </w:r>
      <w:r>
        <w:rPr>
          <w:rFonts w:ascii="Acumin Pro" w:eastAsia="Arial Unicode MS" w:hAnsi="Acumin Pro"/>
          <w:sz w:val="20"/>
          <w:szCs w:val="20"/>
        </w:rPr>
        <w:t xml:space="preserve">Brak odbycia przez Wykonawcę wizji lokalnej nie będzie skutkował odrzuceniem oferty.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220EEF">
      <w:pPr>
        <w:pStyle w:val="Tekstpodstawowy2"/>
        <w:numPr>
          <w:ilvl w:val="0"/>
          <w:numId w:val="3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220EEF">
      <w:pPr>
        <w:pStyle w:val="Tekstpodstawowy2"/>
        <w:numPr>
          <w:ilvl w:val="0"/>
          <w:numId w:val="3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220EEF">
      <w:pPr>
        <w:pStyle w:val="Tekstpodstawowy2"/>
        <w:numPr>
          <w:ilvl w:val="0"/>
          <w:numId w:val="3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lastRenderedPageBreak/>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B84026" w:rsidRDefault="00B84026" w:rsidP="00CB2AE2">
      <w:pPr>
        <w:pStyle w:val="Tekstpodstawowy2"/>
        <w:spacing w:after="0" w:line="360" w:lineRule="auto"/>
        <w:jc w:val="both"/>
        <w:rPr>
          <w:rFonts w:ascii="Acumin Pro" w:eastAsia="Arial Unicode MS" w:hAnsi="Acumin Pro"/>
          <w:b/>
          <w:sz w:val="20"/>
          <w:szCs w:val="20"/>
        </w:rPr>
      </w:pPr>
    </w:p>
    <w:p w:rsidR="000747E4" w:rsidRPr="00CC718F" w:rsidRDefault="000747E4"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w:t>
      </w:r>
      <w:r w:rsidR="00312648" w:rsidRPr="00CC718F">
        <w:rPr>
          <w:rFonts w:ascii="Acumin Pro" w:eastAsia="Arial Unicode MS" w:hAnsi="Acumin Pro"/>
          <w:b/>
          <w:sz w:val="20"/>
          <w:szCs w:val="20"/>
        </w:rPr>
        <w:t xml:space="preserve"> </w:t>
      </w:r>
      <w:r w:rsidRPr="00CC718F">
        <w:rPr>
          <w:rFonts w:ascii="Acumin Pro" w:eastAsia="Arial Unicode MS" w:hAnsi="Acumin Pro"/>
          <w:b/>
          <w:sz w:val="20"/>
          <w:szCs w:val="20"/>
        </w:rPr>
        <w:t>PZP:</w:t>
      </w:r>
    </w:p>
    <w:p w:rsidR="000747E4" w:rsidRDefault="000747E4" w:rsidP="00656C48">
      <w:pPr>
        <w:pStyle w:val="Tekstpodstawowy2"/>
        <w:numPr>
          <w:ilvl w:val="0"/>
          <w:numId w:val="9"/>
        </w:numPr>
        <w:spacing w:after="0" w:line="360" w:lineRule="auto"/>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pracy osób </w:t>
      </w:r>
      <w:r w:rsidR="00E268E7">
        <w:rPr>
          <w:rFonts w:ascii="Acumin Pro" w:hAnsi="Acumin Pro"/>
          <w:sz w:val="20"/>
          <w:szCs w:val="20"/>
        </w:rPr>
        <w:t>przygotowujących posiłki oraz zajmujących się obsługą cateringową.</w:t>
      </w:r>
      <w:r w:rsidRPr="004B70F0">
        <w:rPr>
          <w:rFonts w:ascii="Acumin Pro" w:hAnsi="Acumin Pro"/>
          <w:sz w:val="20"/>
          <w:szCs w:val="20"/>
        </w:rPr>
        <w:t xml:space="preserve"> </w:t>
      </w:r>
    </w:p>
    <w:p w:rsidR="000747E4" w:rsidRPr="00DA3049" w:rsidRDefault="000747E4" w:rsidP="00656C48">
      <w:pPr>
        <w:pStyle w:val="Tekstpodstawowy2"/>
        <w:numPr>
          <w:ilvl w:val="0"/>
          <w:numId w:val="9"/>
        </w:numPr>
        <w:spacing w:after="0" w:line="360" w:lineRule="auto"/>
        <w:jc w:val="both"/>
        <w:rPr>
          <w:rFonts w:ascii="Acumin Pro" w:hAnsi="Acumin Pro"/>
          <w:sz w:val="20"/>
          <w:szCs w:val="20"/>
        </w:rPr>
      </w:pPr>
      <w:r w:rsidRPr="004B70F0">
        <w:rPr>
          <w:rFonts w:ascii="Acumin Pro" w:hAnsi="Acumin Pro"/>
          <w:sz w:val="20"/>
          <w:szCs w:val="20"/>
        </w:rPr>
        <w:t>Sposób weryfikacji zatrudnienia tych osób, uprawnienia Zamawiającego w zakresie kontroli spełniania przez Wykonawcę</w:t>
      </w:r>
      <w:r w:rsidR="00E268E7">
        <w:rPr>
          <w:rFonts w:ascii="Acumin Pro" w:hAnsi="Acumin Pro"/>
          <w:sz w:val="20"/>
          <w:szCs w:val="20"/>
        </w:rPr>
        <w:t xml:space="preserve"> lub Podwykonawcę</w:t>
      </w:r>
      <w:r w:rsidRPr="004B70F0">
        <w:rPr>
          <w:rFonts w:ascii="Acumin Pro" w:hAnsi="Acumin Pro"/>
          <w:sz w:val="20"/>
          <w:szCs w:val="20"/>
        </w:rPr>
        <w:t xml:space="preserve"> wymagań związanych z zatrudnieniem tych osób oraz sankcje z tytułu niespełnienia tych wymagań zawarte są we wzorze umowy</w:t>
      </w:r>
      <w:r w:rsidR="00E268E7">
        <w:rPr>
          <w:rFonts w:ascii="Acumin Pro" w:hAnsi="Acumin Pro"/>
          <w:sz w:val="20"/>
          <w:szCs w:val="20"/>
        </w:rPr>
        <w:t xml:space="preserve">, </w:t>
      </w:r>
      <w:r w:rsidRPr="00DA3049">
        <w:rPr>
          <w:rFonts w:ascii="Acumin Pro" w:hAnsi="Acumin Pro"/>
          <w:b/>
          <w:sz w:val="20"/>
          <w:szCs w:val="20"/>
        </w:rPr>
        <w:t>załącznik</w:t>
      </w:r>
      <w:r w:rsidR="00E268E7">
        <w:rPr>
          <w:rFonts w:ascii="Acumin Pro" w:hAnsi="Acumin Pro"/>
          <w:b/>
          <w:sz w:val="20"/>
          <w:szCs w:val="20"/>
        </w:rPr>
        <w:t>u</w:t>
      </w:r>
      <w:r w:rsidRPr="00DA3049">
        <w:rPr>
          <w:rFonts w:ascii="Acumin Pro" w:hAnsi="Acumin Pro"/>
          <w:b/>
          <w:sz w:val="20"/>
          <w:szCs w:val="20"/>
        </w:rPr>
        <w:t xml:space="preserve"> nr</w:t>
      </w:r>
      <w:r w:rsidR="00DA3049" w:rsidRPr="00DA3049">
        <w:rPr>
          <w:rFonts w:ascii="Acumin Pro" w:hAnsi="Acumin Pro"/>
          <w:b/>
          <w:sz w:val="20"/>
          <w:szCs w:val="20"/>
        </w:rPr>
        <w:t xml:space="preserve"> 7 </w:t>
      </w:r>
      <w:r w:rsidRPr="00DA3049">
        <w:rPr>
          <w:rFonts w:ascii="Acumin Pro" w:hAnsi="Acumin Pro"/>
          <w:sz w:val="20"/>
          <w:szCs w:val="20"/>
        </w:rPr>
        <w:t xml:space="preserve">do SWZ.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0747E4" w:rsidRPr="00CC718F" w:rsidRDefault="000747E4"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 ZAKRESIE ZATRUDNIANIA OSÓB, O KTÓRYCH MOWA W ART. 96 UST. 2 PKT. 2 USTAWY PZP:</w:t>
      </w:r>
    </w:p>
    <w:p w:rsidR="00BA4007" w:rsidRPr="00BA4007" w:rsidRDefault="00BA4007" w:rsidP="00722FE5">
      <w:pPr>
        <w:pStyle w:val="Tekstpodstawowy2"/>
        <w:spacing w:after="0" w:line="360" w:lineRule="auto"/>
        <w:ind w:left="720"/>
        <w:jc w:val="both"/>
        <w:rPr>
          <w:rFonts w:ascii="Acumin Pro" w:eastAsia="Arial Unicode MS" w:hAnsi="Acumin Pro"/>
          <w:sz w:val="20"/>
          <w:szCs w:val="20"/>
        </w:rPr>
      </w:pPr>
      <w:r w:rsidRPr="00BA4007">
        <w:rPr>
          <w:rFonts w:ascii="Acumin Pro" w:eastAsia="Arial Unicode MS" w:hAnsi="Acumin Pro"/>
          <w:sz w:val="20"/>
          <w:szCs w:val="20"/>
        </w:rPr>
        <w:t xml:space="preserve">Zamawiający </w:t>
      </w:r>
      <w:r w:rsidRPr="003E4E58">
        <w:rPr>
          <w:rFonts w:ascii="Acumin Pro" w:eastAsia="Arial Unicode MS" w:hAnsi="Acumin Pro"/>
          <w:b/>
          <w:sz w:val="20"/>
          <w:szCs w:val="20"/>
        </w:rPr>
        <w:t>nie stawia</w:t>
      </w:r>
      <w:r w:rsidRPr="00BA4007">
        <w:rPr>
          <w:rFonts w:ascii="Acumin Pro" w:eastAsia="Arial Unicode MS" w:hAnsi="Acumin Pro"/>
          <w:sz w:val="20"/>
          <w:szCs w:val="20"/>
        </w:rPr>
        <w:t xml:space="preserve"> wymagań związanych z realizacją zamówienia, obejmujących aspekty gospodarcze, środowiskowe, społeczne, związane z innowacyjnością, zatrudnianiem lub zachowaniem poufnego charakteru informacji przekazywanych Wykonawcy w toku realizacji zamówienia. </w:t>
      </w:r>
    </w:p>
    <w:p w:rsidR="000747E4"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220EEF">
      <w:pPr>
        <w:pStyle w:val="Tekstpodstawowy2"/>
        <w:numPr>
          <w:ilvl w:val="0"/>
          <w:numId w:val="3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220EEF">
      <w:pPr>
        <w:pStyle w:val="Tekstpodstawowy2"/>
        <w:numPr>
          <w:ilvl w:val="0"/>
          <w:numId w:val="3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722FE5">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0" w:name="mip59346950"/>
      <w:bookmarkEnd w:id="0"/>
      <w:r w:rsidRPr="002B268F">
        <w:rPr>
          <w:rFonts w:ascii="Acumin Pro" w:hAnsi="Acumin Pro"/>
          <w:sz w:val="20"/>
          <w:szCs w:val="20"/>
          <w:lang w:val="pl-PL"/>
        </w:rPr>
        <w:t>Z postępowania o udzielenie zamówienia wyklucza się wykonawcę:</w:t>
      </w:r>
    </w:p>
    <w:p w:rsidR="002B268F" w:rsidRPr="002B268F" w:rsidRDefault="002B268F" w:rsidP="00722FE5">
      <w:pPr>
        <w:pStyle w:val="Akapitzlist"/>
        <w:numPr>
          <w:ilvl w:val="0"/>
          <w:numId w:val="12"/>
        </w:numPr>
        <w:spacing w:line="360" w:lineRule="auto"/>
        <w:ind w:left="1080"/>
        <w:rPr>
          <w:rFonts w:ascii="Acumin Pro" w:hAnsi="Acumin Pro"/>
          <w:sz w:val="20"/>
          <w:szCs w:val="20"/>
          <w:lang w:val="pl-PL"/>
        </w:rPr>
      </w:pPr>
      <w:bookmarkStart w:id="1" w:name="mip59346952"/>
      <w:bookmarkEnd w:id="1"/>
      <w:r w:rsidRPr="002B268F">
        <w:rPr>
          <w:rFonts w:ascii="Acumin Pro" w:hAnsi="Acumin Pro"/>
          <w:sz w:val="20"/>
          <w:szCs w:val="20"/>
          <w:lang w:val="pl-PL"/>
        </w:rPr>
        <w:t xml:space="preserve">będącego osobą fizyczną, którego prawomocnie skazano za przestępstwo: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722FE5">
      <w:pPr>
        <w:pStyle w:val="Akapitzlist"/>
        <w:numPr>
          <w:ilvl w:val="0"/>
          <w:numId w:val="13"/>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722FE5">
      <w:pPr>
        <w:pStyle w:val="Akapitzlist"/>
        <w:numPr>
          <w:ilvl w:val="0"/>
          <w:numId w:val="12"/>
        </w:numPr>
        <w:spacing w:line="360" w:lineRule="auto"/>
        <w:ind w:left="1080"/>
        <w:jc w:val="both"/>
        <w:rPr>
          <w:rFonts w:ascii="Acumin Pro" w:hAnsi="Acumin Pro"/>
          <w:sz w:val="20"/>
          <w:szCs w:val="20"/>
          <w:lang w:val="pl-PL"/>
        </w:rPr>
      </w:pPr>
      <w:bookmarkStart w:id="2" w:name="mip59346953"/>
      <w:bookmarkEnd w:id="2"/>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722FE5">
      <w:pPr>
        <w:pStyle w:val="Akapitzlist"/>
        <w:numPr>
          <w:ilvl w:val="0"/>
          <w:numId w:val="12"/>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3" w:name="mip59346954"/>
      <w:bookmarkEnd w:id="3"/>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722FE5">
      <w:pPr>
        <w:pStyle w:val="Akapitzlist"/>
        <w:numPr>
          <w:ilvl w:val="0"/>
          <w:numId w:val="12"/>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4" w:name="mip59346955"/>
      <w:bookmarkEnd w:id="4"/>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722FE5">
      <w:pPr>
        <w:pStyle w:val="Akapitzlist"/>
        <w:numPr>
          <w:ilvl w:val="0"/>
          <w:numId w:val="12"/>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5" w:name="mip59346956"/>
      <w:bookmarkEnd w:id="5"/>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722FE5">
      <w:pPr>
        <w:pStyle w:val="Akapitzlist"/>
        <w:numPr>
          <w:ilvl w:val="0"/>
          <w:numId w:val="12"/>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6" w:name="mip59346957"/>
      <w:bookmarkEnd w:id="6"/>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722FE5">
      <w:pPr>
        <w:pStyle w:val="Akapitzlist"/>
        <w:numPr>
          <w:ilvl w:val="0"/>
          <w:numId w:val="11"/>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220EEF">
      <w:pPr>
        <w:pStyle w:val="Akapitzlist"/>
        <w:numPr>
          <w:ilvl w:val="0"/>
          <w:numId w:val="41"/>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070F15">
        <w:rPr>
          <w:rFonts w:ascii="Acumin Pro" w:hAnsi="Acumin Pro"/>
          <w:sz w:val="20"/>
          <w:szCs w:val="20"/>
          <w:lang w:val="pl-PL"/>
        </w:rPr>
        <w:t xml:space="preserve"> do SWZ,</w:t>
      </w:r>
    </w:p>
    <w:p w:rsidR="0097488F" w:rsidRPr="0097488F" w:rsidRDefault="0097488F" w:rsidP="00220EEF">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Pr>
          <w:rFonts w:ascii="Acumin Pro" w:hAnsi="Acumin Pro"/>
          <w:sz w:val="20"/>
          <w:szCs w:val="20"/>
          <w:bdr w:val="nil"/>
          <w:lang w:val="pl-PL"/>
        </w:rPr>
        <w:t>do SWZ.</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Pr="00F73DB5" w:rsidRDefault="008334A5" w:rsidP="00220EEF">
      <w:pPr>
        <w:pStyle w:val="Tekstpodstawowy2"/>
        <w:numPr>
          <w:ilvl w:val="0"/>
          <w:numId w:val="3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220EEF">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220EEF">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220EEF">
      <w:pPr>
        <w:pStyle w:val="Tekstpodstawowy2"/>
        <w:numPr>
          <w:ilvl w:val="0"/>
          <w:numId w:val="3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 xml:space="preserve">XV i </w:t>
      </w:r>
      <w:r w:rsidR="00DF22FB" w:rsidRPr="00DF22FB">
        <w:rPr>
          <w:rFonts w:ascii="Acumin Pro" w:hAnsi="Acumin Pro"/>
          <w:sz w:val="20"/>
          <w:szCs w:val="20"/>
        </w:rPr>
        <w:t xml:space="preserve">XVI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3535D0">
      <w:pPr>
        <w:pStyle w:val="Teksttreci0"/>
        <w:numPr>
          <w:ilvl w:val="0"/>
          <w:numId w:val="14"/>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3535D0">
      <w:pPr>
        <w:pStyle w:val="Teksttreci0"/>
        <w:numPr>
          <w:ilvl w:val="0"/>
          <w:numId w:val="14"/>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3535D0">
      <w:pPr>
        <w:pStyle w:val="Teksttreci0"/>
        <w:numPr>
          <w:ilvl w:val="0"/>
          <w:numId w:val="14"/>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Default="00196A2D" w:rsidP="003535D0">
      <w:pPr>
        <w:pStyle w:val="Teksttreci0"/>
        <w:numPr>
          <w:ilvl w:val="0"/>
          <w:numId w:val="14"/>
        </w:numPr>
        <w:tabs>
          <w:tab w:val="left" w:pos="1276"/>
        </w:tabs>
        <w:spacing w:line="360" w:lineRule="auto"/>
        <w:ind w:left="1080"/>
        <w:jc w:val="both"/>
        <w:rPr>
          <w:rFonts w:ascii="Acumin Pro" w:hAnsi="Acumin Pro" w:cs="Times New Roman"/>
        </w:rPr>
      </w:pPr>
      <w:r w:rsidRPr="004D1297">
        <w:rPr>
          <w:rFonts w:ascii="Acumin Pro" w:hAnsi="Acumin Pro" w:cs="Times New Roman"/>
          <w:b/>
        </w:rPr>
        <w:t>zdolności technicznej lub zawodowej</w:t>
      </w:r>
      <w:r w:rsidRPr="007F3680">
        <w:rPr>
          <w:rFonts w:ascii="Acumin Pro" w:hAnsi="Acumin Pro" w:cs="Times New Roman"/>
        </w:rPr>
        <w:t xml:space="preserve">: </w:t>
      </w:r>
    </w:p>
    <w:p w:rsidR="004D1297" w:rsidRDefault="004D1297" w:rsidP="004D1297">
      <w:pPr>
        <w:pStyle w:val="Teksttreci0"/>
        <w:tabs>
          <w:tab w:val="left" w:pos="1276"/>
        </w:tabs>
        <w:spacing w:line="360" w:lineRule="auto"/>
        <w:ind w:left="1080"/>
        <w:jc w:val="both"/>
        <w:rPr>
          <w:rFonts w:ascii="Acumin Pro" w:hAnsi="Acumin Pro" w:cs="Times New Roman"/>
        </w:rPr>
      </w:pPr>
      <w:r w:rsidRPr="004D1297">
        <w:rPr>
          <w:rFonts w:ascii="Acumin Pro" w:hAnsi="Acumin Pro" w:cs="Times New Roman"/>
        </w:rPr>
        <w:t>Wykonawca spełni warunek, jeśli wykaże, że</w:t>
      </w:r>
      <w:r w:rsidR="007C0B1B">
        <w:rPr>
          <w:rFonts w:ascii="Acumin Pro" w:hAnsi="Acumin Pro" w:cs="Times New Roman"/>
        </w:rPr>
        <w:t xml:space="preserve"> w okresie ostatnich 3</w:t>
      </w:r>
      <w:r>
        <w:rPr>
          <w:rFonts w:ascii="Acumin Pro" w:hAnsi="Acumin Pro" w:cs="Times New Roman"/>
        </w:rPr>
        <w:t xml:space="preserve"> lat przed upływem terminu składania ofert, a jeżeli okres prowadzenia działalności jest krótszy – w tym okresie</w:t>
      </w:r>
      <w:r w:rsidR="00BB70CC">
        <w:rPr>
          <w:rFonts w:ascii="Acumin Pro" w:hAnsi="Acumin Pro" w:cs="Times New Roman"/>
        </w:rPr>
        <w:t xml:space="preserve"> wykonał lub wykonuje</w:t>
      </w:r>
      <w:r>
        <w:rPr>
          <w:rFonts w:ascii="Acumin Pro" w:hAnsi="Acumin Pro" w:cs="Times New Roman"/>
        </w:rPr>
        <w:t xml:space="preserve"> przynajmniej </w:t>
      </w:r>
      <w:r w:rsidR="00BB70CC">
        <w:rPr>
          <w:rFonts w:ascii="Acumin Pro" w:hAnsi="Acumin Pro" w:cs="Times New Roman"/>
        </w:rPr>
        <w:t>dwie usługi cateringowe</w:t>
      </w:r>
      <w:r>
        <w:rPr>
          <w:rFonts w:ascii="Acumin Pro" w:hAnsi="Acumin Pro" w:cs="Times New Roman"/>
        </w:rPr>
        <w:t xml:space="preserve"> świadczon</w:t>
      </w:r>
      <w:r w:rsidR="00BB70CC">
        <w:rPr>
          <w:rFonts w:ascii="Acumin Pro" w:hAnsi="Acumin Pro" w:cs="Times New Roman"/>
        </w:rPr>
        <w:t>e</w:t>
      </w:r>
      <w:r>
        <w:rPr>
          <w:rFonts w:ascii="Acumin Pro" w:hAnsi="Acumin Pro" w:cs="Times New Roman"/>
        </w:rPr>
        <w:t xml:space="preserve"> w związku z organizowaniem konferencji, szkoleń/spotkań biznesowych, dyplomatycznych, obejmującą swym zakresem przygotowanie, dostarczenie i podawanie posiłków typu bufet/lunch konferencyjny zimny/ciepły/kolacja dla minimum </w:t>
      </w:r>
      <w:r w:rsidR="007C0B1B">
        <w:rPr>
          <w:rFonts w:ascii="Acumin Pro" w:hAnsi="Acumin Pro" w:cs="Times New Roman"/>
        </w:rPr>
        <w:t xml:space="preserve">100 </w:t>
      </w:r>
      <w:r>
        <w:rPr>
          <w:rFonts w:ascii="Acumin Pro" w:hAnsi="Acumin Pro" w:cs="Times New Roman"/>
        </w:rPr>
        <w:t>osób</w:t>
      </w:r>
      <w:r w:rsidR="00392514">
        <w:rPr>
          <w:rFonts w:ascii="Acumin Pro" w:hAnsi="Acumin Pro" w:cs="Times New Roman"/>
        </w:rPr>
        <w:t xml:space="preserve"> każda</w:t>
      </w:r>
      <w:r>
        <w:rPr>
          <w:rFonts w:ascii="Acumin Pro" w:hAnsi="Acumin Pro" w:cs="Times New Roman"/>
        </w:rPr>
        <w:t>.</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220EEF">
      <w:pPr>
        <w:pStyle w:val="Tekstpodstawowy2"/>
        <w:numPr>
          <w:ilvl w:val="0"/>
          <w:numId w:val="3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8E23C2">
      <w:pPr>
        <w:pStyle w:val="Akapitzlist"/>
        <w:numPr>
          <w:ilvl w:val="0"/>
          <w:numId w:val="23"/>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8E23C2">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8E23C2" w:rsidRPr="007543CF" w:rsidRDefault="008E23C2" w:rsidP="008E23C2">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Pr="007543CF">
        <w:rPr>
          <w:rFonts w:ascii="Acumin Pro" w:hAnsi="Acumin Pro"/>
          <w:b/>
          <w:sz w:val="20"/>
          <w:szCs w:val="20"/>
          <w:lang w:val="pl-PL"/>
        </w:rPr>
        <w:t xml:space="preserve">załącznik nr </w:t>
      </w:r>
      <w:r w:rsidR="007543CF" w:rsidRPr="007543CF">
        <w:rPr>
          <w:rFonts w:ascii="Acumin Pro" w:hAnsi="Acumin Pro"/>
          <w:b/>
          <w:sz w:val="20"/>
          <w:szCs w:val="20"/>
          <w:lang w:val="pl-PL"/>
        </w:rPr>
        <w:t>5</w:t>
      </w:r>
      <w:r w:rsidRPr="007543CF">
        <w:rPr>
          <w:rFonts w:ascii="Acumin Pro" w:hAnsi="Acumin Pro"/>
          <w:sz w:val="20"/>
          <w:szCs w:val="20"/>
          <w:lang w:val="pl-PL"/>
        </w:rPr>
        <w:t xml:space="preserve"> do SWZ.</w:t>
      </w:r>
    </w:p>
    <w:p w:rsidR="008E23C2" w:rsidRPr="002374C8" w:rsidRDefault="008E23C2" w:rsidP="008E23C2">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8E23C2">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8E23C2">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8E23C2">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8E23C2">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8E23C2">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oraz odpowiednio spełnianie warunków udziału w postępowaniu (</w:t>
      </w:r>
      <w:r w:rsidR="007543CF" w:rsidRPr="007543CF">
        <w:rPr>
          <w:rFonts w:ascii="Acumin Pro" w:hAnsi="Acumin Pro"/>
          <w:b/>
          <w:sz w:val="20"/>
          <w:szCs w:val="20"/>
          <w:lang w:val="pl-PL"/>
        </w:rPr>
        <w:t>załącznik nr 3</w:t>
      </w:r>
      <w:r w:rsidRPr="007543CF">
        <w:rPr>
          <w:rFonts w:ascii="Acumin Pro" w:hAnsi="Acumin Pro"/>
          <w:sz w:val="20"/>
          <w:szCs w:val="20"/>
          <w:lang w:val="pl-PL"/>
        </w:rPr>
        <w:t xml:space="preserve"> do SWZ)</w:t>
      </w:r>
      <w:r w:rsidRPr="002374C8">
        <w:rPr>
          <w:rFonts w:ascii="Acumin Pro" w:hAnsi="Acumin Pro"/>
          <w:sz w:val="20"/>
          <w:szCs w:val="20"/>
          <w:lang w:val="pl-PL"/>
        </w:rPr>
        <w:t>, w zakresie, w jakim Wykonawca powołuje się na jego zasoby.</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220EEF">
      <w:pPr>
        <w:pStyle w:val="Tekstpodstawowy2"/>
        <w:numPr>
          <w:ilvl w:val="0"/>
          <w:numId w:val="3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56D05">
      <w:pPr>
        <w:pStyle w:val="Teksttreci0"/>
        <w:numPr>
          <w:ilvl w:val="0"/>
          <w:numId w:val="47"/>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XXVI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Default="00956D05" w:rsidP="00956D05">
      <w:pPr>
        <w:pStyle w:val="Teksttreci0"/>
        <w:keepNext/>
        <w:keepLines/>
        <w:numPr>
          <w:ilvl w:val="0"/>
          <w:numId w:val="47"/>
        </w:numPr>
        <w:shd w:val="clear" w:color="auto" w:fill="auto"/>
        <w:spacing w:line="360" w:lineRule="auto"/>
        <w:jc w:val="both"/>
        <w:rPr>
          <w:rFonts w:ascii="Acumin Pro" w:hAnsi="Acumin Pro" w:cs="Times New Roman"/>
        </w:rPr>
      </w:pPr>
      <w:r w:rsidRPr="00BF2930">
        <w:rPr>
          <w:rFonts w:ascii="Acumin Pro" w:hAnsi="Acumin Pro" w:cs="Times New Roman"/>
        </w:rPr>
        <w:t>W przypadku wspólnego ubiegania się o zamówienie przez Wykonawców, oświadczenie, o którym mowa w art. 125 ust. 1 ustawy PZP</w:t>
      </w:r>
      <w:r w:rsidR="00BC3730">
        <w:rPr>
          <w:rFonts w:ascii="Acumin Pro" w:hAnsi="Acumin Pro" w:cs="Times New Roman"/>
        </w:rPr>
        <w:t xml:space="preserve"> (</w:t>
      </w:r>
      <w:r w:rsidR="00BC3730" w:rsidRPr="004D1297">
        <w:rPr>
          <w:rFonts w:ascii="Acumin Pro" w:hAnsi="Acumin Pro" w:cs="Times New Roman"/>
          <w:b/>
        </w:rPr>
        <w:t>załącznik nr 3</w:t>
      </w:r>
      <w:r w:rsidR="00BC3730">
        <w:rPr>
          <w:rFonts w:ascii="Acumin Pro" w:hAnsi="Acumin Pro" w:cs="Times New Roman"/>
        </w:rPr>
        <w:t xml:space="preserve"> do SWZ)</w:t>
      </w:r>
      <w:r w:rsidRPr="00BF2930">
        <w:rPr>
          <w:rFonts w:ascii="Acumin Pro" w:hAnsi="Acumin Pro" w:cs="Times New Roman"/>
        </w:rPr>
        <w:t xml:space="preserve"> składa każdy z Wykonawców wspólnie ubiegających się o zamówienie. Oświadczenia te potwierdzają brak podstaw wykluczenia </w:t>
      </w:r>
      <w:r w:rsidR="00BC3730">
        <w:rPr>
          <w:rFonts w:ascii="Acumin Pro" w:hAnsi="Acumin Pro" w:cs="Times New Roman"/>
        </w:rPr>
        <w:t>z niniejszego zamówienia.</w:t>
      </w:r>
      <w:r>
        <w:rPr>
          <w:rFonts w:ascii="Acumin Pro" w:hAnsi="Acumin Pro" w:cs="Times New Roman"/>
        </w:rPr>
        <w:t xml:space="preserve"> </w:t>
      </w:r>
    </w:p>
    <w:p w:rsidR="00956D05" w:rsidRDefault="00956D05" w:rsidP="00956D05">
      <w:pPr>
        <w:pStyle w:val="Teksttreci0"/>
        <w:keepNext/>
        <w:keepLines/>
        <w:numPr>
          <w:ilvl w:val="0"/>
          <w:numId w:val="47"/>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dołączają do oferty oświadczenie, z którego wynika, które usługi wykonają poszczególni Wykonawcy – wzór oświadczenia </w:t>
      </w:r>
      <w:r w:rsidRPr="00392514">
        <w:rPr>
          <w:rFonts w:ascii="Acumin Pro" w:hAnsi="Acumin Pro" w:cs="Times New Roman"/>
          <w:b/>
        </w:rPr>
        <w:t>załącznik</w:t>
      </w:r>
      <w:r w:rsidRPr="00BF2930">
        <w:rPr>
          <w:rFonts w:ascii="Acumin Pro" w:hAnsi="Acumin Pro" w:cs="Times New Roman"/>
        </w:rPr>
        <w:t xml:space="preserve"> </w:t>
      </w:r>
      <w:r w:rsidRPr="00392514">
        <w:rPr>
          <w:rFonts w:ascii="Acumin Pro" w:hAnsi="Acumin Pro" w:cs="Times New Roman"/>
          <w:b/>
        </w:rPr>
        <w:t>nr 4</w:t>
      </w:r>
      <w:r w:rsidRPr="00BF2930">
        <w:rPr>
          <w:rFonts w:ascii="Acumin Pro" w:hAnsi="Acumin Pro" w:cs="Times New Roman"/>
        </w:rPr>
        <w:t xml:space="preserve"> do SWZ.  </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220EEF">
      <w:pPr>
        <w:pStyle w:val="Tekstpodstawowy2"/>
        <w:numPr>
          <w:ilvl w:val="0"/>
          <w:numId w:val="3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Pr="00C9342F"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Zamawiający żąda od Wykonawcy przedstawienia oświadczenia, o którym mowa w art. 125 ust. 1 ustawy PZP (</w:t>
      </w:r>
      <w:r w:rsidRPr="00217B69">
        <w:rPr>
          <w:rFonts w:ascii="Acumin Pro" w:hAnsi="Acumin Pro"/>
          <w:sz w:val="20"/>
          <w:szCs w:val="20"/>
          <w:lang w:val="pl-PL"/>
        </w:rPr>
        <w:t xml:space="preserve">zgodnie z </w:t>
      </w:r>
      <w:r w:rsidRPr="00217B69">
        <w:rPr>
          <w:rFonts w:ascii="Acumin Pro" w:hAnsi="Acumin Pro"/>
          <w:b/>
          <w:sz w:val="20"/>
          <w:szCs w:val="20"/>
          <w:lang w:val="pl-PL"/>
        </w:rPr>
        <w:t xml:space="preserve">załącznikiem nr </w:t>
      </w:r>
      <w:r w:rsidR="00217B69" w:rsidRPr="00217B69">
        <w:rPr>
          <w:rFonts w:ascii="Acumin Pro" w:hAnsi="Acumin Pro"/>
          <w:b/>
          <w:sz w:val="20"/>
          <w:szCs w:val="20"/>
          <w:lang w:val="pl-PL"/>
        </w:rPr>
        <w:t>3</w:t>
      </w:r>
      <w:r w:rsidRPr="00217B69">
        <w:rPr>
          <w:rFonts w:ascii="Acumin Pro" w:hAnsi="Acumin Pro"/>
          <w:sz w:val="20"/>
          <w:szCs w:val="20"/>
          <w:lang w:val="pl-PL"/>
        </w:rPr>
        <w:t xml:space="preserve"> do</w:t>
      </w:r>
      <w:r w:rsidRPr="00C9342F">
        <w:rPr>
          <w:rFonts w:ascii="Acumin Pro" w:hAnsi="Acumin Pro"/>
          <w:sz w:val="20"/>
          <w:szCs w:val="20"/>
          <w:lang w:val="pl-PL"/>
        </w:rPr>
        <w:t xml:space="preserve"> SWZ), potwierdzającego, że wobec Podwykonawcy niebędącego podmiotem udostępniającym zasoby nie zachodzą podstawy wykluczenia, o których mowa w art. 108 ust. 1 </w:t>
      </w:r>
      <w:r w:rsidR="00217B69">
        <w:rPr>
          <w:rFonts w:ascii="Acumin Pro" w:hAnsi="Acumin Pro"/>
          <w:sz w:val="20"/>
          <w:szCs w:val="20"/>
          <w:lang w:val="pl-PL"/>
        </w:rPr>
        <w:t xml:space="preserve">i art. 109 ust. 1 pkt. 4 </w:t>
      </w:r>
      <w:r w:rsidRPr="00C9342F">
        <w:rPr>
          <w:rFonts w:ascii="Acumin Pro" w:hAnsi="Acumin Pro"/>
          <w:sz w:val="20"/>
          <w:szCs w:val="20"/>
          <w:lang w:val="pl-PL"/>
        </w:rPr>
        <w:t>ustawy PZP.</w:t>
      </w:r>
    </w:p>
    <w:p w:rsidR="00CF5856" w:rsidRPr="00C9342F"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W przypadku, o którym mowa w ust. 3, jeżeli wobec </w:t>
      </w:r>
      <w:r w:rsidR="00A2109A">
        <w:rPr>
          <w:rFonts w:ascii="Acumin Pro" w:hAnsi="Acumin Pro"/>
          <w:sz w:val="20"/>
          <w:szCs w:val="20"/>
          <w:lang w:val="pl-PL"/>
        </w:rPr>
        <w:t>P</w:t>
      </w:r>
      <w:r w:rsidRPr="00C9342F">
        <w:rPr>
          <w:rFonts w:ascii="Acumin Pro" w:hAnsi="Acumin Pro"/>
          <w:sz w:val="20"/>
          <w:szCs w:val="20"/>
          <w:lang w:val="pl-PL"/>
        </w:rPr>
        <w:t xml:space="preserve">odwykonawcy zachodzą podstawy wykluczenia, Zamawiający żąda, aby Wykonawca w terminie </w:t>
      </w:r>
      <w:r w:rsidR="00E27B5A">
        <w:rPr>
          <w:rFonts w:ascii="Acumin Pro" w:hAnsi="Acumin Pro"/>
          <w:sz w:val="20"/>
          <w:szCs w:val="20"/>
          <w:lang w:val="pl-PL"/>
        </w:rPr>
        <w:t xml:space="preserve">7 dni od dnia złożenia oświadczenia z art. 125 ust. 1 </w:t>
      </w:r>
      <w:r w:rsidRPr="00C9342F">
        <w:rPr>
          <w:rFonts w:ascii="Acumin Pro" w:hAnsi="Acumin Pro"/>
          <w:sz w:val="20"/>
          <w:szCs w:val="20"/>
          <w:lang w:val="pl-PL"/>
        </w:rPr>
        <w:t xml:space="preserve">zastąpił tego </w:t>
      </w:r>
      <w:r w:rsidR="00A2109A">
        <w:rPr>
          <w:rFonts w:ascii="Acumin Pro" w:hAnsi="Acumin Pro"/>
          <w:sz w:val="20"/>
          <w:szCs w:val="20"/>
          <w:lang w:val="pl-PL"/>
        </w:rPr>
        <w:t>P</w:t>
      </w:r>
      <w:r w:rsidRPr="00C9342F">
        <w:rPr>
          <w:rFonts w:ascii="Acumin Pro" w:hAnsi="Acumin Pro"/>
          <w:sz w:val="20"/>
          <w:szCs w:val="20"/>
          <w:lang w:val="pl-PL"/>
        </w:rPr>
        <w:t>odwykonawcę pod rygorem niedopuszczenia Podwykonawcy do realizacji części zamówienia.</w:t>
      </w:r>
    </w:p>
    <w:p w:rsidR="00CF5856"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267B55" w:rsidRPr="00A2109A" w:rsidRDefault="00267B55" w:rsidP="00656C48">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67B55">
        <w:rPr>
          <w:rFonts w:ascii="Acumin Pro" w:hAnsi="Acumin Pro"/>
          <w:sz w:val="20"/>
          <w:szCs w:val="20"/>
          <w:lang w:val="pl-PL"/>
        </w:rPr>
        <w:t xml:space="preserve">Szczegółowe zasady zawierania umów o podwykonawstwo na usługi (tj.  zasady składania projektu umowy o podwykonawstwo, kopii poświadczonej za zgodność z oryginałem zawartej umowy o podwykonawstwo, której przedmiotem są usługi, termin na zgłaszanie zastrzeżeń do projektów umów, zasady zapłaty wynagrodzenia wykonawcy, termin zapłaty wynagrodzenia podwykonawcom lub dalszym podwykonawcom, zasad zawierania umów o podwykonawstwo z dalszymi podwykonawcami oraz sankcje umowne) zostały zawarte we wzorze umowy, stanowiącym </w:t>
      </w:r>
      <w:r w:rsidRPr="00A2109A">
        <w:rPr>
          <w:rFonts w:ascii="Acumin Pro" w:hAnsi="Acumin Pro"/>
          <w:b/>
          <w:sz w:val="20"/>
          <w:szCs w:val="20"/>
          <w:lang w:val="pl-PL"/>
        </w:rPr>
        <w:t xml:space="preserve">załącznik nr </w:t>
      </w:r>
      <w:r w:rsidR="00A2109A" w:rsidRPr="00A2109A">
        <w:rPr>
          <w:rFonts w:ascii="Acumin Pro" w:hAnsi="Acumin Pro"/>
          <w:b/>
          <w:sz w:val="20"/>
          <w:szCs w:val="20"/>
          <w:lang w:val="pl-PL"/>
        </w:rPr>
        <w:t>7</w:t>
      </w:r>
      <w:r w:rsidRPr="00A2109A">
        <w:rPr>
          <w:rFonts w:ascii="Acumin Pro" w:hAnsi="Acumin Pro"/>
          <w:sz w:val="20"/>
          <w:szCs w:val="20"/>
          <w:lang w:val="pl-PL"/>
        </w:rPr>
        <w:t xml:space="preserve"> do SWZ.</w:t>
      </w:r>
    </w:p>
    <w:p w:rsidR="00B8525C" w:rsidRDefault="00B8525C" w:rsidP="00B8525C">
      <w:pPr>
        <w:pStyle w:val="Tekstpodstawowy2"/>
        <w:spacing w:after="0" w:line="360" w:lineRule="auto"/>
        <w:ind w:left="360"/>
        <w:jc w:val="both"/>
        <w:rPr>
          <w:rFonts w:ascii="Acumin Pro" w:eastAsia="Arial Unicode MS" w:hAnsi="Acumin Pro"/>
          <w:b/>
          <w:color w:val="FF0000"/>
          <w:sz w:val="20"/>
          <w:szCs w:val="20"/>
        </w:rPr>
      </w:pPr>
    </w:p>
    <w:p w:rsidR="00070F15" w:rsidRDefault="00070F15" w:rsidP="00220EEF">
      <w:pPr>
        <w:pStyle w:val="Tekstpodstawowy2"/>
        <w:numPr>
          <w:ilvl w:val="0"/>
          <w:numId w:val="3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PRZEDMIOTOWYCH ŚRODKACH DOWODOWTCH:</w:t>
      </w:r>
    </w:p>
    <w:p w:rsidR="00070F15" w:rsidRPr="00AB2C23" w:rsidRDefault="00070F15" w:rsidP="00070F15">
      <w:pPr>
        <w:pStyle w:val="Tekstpodstawowy2"/>
        <w:spacing w:after="0" w:line="360" w:lineRule="auto"/>
        <w:ind w:left="720"/>
        <w:jc w:val="both"/>
        <w:rPr>
          <w:rFonts w:ascii="Acumin Pro" w:eastAsia="Arial Unicode MS" w:hAnsi="Acumin Pro"/>
          <w:sz w:val="20"/>
          <w:szCs w:val="20"/>
        </w:rPr>
      </w:pPr>
      <w:r w:rsidRPr="00AB2C23">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AB2C23">
        <w:rPr>
          <w:rFonts w:ascii="Acumin Pro" w:eastAsia="Arial Unicode MS" w:hAnsi="Acumin Pro"/>
          <w:sz w:val="20"/>
          <w:szCs w:val="20"/>
        </w:rPr>
        <w:t xml:space="preserve"> złożenia przedmiotowych środków dowodowych.</w:t>
      </w:r>
    </w:p>
    <w:p w:rsidR="00070F15" w:rsidRDefault="00070F15" w:rsidP="00070F15">
      <w:pPr>
        <w:pStyle w:val="Tekstpodstawowy2"/>
        <w:spacing w:after="0" w:line="360" w:lineRule="auto"/>
        <w:ind w:left="720"/>
        <w:jc w:val="both"/>
        <w:rPr>
          <w:rFonts w:ascii="Acumin Pro" w:eastAsia="Arial Unicode MS" w:hAnsi="Acumin Pro"/>
          <w:b/>
          <w:sz w:val="20"/>
          <w:szCs w:val="20"/>
        </w:rPr>
      </w:pPr>
    </w:p>
    <w:p w:rsidR="009E4BBC" w:rsidRPr="00FB6E8B" w:rsidRDefault="00690FA5" w:rsidP="00220EEF">
      <w:pPr>
        <w:pStyle w:val="Tekstpodstawowy2"/>
        <w:numPr>
          <w:ilvl w:val="0"/>
          <w:numId w:val="3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3535D0">
      <w:pPr>
        <w:pStyle w:val="Akapitzlist"/>
        <w:numPr>
          <w:ilvl w:val="0"/>
          <w:numId w:val="1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8D1176"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DE0E7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p>
        </w:tc>
      </w:tr>
      <w:tr w:rsidR="008F6142" w:rsidRPr="008D1176"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212EA9">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4F1455">
              <w:rPr>
                <w:rFonts w:ascii="Acumin Pro" w:hAnsi="Acumin Pro"/>
                <w:sz w:val="20"/>
                <w:szCs w:val="20"/>
                <w:lang w:val="pl-PL" w:eastAsia="pl-PL"/>
              </w:rPr>
              <w:t xml:space="preserve"> poniżej </w:t>
            </w:r>
          </w:p>
        </w:tc>
      </w:tr>
      <w:tr w:rsidR="006C14E6" w:rsidRPr="008D1176" w:rsidTr="003535D0">
        <w:tc>
          <w:tcPr>
            <w:tcW w:w="567" w:type="dxa"/>
          </w:tcPr>
          <w:p w:rsidR="006C14E6" w:rsidRDefault="006C14E6"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3.</w:t>
            </w:r>
          </w:p>
        </w:tc>
        <w:tc>
          <w:tcPr>
            <w:tcW w:w="8647" w:type="dxa"/>
          </w:tcPr>
          <w:p w:rsidR="006C14E6" w:rsidRDefault="006C14E6" w:rsidP="00686B6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eastAsia="pl-PL"/>
              </w:rPr>
            </w:pPr>
            <w:r w:rsidRPr="006A310E">
              <w:rPr>
                <w:rFonts w:ascii="Acumin Pro" w:hAnsi="Acumin Pro"/>
                <w:b/>
                <w:sz w:val="20"/>
                <w:szCs w:val="20"/>
                <w:lang w:val="pl-PL" w:eastAsia="pl-PL"/>
              </w:rPr>
              <w:t>W</w:t>
            </w:r>
            <w:r w:rsidR="006A310E" w:rsidRPr="006A310E">
              <w:rPr>
                <w:rFonts w:ascii="Acumin Pro" w:hAnsi="Acumin Pro"/>
                <w:b/>
                <w:sz w:val="20"/>
                <w:szCs w:val="20"/>
                <w:lang w:val="pl-PL" w:eastAsia="pl-PL"/>
              </w:rPr>
              <w:t>ykaz usług</w:t>
            </w:r>
            <w:r w:rsidR="00EC1DD9">
              <w:rPr>
                <w:rFonts w:ascii="Acumin Pro" w:hAnsi="Acumin Pro"/>
                <w:sz w:val="20"/>
                <w:szCs w:val="20"/>
                <w:lang w:val="pl-PL" w:eastAsia="pl-PL"/>
              </w:rPr>
              <w:t xml:space="preserve"> </w:t>
            </w:r>
            <w:r w:rsidR="009602A5" w:rsidRPr="009602A5">
              <w:rPr>
                <w:rFonts w:ascii="Acumin Pro" w:hAnsi="Acumin Pro"/>
                <w:sz w:val="20"/>
                <w:szCs w:val="20"/>
                <w:lang w:val="pl-PL"/>
              </w:rPr>
              <w:t>wykonanych, a w przypadku świadczeń okresowych lub ciągłych również wykonywanych, w okresie ostatnich 3 lat przed upływem terminu składania,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r w:rsidR="009602A5">
              <w:rPr>
                <w:rFonts w:ascii="Acumin Pro" w:hAnsi="Acumin Pro"/>
                <w:sz w:val="20"/>
                <w:szCs w:val="20"/>
                <w:lang w:val="pl-PL"/>
              </w:rPr>
              <w:t xml:space="preserve"> </w:t>
            </w:r>
            <w:r w:rsidR="00DE4DE6">
              <w:rPr>
                <w:rFonts w:ascii="Acumin Pro" w:hAnsi="Acumin Pro"/>
                <w:sz w:val="20"/>
                <w:szCs w:val="20"/>
                <w:lang w:val="pl-PL" w:eastAsia="pl-PL"/>
              </w:rPr>
              <w:t xml:space="preserve"> </w:t>
            </w:r>
            <w:r w:rsidR="009602A5">
              <w:rPr>
                <w:rFonts w:ascii="Acumin Pro" w:hAnsi="Acumin Pro"/>
                <w:sz w:val="20"/>
                <w:szCs w:val="20"/>
                <w:lang w:val="pl-PL" w:eastAsia="pl-PL"/>
              </w:rPr>
              <w:t>(</w:t>
            </w:r>
            <w:r w:rsidR="00DE4DE6" w:rsidRPr="009602A5">
              <w:rPr>
                <w:rFonts w:ascii="Acumin Pro" w:hAnsi="Acumin Pro"/>
                <w:b/>
                <w:sz w:val="20"/>
                <w:szCs w:val="20"/>
                <w:lang w:val="pl-PL" w:eastAsia="pl-PL"/>
              </w:rPr>
              <w:t xml:space="preserve">załącznik nr </w:t>
            </w:r>
            <w:r w:rsidR="009602A5" w:rsidRPr="009602A5">
              <w:rPr>
                <w:rFonts w:ascii="Acumin Pro" w:hAnsi="Acumin Pro"/>
                <w:b/>
                <w:sz w:val="20"/>
                <w:szCs w:val="20"/>
                <w:lang w:val="pl-PL" w:eastAsia="pl-PL"/>
              </w:rPr>
              <w:t>8</w:t>
            </w:r>
            <w:r w:rsidR="009602A5">
              <w:rPr>
                <w:rFonts w:ascii="Acumin Pro" w:hAnsi="Acumin Pro"/>
                <w:sz w:val="20"/>
                <w:szCs w:val="20"/>
                <w:lang w:val="pl-PL" w:eastAsia="pl-PL"/>
              </w:rPr>
              <w:t xml:space="preserve"> do SWZ)</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3535D0">
      <w:pPr>
        <w:pStyle w:val="Akapitzlist"/>
        <w:numPr>
          <w:ilvl w:val="0"/>
          <w:numId w:val="1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3535D0">
      <w:pPr>
        <w:pStyle w:val="Akapitzlist"/>
        <w:numPr>
          <w:ilvl w:val="0"/>
          <w:numId w:val="15"/>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o którym mowa w art. 125 ust. 1 ustawy PZP, dane umożliwiające dostęp do tych środków. </w:t>
      </w:r>
    </w:p>
    <w:p w:rsidR="00FB6E8B" w:rsidRDefault="00FB6E8B" w:rsidP="003535D0">
      <w:pPr>
        <w:pStyle w:val="Akapitzlist"/>
        <w:numPr>
          <w:ilvl w:val="0"/>
          <w:numId w:val="15"/>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220EEF">
      <w:pPr>
        <w:pStyle w:val="Akapitzlist"/>
        <w:numPr>
          <w:ilvl w:val="0"/>
          <w:numId w:val="42"/>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220EEF">
      <w:pPr>
        <w:pStyle w:val="Akapitzlist"/>
        <w:numPr>
          <w:ilvl w:val="0"/>
          <w:numId w:val="42"/>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3535D0">
      <w:pPr>
        <w:pStyle w:val="Akapitzlist"/>
        <w:numPr>
          <w:ilvl w:val="0"/>
          <w:numId w:val="15"/>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220EEF">
      <w:pPr>
        <w:pStyle w:val="Akapitzlist"/>
        <w:keepNext/>
        <w:keepLines/>
        <w:numPr>
          <w:ilvl w:val="0"/>
          <w:numId w:val="4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elektronicznie się przy użyciu miniPortalu, który dostępny jest pod adresem: https://miniportal.uzp.gov.pl/, ePUAPu, dostępnego pod adresem: https://epuap.gov.pl/wps/portal oraz poczty elektronicznej. </w:t>
      </w:r>
    </w:p>
    <w:p w:rsidR="00DD69F0" w:rsidRPr="00E964BA" w:rsidRDefault="00DD69F0" w:rsidP="00220EEF">
      <w:pPr>
        <w:pStyle w:val="Akapitzlist"/>
        <w:keepNext/>
        <w:keepLines/>
        <w:numPr>
          <w:ilvl w:val="0"/>
          <w:numId w:val="4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Ofertę Wykonawca składa</w:t>
      </w:r>
      <w:r w:rsidRPr="00E964BA">
        <w:rPr>
          <w:rFonts w:ascii="Acumin Pro" w:hAnsi="Acumin Pro"/>
          <w:b/>
          <w:sz w:val="20"/>
          <w:szCs w:val="20"/>
          <w:lang w:val="pl-PL"/>
        </w:rPr>
        <w:t xml:space="preserve"> </w:t>
      </w:r>
      <w:r w:rsidRPr="00E964BA">
        <w:rPr>
          <w:rFonts w:ascii="Acumin Pro" w:hAnsi="Acumin Pro"/>
          <w:sz w:val="20"/>
          <w:szCs w:val="20"/>
          <w:lang w:val="pl-PL"/>
        </w:rPr>
        <w:t>za pośrednictwem „</w:t>
      </w:r>
      <w:r w:rsidRPr="00E964BA">
        <w:rPr>
          <w:rFonts w:ascii="Acumin Pro" w:hAnsi="Acumin Pro"/>
          <w:i/>
          <w:sz w:val="20"/>
          <w:szCs w:val="20"/>
          <w:lang w:val="pl-PL"/>
        </w:rPr>
        <w:t>Formularza do złożenia, zmiany, wycofania oferty lub wniosku</w:t>
      </w:r>
      <w:r w:rsidRPr="00E964BA">
        <w:rPr>
          <w:rFonts w:ascii="Acumin Pro" w:hAnsi="Acumin Pro"/>
          <w:sz w:val="20"/>
          <w:szCs w:val="20"/>
          <w:lang w:val="pl-PL"/>
        </w:rPr>
        <w:t>" dostępnego na ePUAP i udostępnionego również na miniPortalu.</w:t>
      </w:r>
    </w:p>
    <w:p w:rsidR="00DD69F0" w:rsidRPr="00E964BA" w:rsidRDefault="00DD69F0" w:rsidP="00220EEF">
      <w:pPr>
        <w:pStyle w:val="Akapitzlist"/>
        <w:keepNext/>
        <w:keepLines/>
        <w:numPr>
          <w:ilvl w:val="0"/>
          <w:numId w:val="4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Oświadczenia, wnioski (inne niż w pkt. 2), zawiadomienia oraz inne informacje Wykonawca składa za pośrednictwem poczty elektronicznej – email: </w:t>
      </w:r>
      <w:r w:rsidR="00220EEF">
        <w:rPr>
          <w:rFonts w:ascii="Acumin Pro" w:hAnsi="Acumin Pro"/>
          <w:sz w:val="20"/>
          <w:szCs w:val="20"/>
          <w:lang w:val="pl-PL"/>
        </w:rPr>
        <w:t>zp</w:t>
      </w:r>
      <w:r w:rsidRPr="00E964BA">
        <w:rPr>
          <w:rFonts w:ascii="Acumin Pro" w:hAnsi="Acumin Pro"/>
          <w:sz w:val="20"/>
          <w:szCs w:val="20"/>
          <w:lang w:val="pl-PL"/>
        </w:rPr>
        <w:t>@mnp.art.pl</w:t>
      </w:r>
    </w:p>
    <w:p w:rsidR="00500631" w:rsidRPr="00E964BA" w:rsidRDefault="00500631" w:rsidP="00220EEF">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sz w:val="20"/>
          <w:szCs w:val="20"/>
          <w:lang w:val="pl-PL" w:eastAsia="pl-PL"/>
        </w:rPr>
      </w:pPr>
      <w:r w:rsidRPr="00E964BA">
        <w:rPr>
          <w:rFonts w:ascii="Acumin Pro" w:eastAsia="Times New Roman" w:hAnsi="Acumin Pro"/>
          <w:sz w:val="20"/>
          <w:szCs w:val="20"/>
          <w:lang w:val="pl-PL" w:eastAsia="pl-PL"/>
        </w:rPr>
        <w:t xml:space="preserve">Zamawiający wyznacza następujące osoby do kontaktu z Wykonawcami: </w:t>
      </w:r>
    </w:p>
    <w:p w:rsidR="00E63E77" w:rsidRDefault="00500631" w:rsidP="00E63E77">
      <w:pPr>
        <w:pStyle w:val="Tekstpodstawowy2"/>
        <w:numPr>
          <w:ilvl w:val="0"/>
          <w:numId w:val="44"/>
        </w:numPr>
        <w:spacing w:after="0" w:line="360" w:lineRule="auto"/>
        <w:jc w:val="both"/>
        <w:rPr>
          <w:rStyle w:val="Hipercze"/>
          <w:rFonts w:ascii="Acumin Pro" w:eastAsia="Arial Unicode MS" w:hAnsi="Acumin Pro"/>
          <w:b/>
          <w:sz w:val="20"/>
          <w:szCs w:val="20"/>
          <w:u w:val="none"/>
        </w:rPr>
      </w:pPr>
      <w:r>
        <w:rPr>
          <w:rFonts w:ascii="Acumin Pro" w:hAnsi="Acumin Pro"/>
          <w:sz w:val="20"/>
          <w:szCs w:val="20"/>
          <w:lang w:eastAsia="pl-PL"/>
        </w:rPr>
        <w:t xml:space="preserve">Agnieszka Kurkiewicz, Kierownik Sekcji Zamówień Publicznych, </w:t>
      </w:r>
      <w:r w:rsidRPr="004B70F0">
        <w:rPr>
          <w:rFonts w:ascii="Acumin Pro" w:hAnsi="Acumin Pro"/>
          <w:sz w:val="20"/>
          <w:szCs w:val="20"/>
        </w:rPr>
        <w:t xml:space="preserve">tel. 61 85 68 048,  email: </w:t>
      </w:r>
      <w:hyperlink r:id="rId35" w:history="1">
        <w:r w:rsidR="009F477A" w:rsidRPr="00DB21B2">
          <w:rPr>
            <w:rStyle w:val="Hipercze"/>
            <w:rFonts w:ascii="Acumin Pro" w:hAnsi="Acumin Pro"/>
            <w:sz w:val="20"/>
            <w:szCs w:val="20"/>
          </w:rPr>
          <w:t>zp@mnp.art.pl</w:t>
        </w:r>
      </w:hyperlink>
    </w:p>
    <w:p w:rsidR="00E63E77" w:rsidRDefault="008E2293" w:rsidP="00E63E77">
      <w:pPr>
        <w:pStyle w:val="Tekstpodstawowy2"/>
        <w:numPr>
          <w:ilvl w:val="0"/>
          <w:numId w:val="44"/>
        </w:numPr>
        <w:spacing w:after="0" w:line="360" w:lineRule="auto"/>
        <w:jc w:val="both"/>
        <w:rPr>
          <w:rStyle w:val="Hipercze"/>
          <w:rFonts w:ascii="Acumin Pro" w:eastAsia="Arial Unicode MS" w:hAnsi="Acumin Pro"/>
          <w:b/>
          <w:sz w:val="20"/>
          <w:szCs w:val="20"/>
          <w:u w:val="none"/>
        </w:rPr>
      </w:pPr>
      <w:r w:rsidRPr="00E63E77">
        <w:rPr>
          <w:rStyle w:val="Hipercze"/>
          <w:rFonts w:ascii="Acumin Pro" w:hAnsi="Acumin Pro"/>
          <w:sz w:val="20"/>
          <w:szCs w:val="20"/>
          <w:u w:val="none"/>
        </w:rPr>
        <w:t xml:space="preserve">Bartłomiej Sobkiewicz, specjalista ds. zamówień publicznych, </w:t>
      </w:r>
      <w:r w:rsidRPr="00E63E77">
        <w:rPr>
          <w:rFonts w:ascii="Acumin Pro" w:hAnsi="Acumin Pro"/>
          <w:sz w:val="20"/>
          <w:szCs w:val="20"/>
        </w:rPr>
        <w:t xml:space="preserve">tel. 61 85 68 048,  email: </w:t>
      </w:r>
      <w:hyperlink r:id="rId36" w:history="1">
        <w:r w:rsidRPr="00E63E77">
          <w:rPr>
            <w:rStyle w:val="Hipercze"/>
            <w:rFonts w:ascii="Acumin Pro" w:hAnsi="Acumin Pro"/>
            <w:sz w:val="20"/>
            <w:szCs w:val="20"/>
          </w:rPr>
          <w:t>zp@mnp.art.pl</w:t>
        </w:r>
      </w:hyperlink>
    </w:p>
    <w:p w:rsidR="00E63E77" w:rsidRPr="00E63E77" w:rsidRDefault="008E2293" w:rsidP="00E63E77">
      <w:pPr>
        <w:pStyle w:val="Tekstpodstawowy2"/>
        <w:numPr>
          <w:ilvl w:val="0"/>
          <w:numId w:val="4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00E964BA" w:rsidRPr="00E63E77">
        <w:rPr>
          <w:rFonts w:ascii="Acumin Pro" w:hAnsi="Acumin Pro"/>
          <w:sz w:val="20"/>
          <w:szCs w:val="20"/>
        </w:rPr>
        <w:t>ykonawca zamierzający wziąć udział w postępowaniu o udzielenie zamówienia publicznego, musi posiadać konto na ePUAP. Wykonawca posiadający konto na ePUAP ma dostęp do formularza: „</w:t>
      </w:r>
      <w:r w:rsidR="00E964BA" w:rsidRPr="00E63E77">
        <w:rPr>
          <w:rFonts w:ascii="Acumin Pro" w:hAnsi="Acumin Pro"/>
          <w:i/>
          <w:sz w:val="20"/>
          <w:szCs w:val="20"/>
        </w:rPr>
        <w:t>Formularz do złożenia, zmiany, wycofania oferty lub wniosku</w:t>
      </w:r>
      <w:r w:rsidR="00E964BA" w:rsidRPr="00E63E77">
        <w:rPr>
          <w:rFonts w:ascii="Acumin Pro" w:hAnsi="Acumin Pro"/>
          <w:sz w:val="20"/>
          <w:szCs w:val="20"/>
        </w:rPr>
        <w:t xml:space="preserve">”. </w:t>
      </w:r>
    </w:p>
    <w:p w:rsidR="00E63E77" w:rsidRPr="00E63E77" w:rsidRDefault="00E964BA" w:rsidP="00E63E77">
      <w:pPr>
        <w:pStyle w:val="Tekstpodstawowy2"/>
        <w:numPr>
          <w:ilvl w:val="0"/>
          <w:numId w:val="4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w:t>
      </w:r>
    </w:p>
    <w:p w:rsidR="00E63E77" w:rsidRPr="00E63E77" w:rsidRDefault="00E964BA" w:rsidP="00E63E77">
      <w:pPr>
        <w:pStyle w:val="Tekstpodstawowy2"/>
        <w:numPr>
          <w:ilvl w:val="0"/>
          <w:numId w:val="4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E964BA" w:rsidRPr="00E63E77" w:rsidRDefault="00E964BA" w:rsidP="00E63E77">
      <w:pPr>
        <w:pStyle w:val="Tekstpodstawowy2"/>
        <w:numPr>
          <w:ilvl w:val="0"/>
          <w:numId w:val="43"/>
        </w:numPr>
        <w:spacing w:after="0" w:line="360" w:lineRule="auto"/>
        <w:jc w:val="both"/>
        <w:rPr>
          <w:rFonts w:ascii="Acumin Pro" w:eastAsia="Arial Unicode MS" w:hAnsi="Acumin Pro"/>
          <w:b/>
          <w:sz w:val="20"/>
          <w:szCs w:val="20"/>
        </w:rPr>
      </w:pPr>
      <w:r w:rsidRPr="00E63E77">
        <w:rPr>
          <w:rFonts w:ascii="Acumin Pro" w:hAnsi="Acumin Pro"/>
          <w:sz w:val="20"/>
          <w:szCs w:val="20"/>
        </w:rPr>
        <w:t xml:space="preserve">Za datę przekazania oferty, wniosków, zawiadomień, oświadczeń oraz innych informacji przyjmuje się datę ich przekazania na ePUAP lub odpowiednio na adres email: </w:t>
      </w:r>
      <w:hyperlink r:id="rId37" w:history="1">
        <w:r w:rsidR="004379F7" w:rsidRPr="00842076">
          <w:rPr>
            <w:rStyle w:val="Hipercze"/>
            <w:rFonts w:ascii="Acumin Pro" w:hAnsi="Acumin Pro"/>
            <w:sz w:val="20"/>
            <w:szCs w:val="20"/>
          </w:rPr>
          <w:t>a.kurkiewicz@mnp.art.pl</w:t>
        </w:r>
      </w:hyperlink>
      <w:r w:rsidR="004379F7">
        <w:rPr>
          <w:rFonts w:ascii="Acumin Pro" w:hAnsi="Acumin Pro"/>
          <w:sz w:val="20"/>
          <w:szCs w:val="20"/>
        </w:rPr>
        <w:t xml:space="preserve"> </w:t>
      </w:r>
      <w:r w:rsidRPr="00E63E77">
        <w:rPr>
          <w:rFonts w:ascii="Acumin Pro" w:hAnsi="Acumin Pro"/>
          <w:sz w:val="20"/>
          <w:szCs w:val="20"/>
        </w:rPr>
        <w:t>Zamawiający przekazuje link do postępowania oraz ID postępowania 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p>
    <w:p w:rsidR="00E964BA" w:rsidRPr="00D04222" w:rsidRDefault="009F3AC5" w:rsidP="00220EEF">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eastAsia="Times New Roman" w:hAnsi="Acumin Pro"/>
          <w:sz w:val="20"/>
          <w:szCs w:val="20"/>
          <w:lang w:val="pl-PL" w:eastAsia="pl-PL"/>
        </w:rPr>
        <w:t>S</w:t>
      </w:r>
      <w:r w:rsidR="00E776C2" w:rsidRPr="00E964BA">
        <w:rPr>
          <w:rFonts w:ascii="Acumin Pro" w:eastAsia="Times New Roman" w:hAnsi="Acumin Pro"/>
          <w:sz w:val="20"/>
          <w:szCs w:val="20"/>
          <w:lang w:val="pl-PL" w:eastAsia="pl-PL"/>
        </w:rPr>
        <w:t>posób</w:t>
      </w:r>
      <w:r w:rsidRPr="00E964BA">
        <w:rPr>
          <w:rFonts w:ascii="Acumin Pro" w:eastAsia="Times New Roman" w:hAnsi="Acumin Pro"/>
          <w:sz w:val="20"/>
          <w:szCs w:val="20"/>
          <w:lang w:val="pl-PL" w:eastAsia="pl-PL"/>
        </w:rPr>
        <w:t xml:space="preserve"> </w:t>
      </w:r>
      <w:r w:rsidR="00E776C2" w:rsidRPr="00E964BA">
        <w:rPr>
          <w:rFonts w:ascii="Acumin Pro" w:eastAsia="Times New Roman" w:hAnsi="Acumin Pro"/>
          <w:sz w:val="20"/>
          <w:szCs w:val="20"/>
          <w:lang w:val="pl-PL" w:eastAsia="pl-PL"/>
        </w:rPr>
        <w:t>sporządzenia dokumentów elektronicznych musi być zgody z wymaganiami określonymi w</w:t>
      </w:r>
      <w:r w:rsidR="008B3C9B" w:rsidRPr="00E964BA">
        <w:rPr>
          <w:rFonts w:ascii="Acumin Pro" w:eastAsia="Times New Roman" w:hAnsi="Acumin Pro"/>
          <w:sz w:val="20"/>
          <w:szCs w:val="20"/>
          <w:lang w:val="pl-PL" w:eastAsia="pl-PL"/>
        </w:rPr>
        <w:t xml:space="preserve"> </w:t>
      </w:r>
      <w:r w:rsidR="00E776C2" w:rsidRPr="00E964BA">
        <w:rPr>
          <w:rFonts w:ascii="Acumin Pro" w:eastAsia="Times New Roman" w:hAnsi="Acumin Pro"/>
          <w:sz w:val="20"/>
          <w:szCs w:val="20"/>
          <w:lang w:val="pl-PL" w:eastAsia="pl-PL"/>
        </w:rPr>
        <w:t>rozporządzeniu Prezesa Rady Ministrów z dnia 30 grudnia 2020 r. w sprawie sposobu sporządzania i</w:t>
      </w:r>
      <w:r w:rsidR="008B3C9B" w:rsidRPr="00E964BA">
        <w:rPr>
          <w:rFonts w:ascii="Acumin Pro" w:eastAsia="Times New Roman" w:hAnsi="Acumin Pro"/>
          <w:sz w:val="20"/>
          <w:szCs w:val="20"/>
          <w:lang w:val="pl-PL" w:eastAsia="pl-PL"/>
        </w:rPr>
        <w:t xml:space="preserve"> </w:t>
      </w:r>
      <w:r w:rsidR="00E776C2" w:rsidRPr="00E964BA">
        <w:rPr>
          <w:rFonts w:ascii="Acumin Pro" w:eastAsia="Times New Roman" w:hAnsi="Acumin Pro"/>
          <w:sz w:val="20"/>
          <w:szCs w:val="20"/>
          <w:lang w:val="pl-PL" w:eastAsia="pl-PL"/>
        </w:rPr>
        <w:t>przekazywania informacji oraz wymagań technicznych dla dokumentów elektronicznych oraz środków</w:t>
      </w:r>
      <w:r w:rsidR="008B3C9B" w:rsidRPr="00E964BA">
        <w:rPr>
          <w:rFonts w:ascii="Acumin Pro" w:eastAsia="Times New Roman" w:hAnsi="Acumin Pro"/>
          <w:sz w:val="20"/>
          <w:szCs w:val="20"/>
          <w:lang w:val="pl-PL" w:eastAsia="pl-PL"/>
        </w:rPr>
        <w:t xml:space="preserve"> </w:t>
      </w:r>
      <w:r w:rsidR="00E776C2" w:rsidRPr="00E964BA">
        <w:rPr>
          <w:rFonts w:ascii="Acumin Pro" w:eastAsia="Times New Roman" w:hAnsi="Acumin Pro"/>
          <w:sz w:val="20"/>
          <w:szCs w:val="20"/>
          <w:lang w:val="pl-PL" w:eastAsia="pl-PL"/>
        </w:rPr>
        <w:t>komunikacji elektronicznej w postępowaniu o udzielenie zamówienia publicznego lub konkursie (Dz. U.</w:t>
      </w:r>
      <w:r w:rsidR="008B3C9B" w:rsidRPr="00E964BA">
        <w:rPr>
          <w:rFonts w:ascii="Acumin Pro" w:eastAsia="Times New Roman" w:hAnsi="Acumin Pro"/>
          <w:sz w:val="20"/>
          <w:szCs w:val="20"/>
          <w:lang w:val="pl-PL" w:eastAsia="pl-PL"/>
        </w:rPr>
        <w:t xml:space="preserve"> </w:t>
      </w:r>
      <w:r w:rsidR="00E776C2" w:rsidRPr="00E964BA">
        <w:rPr>
          <w:rFonts w:ascii="Acumin Pro" w:eastAsia="Times New Roman" w:hAnsi="Acumin Pro"/>
          <w:sz w:val="20"/>
          <w:szCs w:val="20"/>
          <w:lang w:val="pl-PL" w:eastAsia="pl-PL"/>
        </w:rPr>
        <w:t>z 2020 poz. 2452) oraz rozporządzeniu Ministra Rozwoju, Pracy i Technologii z dnia 23 grudnia 2020 r. w</w:t>
      </w:r>
      <w:r w:rsidR="008B3C9B" w:rsidRPr="00E964BA">
        <w:rPr>
          <w:rFonts w:ascii="Acumin Pro" w:eastAsia="Times New Roman" w:hAnsi="Acumin Pro"/>
          <w:sz w:val="20"/>
          <w:szCs w:val="20"/>
          <w:lang w:val="pl-PL" w:eastAsia="pl-PL"/>
        </w:rPr>
        <w:t xml:space="preserve"> </w:t>
      </w:r>
      <w:r w:rsidR="00E776C2" w:rsidRPr="00E964BA">
        <w:rPr>
          <w:rFonts w:ascii="Acumin Pro" w:eastAsia="Times New Roman" w:hAnsi="Acumin Pro"/>
          <w:sz w:val="20"/>
          <w:szCs w:val="20"/>
          <w:lang w:val="pl-PL" w:eastAsia="pl-PL"/>
        </w:rPr>
        <w:t>sprawie podmiotowych środków dowodowych oraz innych dokumentów lub oświadczeń, jakich może</w:t>
      </w:r>
      <w:r w:rsidR="008B3C9B" w:rsidRPr="00E964BA">
        <w:rPr>
          <w:rFonts w:ascii="Acumin Pro" w:eastAsia="Times New Roman" w:hAnsi="Acumin Pro"/>
          <w:sz w:val="20"/>
          <w:szCs w:val="20"/>
          <w:lang w:val="pl-PL" w:eastAsia="pl-PL"/>
        </w:rPr>
        <w:t xml:space="preserve"> </w:t>
      </w:r>
      <w:r w:rsidR="006D0851" w:rsidRPr="00E964BA">
        <w:rPr>
          <w:rFonts w:ascii="Acumin Pro" w:eastAsia="Times New Roman" w:hAnsi="Acumin Pro"/>
          <w:sz w:val="20"/>
          <w:szCs w:val="20"/>
          <w:lang w:val="pl-PL" w:eastAsia="pl-PL"/>
        </w:rPr>
        <w:t>ż</w:t>
      </w:r>
      <w:r w:rsidR="00E776C2" w:rsidRPr="00E964BA">
        <w:rPr>
          <w:rFonts w:ascii="Acumin Pro" w:eastAsia="Times New Roman" w:hAnsi="Acumin Pro"/>
          <w:sz w:val="20"/>
          <w:szCs w:val="20"/>
          <w:lang w:val="pl-PL" w:eastAsia="pl-PL"/>
        </w:rPr>
        <w:t>ądać zamawiający od wykonawcy (Dz. U. z 2020 poz. 2415).</w:t>
      </w:r>
      <w:r w:rsidR="00E776C2" w:rsidRPr="00E964BA">
        <w:rPr>
          <w:rFonts w:ascii="Acumin Pro" w:eastAsia="Times New Roman" w:hAnsi="Acumin Pro"/>
          <w:sz w:val="20"/>
          <w:szCs w:val="20"/>
          <w:lang w:val="pl-PL" w:eastAsia="pl-PL"/>
        </w:rPr>
        <w:br/>
      </w:r>
    </w:p>
    <w:p w:rsidR="008A41C6" w:rsidRPr="00E964BA" w:rsidRDefault="008A41C6" w:rsidP="00220EEF">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220EEF">
      <w:pPr>
        <w:pStyle w:val="Tekstpodstawowy2"/>
        <w:numPr>
          <w:ilvl w:val="0"/>
          <w:numId w:val="33"/>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220EEF">
      <w:pPr>
        <w:pStyle w:val="Tekstpodstawowy2"/>
        <w:numPr>
          <w:ilvl w:val="0"/>
          <w:numId w:val="33"/>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220EEF">
      <w:pPr>
        <w:pStyle w:val="Tekstpodstawowy2"/>
        <w:numPr>
          <w:ilvl w:val="0"/>
          <w:numId w:val="33"/>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E80CF9" w:rsidRPr="00650C27" w:rsidRDefault="00E80CF9" w:rsidP="009F3AC5">
      <w:pPr>
        <w:pStyle w:val="Tekstpodstawowy2"/>
        <w:spacing w:after="0" w:line="360" w:lineRule="auto"/>
        <w:ind w:left="360"/>
        <w:jc w:val="both"/>
        <w:rPr>
          <w:rFonts w:ascii="Acumin Pro" w:eastAsia="Arial Unicode MS" w:hAnsi="Acumin Pro"/>
          <w:sz w:val="20"/>
          <w:szCs w:val="20"/>
        </w:rPr>
      </w:pPr>
    </w:p>
    <w:p w:rsidR="008A41C6" w:rsidRPr="00F932F9"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3C60C0">
      <w:pPr>
        <w:pStyle w:val="Default"/>
        <w:numPr>
          <w:ilvl w:val="0"/>
          <w:numId w:val="1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dnia </w:t>
      </w:r>
      <w:r w:rsidR="00264481">
        <w:rPr>
          <w:rFonts w:ascii="Acumin Pro" w:hAnsi="Acumin Pro"/>
          <w:b/>
          <w:sz w:val="20"/>
          <w:szCs w:val="20"/>
        </w:rPr>
        <w:t>4.06.2022 r.</w:t>
      </w:r>
      <w:r>
        <w:rPr>
          <w:rFonts w:ascii="Acumin Pro" w:hAnsi="Acumin Pro"/>
          <w:sz w:val="20"/>
          <w:szCs w:val="20"/>
        </w:rPr>
        <w:t xml:space="preserve"> Bieg terminu związania ofertą rozpoczyna się wraz z upływem terminu składania ofert. </w:t>
      </w:r>
    </w:p>
    <w:p w:rsidR="00C10839" w:rsidRPr="004B70F0" w:rsidRDefault="00C10839" w:rsidP="003C60C0">
      <w:pPr>
        <w:pStyle w:val="Default"/>
        <w:numPr>
          <w:ilvl w:val="0"/>
          <w:numId w:val="1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3C60C0">
      <w:pPr>
        <w:pStyle w:val="Default"/>
        <w:numPr>
          <w:ilvl w:val="0"/>
          <w:numId w:val="1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556287" w:rsidRDefault="00556287" w:rsidP="00220EEF">
      <w:pPr>
        <w:pStyle w:val="Tekstpodstawowy2"/>
        <w:numPr>
          <w:ilvl w:val="0"/>
          <w:numId w:val="22"/>
        </w:numPr>
        <w:spacing w:after="0" w:line="360" w:lineRule="auto"/>
        <w:ind w:left="1080"/>
        <w:jc w:val="both"/>
        <w:rPr>
          <w:rFonts w:ascii="Acumin Pro" w:hAnsi="Acumin Pro"/>
          <w:sz w:val="20"/>
          <w:szCs w:val="20"/>
        </w:rPr>
      </w:pPr>
      <w:r>
        <w:rPr>
          <w:rFonts w:ascii="Acumin Pro" w:hAnsi="Acumin Pro"/>
          <w:sz w:val="20"/>
          <w:szCs w:val="20"/>
        </w:rPr>
        <w:t>Ofertę stanowią:</w:t>
      </w:r>
    </w:p>
    <w:p w:rsidR="00191660" w:rsidRPr="0042022E" w:rsidRDefault="00556287" w:rsidP="00220EEF">
      <w:pPr>
        <w:pStyle w:val="Tekstpodstawowy2"/>
        <w:numPr>
          <w:ilvl w:val="0"/>
          <w:numId w:val="20"/>
        </w:numPr>
        <w:spacing w:after="0" w:line="360" w:lineRule="auto"/>
        <w:ind w:left="1080"/>
        <w:jc w:val="both"/>
        <w:rPr>
          <w:rFonts w:ascii="Acumin Pro" w:hAnsi="Acumin Pro"/>
          <w:sz w:val="20"/>
          <w:szCs w:val="20"/>
        </w:rPr>
      </w:pPr>
      <w:r w:rsidRPr="0042022E">
        <w:rPr>
          <w:rFonts w:ascii="Acumin Pro" w:hAnsi="Acumin Pro"/>
          <w:b/>
          <w:sz w:val="20"/>
          <w:szCs w:val="20"/>
        </w:rPr>
        <w:t>formularz oferty</w:t>
      </w:r>
      <w:r w:rsidRPr="0042022E">
        <w:rPr>
          <w:rFonts w:ascii="Acumin Pro" w:hAnsi="Acumin Pro"/>
          <w:sz w:val="20"/>
          <w:szCs w:val="20"/>
        </w:rPr>
        <w:t xml:space="preserve"> złożony zgodnie z </w:t>
      </w:r>
      <w:r w:rsidRPr="0042022E">
        <w:rPr>
          <w:rFonts w:ascii="Acumin Pro" w:hAnsi="Acumin Pro"/>
          <w:b/>
          <w:sz w:val="20"/>
          <w:szCs w:val="20"/>
        </w:rPr>
        <w:t>załącznikiem nr 2</w:t>
      </w:r>
      <w:r w:rsidRPr="0042022E">
        <w:rPr>
          <w:rFonts w:ascii="Acumin Pro" w:hAnsi="Acumin Pro"/>
          <w:sz w:val="20"/>
          <w:szCs w:val="20"/>
        </w:rPr>
        <w:t xml:space="preserve"> do SWZ.</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220EEF">
      <w:pPr>
        <w:pStyle w:val="Akapitzlist"/>
        <w:numPr>
          <w:ilvl w:val="0"/>
          <w:numId w:val="20"/>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 zaufanym lub podpisem osobistym</w:t>
      </w:r>
      <w:r w:rsidR="003572FE">
        <w:rPr>
          <w:rFonts w:ascii="Acumin Pro" w:hAnsi="Acumin Pro"/>
          <w:sz w:val="20"/>
          <w:szCs w:val="20"/>
          <w:lang w:val="pl-PL"/>
        </w:rPr>
        <w:t>. 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przekazuje</w:t>
      </w:r>
      <w:r w:rsidR="003572FE">
        <w:rPr>
          <w:rFonts w:ascii="Acumin Pro" w:hAnsi="Acumin Pro"/>
          <w:sz w:val="20"/>
          <w:szCs w:val="20"/>
          <w:lang w:val="pl-PL"/>
        </w:rPr>
        <w:t xml:space="preserve"> się</w:t>
      </w:r>
      <w:r w:rsidRPr="00203A20">
        <w:rPr>
          <w:rFonts w:ascii="Acumin Pro" w:hAnsi="Acumin Pro"/>
          <w:sz w:val="20"/>
          <w:szCs w:val="20"/>
          <w:lang w:val="pl-PL"/>
        </w:rPr>
        <w:t xml:space="preserve"> cyfrowe odwzorowanie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 xml:space="preserve">mocodawca lub notariusz. </w:t>
      </w:r>
    </w:p>
    <w:p w:rsidR="004C1306" w:rsidRDefault="004C1306" w:rsidP="00220EEF">
      <w:pPr>
        <w:pStyle w:val="Tekstpodstawowy2"/>
        <w:numPr>
          <w:ilvl w:val="0"/>
          <w:numId w:val="20"/>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220EEF">
      <w:pPr>
        <w:pStyle w:val="Tekstpodstawowy2"/>
        <w:numPr>
          <w:ilvl w:val="0"/>
          <w:numId w:val="20"/>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 xml:space="preserve">ustawy PZP, zgodnie z </w:t>
      </w:r>
      <w:r w:rsidRPr="0042022E">
        <w:rPr>
          <w:rFonts w:ascii="Acumin Pro" w:hAnsi="Acumin Pro"/>
          <w:b/>
          <w:sz w:val="20"/>
          <w:szCs w:val="20"/>
        </w:rPr>
        <w:t>załącznikiem nr 3</w:t>
      </w:r>
      <w:r w:rsidRPr="0042022E">
        <w:rPr>
          <w:rFonts w:ascii="Acumin Pro" w:hAnsi="Acumin Pro"/>
          <w:sz w:val="20"/>
          <w:szCs w:val="20"/>
        </w:rPr>
        <w:t xml:space="preserve"> do SWZ.</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D50C7C" w:rsidRDefault="00D50C7C"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50C7C" w:rsidRDefault="00607DBB" w:rsidP="00220EEF">
      <w:pPr>
        <w:pStyle w:val="Tekstpodstawowy2"/>
        <w:numPr>
          <w:ilvl w:val="0"/>
          <w:numId w:val="21"/>
        </w:numPr>
        <w:spacing w:after="0" w:line="360" w:lineRule="auto"/>
        <w:ind w:left="1440"/>
        <w:jc w:val="both"/>
        <w:rPr>
          <w:rFonts w:ascii="Acumin Pro" w:hAnsi="Acumin Pro"/>
          <w:sz w:val="20"/>
          <w:szCs w:val="20"/>
        </w:rPr>
      </w:pPr>
      <w:r>
        <w:rPr>
          <w:rFonts w:ascii="Acumin Pro" w:hAnsi="Acumin Pro"/>
          <w:sz w:val="20"/>
          <w:szCs w:val="20"/>
        </w:rPr>
        <w:t>Wykonawca</w:t>
      </w:r>
      <w:r w:rsidR="004B3054">
        <w:rPr>
          <w:rFonts w:ascii="Acumin Pro" w:hAnsi="Acumin Pro"/>
          <w:sz w:val="20"/>
          <w:szCs w:val="20"/>
        </w:rPr>
        <w:t>,</w:t>
      </w:r>
    </w:p>
    <w:p w:rsidR="00607DBB" w:rsidRDefault="008E36A3" w:rsidP="00220EEF">
      <w:pPr>
        <w:pStyle w:val="Tekstpodstawowy2"/>
        <w:numPr>
          <w:ilvl w:val="0"/>
          <w:numId w:val="21"/>
        </w:numPr>
        <w:spacing w:after="0" w:line="360" w:lineRule="auto"/>
        <w:ind w:left="1440"/>
        <w:jc w:val="both"/>
        <w:rPr>
          <w:rFonts w:ascii="Acumin Pro" w:hAnsi="Acumin Pro"/>
          <w:sz w:val="20"/>
          <w:szCs w:val="20"/>
        </w:rPr>
      </w:pPr>
      <w:r>
        <w:rPr>
          <w:rFonts w:ascii="Acumin Pro" w:hAnsi="Acumin Pro"/>
          <w:sz w:val="20"/>
          <w:szCs w:val="20"/>
        </w:rPr>
        <w:t>k</w:t>
      </w:r>
      <w:r w:rsidR="00607DBB">
        <w:rPr>
          <w:rFonts w:ascii="Acumin Pro" w:hAnsi="Acumin Pro"/>
          <w:sz w:val="20"/>
          <w:szCs w:val="20"/>
        </w:rPr>
        <w:t xml:space="preserve">ażdy z </w:t>
      </w:r>
      <w:r w:rsidR="004154BC">
        <w:rPr>
          <w:rFonts w:ascii="Acumin Pro" w:hAnsi="Acumin Pro"/>
          <w:sz w:val="20"/>
          <w:szCs w:val="20"/>
        </w:rPr>
        <w:t>W</w:t>
      </w:r>
      <w:r w:rsidR="00607DBB">
        <w:rPr>
          <w:rFonts w:ascii="Acumin Pro" w:hAnsi="Acumin Pro"/>
          <w:sz w:val="20"/>
          <w:szCs w:val="20"/>
        </w:rPr>
        <w:t>ykonawców wspólnie ubiegający się o udzielenie zamówienia</w:t>
      </w:r>
      <w:r w:rsidR="003E3F19">
        <w:rPr>
          <w:rFonts w:ascii="Acumin Pro" w:hAnsi="Acumin Pro"/>
          <w:sz w:val="20"/>
          <w:szCs w:val="20"/>
        </w:rPr>
        <w:t xml:space="preserve"> lub lider wykonawców wspólnie ubiegających się o udzielenie zamówienie, o ile takie umocowanie wynika z umowy </w:t>
      </w:r>
      <w:r w:rsidR="00854CC4">
        <w:rPr>
          <w:rFonts w:ascii="Acumin Pro" w:hAnsi="Acumin Pro"/>
          <w:sz w:val="20"/>
          <w:szCs w:val="20"/>
        </w:rPr>
        <w:t>konsorcjum</w:t>
      </w:r>
      <w:r>
        <w:rPr>
          <w:rFonts w:ascii="Acumin Pro" w:hAnsi="Acumin Pro"/>
          <w:sz w:val="20"/>
          <w:szCs w:val="20"/>
        </w:rPr>
        <w:t xml:space="preserve">. Oświadczenie to potwierdza brak podstaw </w:t>
      </w:r>
      <w:r w:rsidR="007E5A3F">
        <w:rPr>
          <w:rFonts w:ascii="Acumin Pro" w:hAnsi="Acumin Pro"/>
          <w:sz w:val="20"/>
          <w:szCs w:val="20"/>
        </w:rPr>
        <w:t>wykluczenia oraz spełnienie warunków udziału w postępowaniu w zakresie, w jakim każdy z wykonawców wykazuje  spełnienie warunków udziału w postępowaniu.</w:t>
      </w:r>
      <w:r w:rsidR="00607DBB">
        <w:rPr>
          <w:rFonts w:ascii="Acumin Pro" w:hAnsi="Acumin Pro"/>
          <w:sz w:val="20"/>
          <w:szCs w:val="20"/>
        </w:rPr>
        <w:t xml:space="preserve"> </w:t>
      </w:r>
    </w:p>
    <w:p w:rsidR="008E36A3" w:rsidRPr="00D11F3A" w:rsidRDefault="008E36A3" w:rsidP="00220EEF">
      <w:pPr>
        <w:pStyle w:val="Tekstpodstawowy2"/>
        <w:numPr>
          <w:ilvl w:val="0"/>
          <w:numId w:val="21"/>
        </w:numPr>
        <w:spacing w:after="0" w:line="360" w:lineRule="auto"/>
        <w:ind w:left="1440"/>
        <w:jc w:val="both"/>
        <w:rPr>
          <w:rFonts w:ascii="Acumin Pro" w:hAnsi="Acumin Pro"/>
          <w:sz w:val="20"/>
          <w:szCs w:val="20"/>
        </w:rPr>
      </w:pPr>
      <w:r>
        <w:rPr>
          <w:rFonts w:ascii="Acumin Pro" w:hAnsi="Acumin Pro"/>
          <w:sz w:val="20"/>
          <w:szCs w:val="20"/>
        </w:rPr>
        <w:t xml:space="preserve">podmiot trzeci, na którego potencjał powołuje się Wykonawca. Oświadczenie </w:t>
      </w:r>
      <w:r w:rsidR="004B3054">
        <w:rPr>
          <w:rFonts w:ascii="Acumin Pro" w:hAnsi="Acumin Pro"/>
          <w:sz w:val="20"/>
          <w:szCs w:val="20"/>
        </w:rPr>
        <w:t>podmiotu udostępniającego zasoby, potwierdza brak podstaw wykluczenia</w:t>
      </w:r>
      <w:r w:rsidR="00460519">
        <w:rPr>
          <w:rFonts w:ascii="Acumin Pro" w:hAnsi="Acumin Pro"/>
          <w:sz w:val="20"/>
          <w:szCs w:val="20"/>
        </w:rPr>
        <w:t xml:space="preserve"> </w:t>
      </w:r>
      <w:r w:rsidR="004B3054">
        <w:rPr>
          <w:rFonts w:ascii="Acumin Pro" w:hAnsi="Acumin Pro"/>
          <w:sz w:val="20"/>
          <w:szCs w:val="20"/>
        </w:rPr>
        <w:t xml:space="preserve">oraz odpowiednio spełnienie warunków udziału w postępowaniu w zakresie, w jakim wykonawca powołuje się na jego zasoby. </w:t>
      </w:r>
    </w:p>
    <w:p w:rsidR="005A1FB9" w:rsidRPr="0042022E" w:rsidRDefault="00D33521" w:rsidP="00220EEF">
      <w:pPr>
        <w:pStyle w:val="Tekstpodstawowy2"/>
        <w:numPr>
          <w:ilvl w:val="0"/>
          <w:numId w:val="20"/>
        </w:numPr>
        <w:spacing w:after="0" w:line="360" w:lineRule="auto"/>
        <w:ind w:left="1080"/>
        <w:jc w:val="both"/>
        <w:rPr>
          <w:rFonts w:ascii="Acumin Pro" w:hAnsi="Acumin Pro"/>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(jeśli dotyczy)</w:t>
      </w:r>
      <w:r w:rsidR="00D11F3A" w:rsidRPr="0042022E">
        <w:rPr>
          <w:rFonts w:ascii="Acumin Pro" w:hAnsi="Acumin Pro"/>
          <w:sz w:val="20"/>
          <w:szCs w:val="20"/>
        </w:rPr>
        <w:t>, zgodnie z załącznikiem nr 4 do SWZ.</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854CC4"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E15547">
        <w:rPr>
          <w:rFonts w:ascii="Acumin Pro" w:hAnsi="Acumin Pro"/>
          <w:sz w:val="20"/>
          <w:szCs w:val="20"/>
          <w:lang w:val="pl-PL"/>
        </w:rPr>
        <w:t>.</w:t>
      </w:r>
      <w:r w:rsidR="005962EE" w:rsidRPr="00C16DC5">
        <w:rPr>
          <w:rFonts w:ascii="Acumin Pro" w:hAnsi="Acumin Pro"/>
          <w:sz w:val="20"/>
          <w:szCs w:val="20"/>
          <w:lang w:val="pl-PL"/>
        </w:rPr>
        <w:t xml:space="preserve">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notariusz lub odpowiednio wykonawca, wykonawca wspólnie ubiegający się o udzielenie zamówienia</w:t>
      </w:r>
      <w:r w:rsidR="005962EE" w:rsidRPr="00854CC4">
        <w:rPr>
          <w:rFonts w:ascii="Acumin Pro" w:hAnsi="Acumin Pro"/>
          <w:sz w:val="20"/>
          <w:szCs w:val="20"/>
          <w:lang w:val="pl-PL"/>
        </w:rPr>
        <w:t xml:space="preserve">. </w:t>
      </w:r>
    </w:p>
    <w:p w:rsidR="00B25DB9" w:rsidRPr="0042022E" w:rsidRDefault="00D33521" w:rsidP="00220EEF">
      <w:pPr>
        <w:pStyle w:val="Tekstpodstawowy2"/>
        <w:numPr>
          <w:ilvl w:val="0"/>
          <w:numId w:val="20"/>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 </w:t>
      </w:r>
      <w:r w:rsidRPr="0042022E">
        <w:rPr>
          <w:rFonts w:ascii="Acumin Pro" w:hAnsi="Acumin Pro"/>
          <w:sz w:val="20"/>
          <w:szCs w:val="20"/>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zgodnie z załącznikiem nr 5 do SWZ.</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5E22BC" w:rsidRPr="005E22BC">
        <w:rPr>
          <w:rFonts w:ascii="Acumin Pro" w:hAnsi="Acumin Pro"/>
          <w:sz w:val="20"/>
          <w:szCs w:val="20"/>
          <w:lang w:val="pl-PL"/>
        </w:rPr>
        <w:t xml:space="preserve">odpowiednio </w:t>
      </w:r>
      <w:r w:rsidR="005E22BC">
        <w:rPr>
          <w:rFonts w:ascii="Acumin Pro" w:hAnsi="Acumin Pro"/>
          <w:sz w:val="20"/>
          <w:szCs w:val="20"/>
          <w:lang w:val="pl-PL"/>
        </w:rPr>
        <w:t>Wykonawca</w:t>
      </w:r>
      <w:r>
        <w:rPr>
          <w:rFonts w:ascii="Acumin Pro" w:hAnsi="Acumin Pro"/>
          <w:sz w:val="20"/>
          <w:szCs w:val="20"/>
          <w:lang w:val="pl-PL"/>
        </w:rPr>
        <w:t>,</w:t>
      </w:r>
      <w:r w:rsidR="005E22BC">
        <w:rPr>
          <w:rFonts w:ascii="Acumin Pro" w:hAnsi="Acumin Pro"/>
          <w:sz w:val="20"/>
          <w:szCs w:val="20"/>
          <w:lang w:val="pl-PL"/>
        </w:rPr>
        <w:t xml:space="preserve"> Wykonawca wspólnie ubiegający się o udzielenie zamówienia</w:t>
      </w:r>
      <w:r>
        <w:rPr>
          <w:rFonts w:ascii="Acumin Pro" w:hAnsi="Acumin Pro"/>
          <w:sz w:val="20"/>
          <w:szCs w:val="20"/>
          <w:lang w:val="pl-PL"/>
        </w:rPr>
        <w:t xml:space="preserve">. </w:t>
      </w:r>
      <w:r w:rsidR="005E22BC">
        <w:rPr>
          <w:rFonts w:ascii="Acumin Pro" w:hAnsi="Acumin Pro"/>
          <w:sz w:val="20"/>
          <w:szCs w:val="20"/>
          <w:lang w:val="pl-PL"/>
        </w:rPr>
        <w:t xml:space="preserve"> </w:t>
      </w:r>
    </w:p>
    <w:p w:rsidR="00995F3A" w:rsidRPr="00ED1016" w:rsidRDefault="00ED1016" w:rsidP="00220EEF">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ind w:left="1080"/>
        <w:jc w:val="both"/>
        <w:rPr>
          <w:rFonts w:ascii="Acumin Pro" w:hAnsi="Acumin Pro"/>
          <w:sz w:val="20"/>
          <w:szCs w:val="20"/>
          <w:lang w:val="pl-PL"/>
        </w:rPr>
      </w:pPr>
      <w:r w:rsidRPr="00ED1016">
        <w:rPr>
          <w:rFonts w:ascii="Acumin Pro" w:eastAsia="Times New Roman" w:hAnsi="Acumin Pro"/>
          <w:sz w:val="20"/>
          <w:szCs w:val="20"/>
          <w:lang w:val="pl-PL"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w:t>
      </w:r>
      <w:r w:rsidRPr="00ED1016">
        <w:rPr>
          <w:rFonts w:ascii="Acumin Pro" w:hAnsi="Acumin Pro"/>
          <w:sz w:val="20"/>
          <w:szCs w:val="20"/>
          <w:lang w:val="pl-PL"/>
        </w:rPr>
        <w:t>.</w:t>
      </w:r>
    </w:p>
    <w:p w:rsidR="00995F3A" w:rsidRDefault="00EB0185" w:rsidP="00220EEF">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EB0185">
        <w:rPr>
          <w:rFonts w:ascii="Acumin Pro" w:hAnsi="Acumin Pro"/>
          <w:sz w:val="20"/>
          <w:szCs w:val="20"/>
          <w:lang w:val="pl-PL"/>
        </w:rPr>
        <w:t xml:space="preserve">W przypadku </w:t>
      </w:r>
      <w:r w:rsidR="00995F3A" w:rsidRPr="00EB0185">
        <w:rPr>
          <w:rFonts w:ascii="Acumin Pro" w:hAnsi="Acumin Pro"/>
          <w:sz w:val="20"/>
          <w:szCs w:val="20"/>
          <w:lang w:val="pl-PL"/>
        </w:rPr>
        <w:t>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r>
        <w:rPr>
          <w:rFonts w:ascii="Acumin Pro" w:hAnsi="Acumin Pro"/>
          <w:sz w:val="20"/>
          <w:szCs w:val="20"/>
          <w:lang w:val="pl-PL"/>
        </w:rPr>
        <w:t>.</w:t>
      </w:r>
    </w:p>
    <w:p w:rsidR="00CF223A" w:rsidRDefault="00CF223A" w:rsidP="00220EEF">
      <w:pPr>
        <w:pStyle w:val="Teksttreci0"/>
        <w:numPr>
          <w:ilvl w:val="0"/>
          <w:numId w:val="22"/>
        </w:numPr>
        <w:shd w:val="clear" w:color="auto" w:fill="auto"/>
        <w:spacing w:line="360" w:lineRule="auto"/>
        <w:ind w:left="1080"/>
        <w:jc w:val="both"/>
        <w:rPr>
          <w:rFonts w:ascii="Acumin Pro" w:hAnsi="Acumin Pro" w:cs="Times New Roman"/>
        </w:rPr>
      </w:pPr>
      <w:r>
        <w:rPr>
          <w:rFonts w:ascii="Acumin Pro" w:hAnsi="Acumin Pro" w:cs="Times New Roman"/>
          <w:bCs/>
        </w:rPr>
        <w:t xml:space="preserve">Oferta </w:t>
      </w:r>
      <w:r w:rsidRPr="00207AD4">
        <w:rPr>
          <w:rFonts w:ascii="Acumin Pro" w:hAnsi="Acumin Pro" w:cs="Times New Roman"/>
          <w:bCs/>
        </w:rPr>
        <w:t xml:space="preserve"> musi być</w:t>
      </w:r>
      <w:r w:rsidRPr="00207AD4">
        <w:rPr>
          <w:rFonts w:ascii="Acumin Pro" w:hAnsi="Acumin Pro" w:cs="Times New Roman"/>
          <w:b/>
          <w:bCs/>
        </w:rPr>
        <w:t xml:space="preserve"> </w:t>
      </w:r>
      <w:r w:rsidRPr="00207AD4">
        <w:rPr>
          <w:rFonts w:ascii="Acumin Pro" w:hAnsi="Acumin Pro" w:cs="Times New Roman"/>
        </w:rPr>
        <w:t xml:space="preserve">sporządzona w języku polskim, w formacie danych: </w:t>
      </w:r>
      <w:r w:rsidRPr="00207AD4">
        <w:rPr>
          <w:rFonts w:ascii="Acumin Pro" w:hAnsi="Acumin Pro" w:cs="Times New Roman"/>
          <w:lang w:eastAsia="en-US" w:bidi="en-US"/>
        </w:rPr>
        <w:t xml:space="preserve">.pdf, .doc, .docx, .xlsx, </w:t>
      </w:r>
      <w:r w:rsidRPr="00663A01">
        <w:rPr>
          <w:rFonts w:ascii="Acumin Pro" w:hAnsi="Acumin Pro" w:cs="Times New Roman"/>
          <w:lang w:eastAsia="en-US" w:bidi="en-US"/>
        </w:rPr>
        <w:t>.xml,</w:t>
      </w:r>
      <w:r w:rsidRPr="00207AD4">
        <w:rPr>
          <w:rFonts w:ascii="Acumin Pro" w:hAnsi="Acumin Pro" w:cs="Times New Roman"/>
          <w:lang w:eastAsia="en-US" w:bidi="en-US"/>
        </w:rPr>
        <w:t xml:space="preserve"> .rtf, .xps, </w:t>
      </w:r>
      <w:r w:rsidRPr="00207AD4">
        <w:rPr>
          <w:rFonts w:ascii="Acumin Pro" w:hAnsi="Acumin Pro" w:cs="Times New Roman"/>
        </w:rPr>
        <w:t>.odt</w:t>
      </w:r>
      <w:r w:rsidR="009A1726">
        <w:rPr>
          <w:rFonts w:ascii="Acumin Pro" w:hAnsi="Acumin Pro" w:cs="Times New Roman"/>
        </w:rPr>
        <w:t>.</w:t>
      </w:r>
    </w:p>
    <w:p w:rsidR="00CF223A" w:rsidRPr="00B168AA" w:rsidRDefault="00CF223A" w:rsidP="00220EEF">
      <w:pPr>
        <w:pStyle w:val="Teksttreci0"/>
        <w:numPr>
          <w:ilvl w:val="0"/>
          <w:numId w:val="22"/>
        </w:numPr>
        <w:shd w:val="clear" w:color="auto" w:fill="auto"/>
        <w:spacing w:line="360" w:lineRule="auto"/>
        <w:ind w:left="1080"/>
        <w:rPr>
          <w:rFonts w:ascii="Acumin Pro" w:hAnsi="Acumin Pro" w:cs="Times New Roman"/>
        </w:rPr>
      </w:pPr>
      <w:r w:rsidRPr="00B168AA">
        <w:rPr>
          <w:rFonts w:ascii="Acumin Pro" w:hAnsi="Acumin Pro" w:cs="Times New Roman"/>
        </w:rPr>
        <w:t xml:space="preserve">Zalecenia odnośnie </w:t>
      </w:r>
      <w:r w:rsidRPr="00ED1016">
        <w:rPr>
          <w:rFonts w:ascii="Acumin Pro" w:hAnsi="Acumin Pro" w:cs="Times New Roman"/>
        </w:rPr>
        <w:t>kwalifikowanego podpisu elektronicznego</w:t>
      </w:r>
      <w:r w:rsidRPr="00B168AA">
        <w:rPr>
          <w:rFonts w:ascii="Acumin Pro" w:hAnsi="Acumin Pro" w:cs="Times New Roman"/>
        </w:rPr>
        <w:t xml:space="preserve">: </w:t>
      </w:r>
    </w:p>
    <w:p w:rsidR="00CF223A" w:rsidRDefault="00CF223A" w:rsidP="003C60C0">
      <w:pPr>
        <w:pStyle w:val="Teksttreci0"/>
        <w:numPr>
          <w:ilvl w:val="0"/>
          <w:numId w:val="2"/>
        </w:numPr>
        <w:shd w:val="clear" w:color="auto" w:fill="auto"/>
        <w:spacing w:line="360" w:lineRule="auto"/>
        <w:ind w:left="1440"/>
        <w:jc w:val="both"/>
        <w:rPr>
          <w:rFonts w:ascii="Acumin Pro" w:hAnsi="Acumin Pro" w:cs="Times New Roman"/>
        </w:rPr>
      </w:pPr>
      <w:r w:rsidRPr="00B168AA">
        <w:rPr>
          <w:rFonts w:ascii="Acumin Pro" w:hAnsi="Acumin Pro" w:cs="Times New Roman"/>
        </w:rPr>
        <w:t>dokumenty sporządzone  i przesyłane w formacie .pdf zaleca się podpisywać kwalifikowanym podpisem elektronicznym w formacie PAdES,</w:t>
      </w:r>
    </w:p>
    <w:p w:rsidR="00CF223A" w:rsidRDefault="00CF223A" w:rsidP="003C60C0">
      <w:pPr>
        <w:pStyle w:val="Teksttreci0"/>
        <w:numPr>
          <w:ilvl w:val="0"/>
          <w:numId w:val="2"/>
        </w:numPr>
        <w:shd w:val="clear" w:color="auto" w:fill="auto"/>
        <w:spacing w:line="360" w:lineRule="auto"/>
        <w:ind w:left="1440"/>
        <w:jc w:val="both"/>
        <w:rPr>
          <w:rFonts w:ascii="Acumin Pro" w:hAnsi="Acumin Pro" w:cs="Times New Roman"/>
        </w:rPr>
      </w:pPr>
      <w:r w:rsidRPr="001E25F5">
        <w:rPr>
          <w:rFonts w:ascii="Acumin Pro" w:hAnsi="Acumin Pro" w:cs="Times New Roman"/>
        </w:rPr>
        <w:t>dokumenty sporządzone i przesyłane w formacie innym niż .pdf ( np.: .doc, .docx, .xlsx, .xml, .rtf, .xps, .odt) zaleca się podpisywać kwalifikowanym podpisem elektronicznym w formacie XAdES,</w:t>
      </w:r>
    </w:p>
    <w:p w:rsidR="00CF223A" w:rsidRDefault="00CF223A" w:rsidP="003C60C0">
      <w:pPr>
        <w:pStyle w:val="Teksttreci0"/>
        <w:numPr>
          <w:ilvl w:val="0"/>
          <w:numId w:val="2"/>
        </w:numPr>
        <w:shd w:val="clear" w:color="auto" w:fill="auto"/>
        <w:spacing w:line="360" w:lineRule="auto"/>
        <w:ind w:left="1440"/>
        <w:jc w:val="both"/>
        <w:rPr>
          <w:rFonts w:ascii="Acumin Pro" w:hAnsi="Acumin Pro" w:cs="Times New Roman"/>
        </w:rPr>
      </w:pPr>
      <w:r w:rsidRPr="007F275F">
        <w:rPr>
          <w:rFonts w:ascii="Acumin Pro" w:hAnsi="Acumin Pro" w:cs="Times New Roman"/>
        </w:rPr>
        <w:t>do składania kwalifikowanego podpisu elektronicznego zaleca się stosowanie</w:t>
      </w:r>
      <w:r w:rsidRPr="001E25F5">
        <w:rPr>
          <w:rFonts w:ascii="Acumin Pro" w:hAnsi="Acumin Pro" w:cs="Times New Roman"/>
        </w:rPr>
        <w:t xml:space="preserve"> algorytmu SHA-2 (lub wyższego)</w:t>
      </w:r>
      <w:r w:rsidR="00DE773F">
        <w:rPr>
          <w:rFonts w:ascii="Acumin Pro" w:hAnsi="Acumin Pro" w:cs="Times New Roman"/>
        </w:rPr>
        <w:t>.</w:t>
      </w:r>
    </w:p>
    <w:p w:rsidR="009A1726" w:rsidRPr="00B168AA" w:rsidRDefault="009A1726" w:rsidP="00CF223A">
      <w:pPr>
        <w:pStyle w:val="Teksttreci0"/>
        <w:shd w:val="clear" w:color="auto" w:fill="auto"/>
        <w:spacing w:line="360" w:lineRule="auto"/>
        <w:ind w:left="11"/>
        <w:jc w:val="both"/>
        <w:rPr>
          <w:rFonts w:ascii="Acumin Pro" w:hAnsi="Acumin Pro" w:cs="Times New Roman"/>
        </w:rPr>
      </w:pPr>
    </w:p>
    <w:p w:rsidR="00F57BE1" w:rsidRPr="004A3ABE" w:rsidRDefault="00690FA5" w:rsidP="00220EEF">
      <w:pPr>
        <w:pStyle w:val="Tekstpodstawowy2"/>
        <w:numPr>
          <w:ilvl w:val="0"/>
          <w:numId w:val="3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220EEF">
      <w:pPr>
        <w:pStyle w:val="Tekstpodstawowy2"/>
        <w:numPr>
          <w:ilvl w:val="0"/>
          <w:numId w:val="34"/>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C76A2A" w:rsidRDefault="00ED1016" w:rsidP="00220EEF">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Ofertę należy sporządzić w języku polskim.</w:t>
      </w:r>
    </w:p>
    <w:p w:rsidR="00ED1016" w:rsidRPr="00C76A2A" w:rsidRDefault="00ED1016" w:rsidP="00220EEF">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Ofertę składa się, pod rygorem nieważności, w formie elektronicznej lub w postaci elektronicznej opatrzonej podpisem zaufanym lub podpisem osobistym.</w:t>
      </w:r>
    </w:p>
    <w:p w:rsidR="00ED1016" w:rsidRPr="00C76A2A" w:rsidRDefault="00ED1016" w:rsidP="00220EEF">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8" w:history="1">
        <w:r w:rsidRPr="00C76A2A">
          <w:rPr>
            <w:rStyle w:val="Hipercze"/>
            <w:rFonts w:ascii="Acumin Pro" w:eastAsia="Times New Roman" w:hAnsi="Acumin Pro"/>
            <w:sz w:val="20"/>
            <w:szCs w:val="20"/>
            <w:lang w:val="pl-PL" w:eastAsia="pl-PL"/>
          </w:rPr>
          <w:t>https://miniportal.uzp.gov.pl/</w:t>
        </w:r>
      </w:hyperlink>
    </w:p>
    <w:p w:rsidR="00ED1016" w:rsidRPr="00C76A2A" w:rsidRDefault="00ED1016" w:rsidP="00220EEF">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w:t>
      </w:r>
    </w:p>
    <w:p w:rsidR="00ED1016" w:rsidRPr="00C76A2A" w:rsidRDefault="00ED1016" w:rsidP="00220EEF">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220EEF">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Pr="00C76A2A">
        <w:rPr>
          <w:rFonts w:ascii="Acumin Pro" w:eastAsia="Times New Roman" w:hAnsi="Acumin Pro"/>
          <w:sz w:val="20"/>
          <w:szCs w:val="20"/>
          <w:lang w:val="pl-PL" w:eastAsia="pl-PL"/>
        </w:rPr>
        <w:br/>
        <w:t>złożonej oferty.</w:t>
      </w:r>
    </w:p>
    <w:p w:rsidR="00C76A2A" w:rsidRPr="00755FA5" w:rsidRDefault="00C76A2A" w:rsidP="00220EEF">
      <w:pPr>
        <w:pStyle w:val="Teksttreci0"/>
        <w:numPr>
          <w:ilvl w:val="0"/>
          <w:numId w:val="34"/>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Wykonawca ma prawo złożyć tylko jedną ofertę, zawierającą jedną, jednoznacznie opisaną propozycję. Złożenie większej liczby ofert spowoduje odrzucenie wszystkich ofert złożonych przez danego Wykonawcę.</w:t>
      </w:r>
    </w:p>
    <w:p w:rsidR="00F57BE1" w:rsidRDefault="00DF2AB1" w:rsidP="00220EEF">
      <w:pPr>
        <w:pStyle w:val="Tekstpodstawowy2"/>
        <w:numPr>
          <w:ilvl w:val="0"/>
          <w:numId w:val="34"/>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Ofertę należy złożyć w terminie do dnia </w:t>
      </w:r>
      <w:r w:rsidR="005D6668" w:rsidRPr="005D6668">
        <w:rPr>
          <w:rFonts w:ascii="Acumin Pro" w:hAnsi="Acumin Pro"/>
          <w:b/>
          <w:sz w:val="20"/>
          <w:szCs w:val="20"/>
        </w:rPr>
        <w:t xml:space="preserve">6.05.2022 </w:t>
      </w:r>
      <w:r w:rsidRPr="005D6668">
        <w:rPr>
          <w:rFonts w:ascii="Acumin Pro" w:hAnsi="Acumin Pro"/>
          <w:b/>
          <w:bCs/>
          <w:sz w:val="20"/>
          <w:szCs w:val="20"/>
        </w:rPr>
        <w:t>roku</w:t>
      </w:r>
      <w:r w:rsidRPr="00F57BE1">
        <w:rPr>
          <w:rFonts w:ascii="Acumin Pro" w:hAnsi="Acumin Pro"/>
          <w:b/>
          <w:bCs/>
          <w:sz w:val="20"/>
          <w:szCs w:val="20"/>
        </w:rPr>
        <w:t xml:space="preserve"> do godz. 11:00.</w:t>
      </w:r>
    </w:p>
    <w:p w:rsidR="00F57BE1" w:rsidRDefault="00DF2AB1" w:rsidP="00220EEF">
      <w:pPr>
        <w:pStyle w:val="Tekstpodstawowy2"/>
        <w:numPr>
          <w:ilvl w:val="0"/>
          <w:numId w:val="34"/>
        </w:numPr>
        <w:spacing w:after="0" w:line="360" w:lineRule="auto"/>
        <w:ind w:left="1080"/>
        <w:jc w:val="both"/>
        <w:rPr>
          <w:rFonts w:ascii="Acumin Pro" w:hAnsi="Acumin Pro"/>
          <w:b/>
          <w:bCs/>
          <w:sz w:val="20"/>
          <w:szCs w:val="20"/>
        </w:rPr>
      </w:pPr>
      <w:r w:rsidRPr="00F57BE1">
        <w:rPr>
          <w:rFonts w:ascii="Acumin Pro" w:hAnsi="Acumin Pro"/>
          <w:sz w:val="20"/>
          <w:szCs w:val="20"/>
        </w:rPr>
        <w:t>Otwarcie ofert odbędzie się w dniu</w:t>
      </w:r>
      <w:r w:rsidR="00F57BE1" w:rsidRPr="00F57BE1">
        <w:rPr>
          <w:rFonts w:ascii="Acumin Pro" w:hAnsi="Acumin Pro"/>
          <w:sz w:val="20"/>
          <w:szCs w:val="20"/>
        </w:rPr>
        <w:t xml:space="preserve"> </w:t>
      </w:r>
      <w:r w:rsidR="005D6668" w:rsidRPr="005D6668">
        <w:rPr>
          <w:rFonts w:ascii="Acumin Pro" w:hAnsi="Acumin Pro"/>
          <w:b/>
          <w:sz w:val="20"/>
          <w:szCs w:val="20"/>
        </w:rPr>
        <w:t>6.05.2022 roku</w:t>
      </w:r>
      <w:r w:rsidRPr="00F57BE1">
        <w:rPr>
          <w:rFonts w:ascii="Acumin Pro" w:hAnsi="Acumin Pro"/>
          <w:b/>
          <w:bCs/>
          <w:sz w:val="20"/>
          <w:szCs w:val="20"/>
        </w:rPr>
        <w:t xml:space="preserve"> o godz. 12:00.</w:t>
      </w:r>
    </w:p>
    <w:p w:rsidR="000A784C" w:rsidRDefault="00DF2AB1" w:rsidP="00220EEF">
      <w:pPr>
        <w:pStyle w:val="Tekstpodstawowy2"/>
        <w:numPr>
          <w:ilvl w:val="0"/>
          <w:numId w:val="34"/>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0A784C" w:rsidRDefault="00DF2AB1" w:rsidP="00220EEF">
      <w:pPr>
        <w:pStyle w:val="Tekstpodstawowy2"/>
        <w:numPr>
          <w:ilvl w:val="0"/>
          <w:numId w:val="34"/>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220EEF">
      <w:pPr>
        <w:pStyle w:val="Tekstpodstawowy2"/>
        <w:numPr>
          <w:ilvl w:val="0"/>
          <w:numId w:val="34"/>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220EEF">
      <w:pPr>
        <w:pStyle w:val="Tekstpodstawowy2"/>
        <w:numPr>
          <w:ilvl w:val="0"/>
          <w:numId w:val="35"/>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220EEF">
      <w:pPr>
        <w:pStyle w:val="Tekstpodstawowy2"/>
        <w:numPr>
          <w:ilvl w:val="0"/>
          <w:numId w:val="35"/>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220EEF">
      <w:pPr>
        <w:pStyle w:val="Tekstpodstawowy2"/>
        <w:numPr>
          <w:ilvl w:val="0"/>
          <w:numId w:val="34"/>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220EEF">
      <w:pPr>
        <w:pStyle w:val="Tekstpodstawowy2"/>
        <w:numPr>
          <w:ilvl w:val="0"/>
          <w:numId w:val="34"/>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1B0ED5" w:rsidRDefault="001B0ED5" w:rsidP="00B713AF">
      <w:pPr>
        <w:pStyle w:val="Tekstpodstawowy2"/>
        <w:spacing w:after="0" w:line="360" w:lineRule="auto"/>
        <w:jc w:val="both"/>
        <w:rPr>
          <w:rFonts w:ascii="Acumin Pro" w:eastAsia="Arial Unicode MS" w:hAnsi="Acumin Pro"/>
          <w:b/>
          <w:sz w:val="20"/>
          <w:szCs w:val="20"/>
        </w:rPr>
      </w:pPr>
    </w:p>
    <w:p w:rsidR="00E155B1" w:rsidRDefault="00E155B1" w:rsidP="00B713AF">
      <w:pPr>
        <w:pStyle w:val="Tekstpodstawowy2"/>
        <w:spacing w:after="0" w:line="360" w:lineRule="auto"/>
        <w:jc w:val="both"/>
        <w:rPr>
          <w:rFonts w:ascii="Acumin Pro" w:eastAsia="Arial Unicode MS" w:hAnsi="Acumin Pro"/>
          <w:b/>
          <w:sz w:val="20"/>
          <w:szCs w:val="20"/>
        </w:rPr>
      </w:pP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425C4D" w:rsidRPr="00B17D50" w:rsidRDefault="00B17D50" w:rsidP="00082EB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17D50">
        <w:rPr>
          <w:rFonts w:ascii="Acumin Pro" w:hAnsi="Acumin Pro"/>
          <w:sz w:val="20"/>
          <w:szCs w:val="20"/>
          <w:lang w:val="pl-PL"/>
        </w:rPr>
        <w:t xml:space="preserve">Wykonawca winien wypełnić formularz ofertowy zgodnie z </w:t>
      </w:r>
      <w:r w:rsidRPr="00B17D50">
        <w:rPr>
          <w:rFonts w:ascii="Acumin Pro" w:hAnsi="Acumin Pro"/>
          <w:b/>
          <w:sz w:val="20"/>
          <w:szCs w:val="20"/>
          <w:lang w:val="pl-PL"/>
        </w:rPr>
        <w:t>załącznikiem nr 2</w:t>
      </w:r>
      <w:r w:rsidRPr="00B17D50">
        <w:rPr>
          <w:rFonts w:ascii="Acumin Pro" w:hAnsi="Acumin Pro"/>
          <w:sz w:val="20"/>
          <w:szCs w:val="20"/>
          <w:lang w:val="pl-PL"/>
        </w:rPr>
        <w:t xml:space="preserve"> do SWZ </w:t>
      </w:r>
      <w:r>
        <w:rPr>
          <w:rFonts w:ascii="Acumin Pro" w:hAnsi="Acumin Pro"/>
          <w:sz w:val="20"/>
          <w:szCs w:val="20"/>
          <w:lang w:val="pl-PL"/>
        </w:rPr>
        <w:t>i</w:t>
      </w:r>
      <w:r w:rsidRPr="00B17D50">
        <w:rPr>
          <w:rFonts w:ascii="Acumin Pro" w:hAnsi="Acumin Pro"/>
          <w:sz w:val="20"/>
          <w:szCs w:val="20"/>
          <w:lang w:val="pl-PL"/>
        </w:rPr>
        <w:t xml:space="preserve"> zaoferować cenę </w:t>
      </w:r>
      <w:r w:rsidR="00425C4D" w:rsidRPr="00B17D50">
        <w:rPr>
          <w:rFonts w:ascii="Acumin Pro" w:hAnsi="Acumin Pro"/>
          <w:sz w:val="20"/>
          <w:szCs w:val="20"/>
          <w:lang w:val="pl-PL"/>
        </w:rPr>
        <w:t xml:space="preserve">obejmującą wszelkie koszty niezbędne do </w:t>
      </w:r>
      <w:r w:rsidRPr="00B17D50">
        <w:rPr>
          <w:rFonts w:ascii="Acumin Pro" w:hAnsi="Acumin Pro"/>
          <w:sz w:val="20"/>
          <w:szCs w:val="20"/>
          <w:lang w:val="pl-PL"/>
        </w:rPr>
        <w:t xml:space="preserve">prawidłowego </w:t>
      </w:r>
      <w:r w:rsidR="00425C4D" w:rsidRPr="00B17D50">
        <w:rPr>
          <w:rFonts w:ascii="Acumin Pro" w:hAnsi="Acumin Pro"/>
          <w:sz w:val="20"/>
          <w:szCs w:val="20"/>
          <w:lang w:val="pl-PL"/>
        </w:rPr>
        <w:t>wykonania przedmiotu zamówienia</w:t>
      </w:r>
      <w:r w:rsidRPr="00B17D50">
        <w:rPr>
          <w:rFonts w:ascii="Acumin Pro" w:hAnsi="Acumin Pro"/>
          <w:sz w:val="20"/>
          <w:szCs w:val="20"/>
          <w:lang w:val="pl-PL"/>
        </w:rPr>
        <w:t>, w szczególności: koszty przygotowania posiłków, transport, świadczenie usług kelnerskich i gastronomicznych, udostępnienie naczyń, utrzymywanie porządku i estetyki niezbędnej dla powagi wydarzenia, posprzątanie w zakresie świadczonej usługi po zakończeniu wydarzenia</w:t>
      </w:r>
      <w:r>
        <w:rPr>
          <w:rFonts w:ascii="Acumin Pro" w:hAnsi="Acumin Pro"/>
          <w:sz w:val="20"/>
          <w:szCs w:val="20"/>
          <w:lang w:val="pl-PL"/>
        </w:rPr>
        <w:t>.</w:t>
      </w:r>
    </w:p>
    <w:p w:rsidR="00425C4D" w:rsidRDefault="00425C4D" w:rsidP="003C60C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8721D2" w:rsidRDefault="00381336" w:rsidP="003C60C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3C60C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220EEF">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220EEF">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220EEF">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220EEF">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6146D8" w:rsidRDefault="009D2C61"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DOTYCZĄCE WALUT OBCYCH, W JAKICH MOGĄ BYĆ PROWADZONE ROZLICZENIA</w:t>
      </w:r>
      <w:r>
        <w:rPr>
          <w:rFonts w:ascii="Acumin Pro" w:eastAsia="Arial Unicode MS" w:hAnsi="Acumin Pro"/>
          <w:b/>
          <w:sz w:val="20"/>
          <w:szCs w:val="20"/>
        </w:rPr>
        <w:t xml:space="preserve"> MIĘDZY ZAMAWIAJĄCYM A WYKOANWCĄ</w:t>
      </w:r>
      <w:r w:rsidR="00F12C00">
        <w:rPr>
          <w:rFonts w:ascii="Acumin Pro" w:eastAsia="Arial Unicode MS" w:hAnsi="Acumin Pro"/>
          <w:b/>
          <w:sz w:val="20"/>
          <w:szCs w:val="20"/>
        </w:rPr>
        <w:t>:</w:t>
      </w:r>
    </w:p>
    <w:p w:rsidR="006146D8" w:rsidRPr="006146D8" w:rsidRDefault="006146D8" w:rsidP="003C60C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Rozliczenia pomiędzy Zamawiającym, a Wykonawcą będą prowadzone w PLN. Zamawiający nie przewiduje rozliczenia w walutach obcych.</w:t>
      </w:r>
    </w:p>
    <w:p w:rsidR="008A41C6" w:rsidRDefault="008A41C6" w:rsidP="00B713AF">
      <w:pPr>
        <w:pStyle w:val="Tekstpodstawowy2"/>
        <w:spacing w:after="0" w:line="360" w:lineRule="auto"/>
        <w:jc w:val="both"/>
        <w:rPr>
          <w:rFonts w:ascii="Acumin Pro" w:eastAsia="Arial Unicode MS" w:hAnsi="Acumin Pro"/>
          <w:b/>
          <w:sz w:val="20"/>
          <w:szCs w:val="20"/>
        </w:rPr>
      </w:pPr>
    </w:p>
    <w:p w:rsidR="008A41C6"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940A83" w:rsidRDefault="00940A83" w:rsidP="00220EEF">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Pr>
          <w:rFonts w:ascii="Acumin Pro" w:hAnsi="Acumin Pro"/>
          <w:sz w:val="20"/>
          <w:szCs w:val="20"/>
          <w:lang w:val="pl-PL"/>
        </w:rPr>
        <w:t>Zamawiający dokona oceny ofert, które nie podlegają odrzuceniu, na podstawie następując</w:t>
      </w:r>
      <w:r w:rsidR="002A3EE6">
        <w:rPr>
          <w:rFonts w:ascii="Acumin Pro" w:hAnsi="Acumin Pro"/>
          <w:sz w:val="20"/>
          <w:szCs w:val="20"/>
          <w:lang w:val="pl-PL"/>
        </w:rPr>
        <w:t>ego</w:t>
      </w:r>
      <w:r>
        <w:rPr>
          <w:rFonts w:ascii="Acumin Pro" w:hAnsi="Acumin Pro"/>
          <w:sz w:val="20"/>
          <w:szCs w:val="20"/>
          <w:lang w:val="pl-PL"/>
        </w:rPr>
        <w:t xml:space="preserve"> kryteri</w:t>
      </w:r>
      <w:r w:rsidR="002A3EE6">
        <w:rPr>
          <w:rFonts w:ascii="Acumin Pro" w:hAnsi="Acumin Pro"/>
          <w:sz w:val="20"/>
          <w:szCs w:val="20"/>
          <w:lang w:val="pl-PL"/>
        </w:rPr>
        <w:t>um</w:t>
      </w:r>
      <w:r>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7"/>
        <w:gridCol w:w="4678"/>
        <w:gridCol w:w="1134"/>
        <w:gridCol w:w="2766"/>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(C)</w:t>
            </w:r>
          </w:p>
        </w:tc>
        <w:tc>
          <w:tcPr>
            <w:tcW w:w="1134" w:type="dxa"/>
          </w:tcPr>
          <w:p w:rsidR="000F3966" w:rsidRDefault="002A3EE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w:t>
            </w:r>
            <w:r w:rsidR="000F3966">
              <w:rPr>
                <w:rFonts w:ascii="Acumin Pro" w:hAnsi="Acumin Pro"/>
                <w:sz w:val="20"/>
                <w:szCs w:val="20"/>
                <w:lang w:val="pl-PL"/>
              </w:rPr>
              <w:t>0%</w:t>
            </w:r>
          </w:p>
        </w:tc>
        <w:tc>
          <w:tcPr>
            <w:tcW w:w="2766" w:type="dxa"/>
          </w:tcPr>
          <w:p w:rsidR="000F3966" w:rsidRDefault="002A3EE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220EEF">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220EEF">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Pr="00A51068" w:rsidRDefault="00A51068" w:rsidP="00A51068">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W kryterium „cena” oferta może uzyskać maksymalnie 100 punktów. Zamawiający przyzna punkty zgodnie z formułą (gdzie C to ilość punków przyznanych ofercie w kryterium cena):</w:t>
      </w:r>
    </w:p>
    <w:p w:rsidR="00A51068" w:rsidRDefault="00A51068" w:rsidP="00A51068">
      <w:pPr>
        <w:pStyle w:val="Akapitzlist"/>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najniższa cena ofertowe w zbiorze ofert</w:t>
      </w:r>
    </w:p>
    <w:p w:rsidR="00A51068" w:rsidRDefault="00A51068" w:rsidP="00A51068">
      <w:pPr>
        <w:pStyle w:val="Akapitzlist"/>
        <w:suppressAutoHyphens/>
        <w:spacing w:line="360" w:lineRule="auto"/>
        <w:ind w:left="1080"/>
        <w:jc w:val="center"/>
        <w:rPr>
          <w:rFonts w:ascii="Acumin Pro" w:hAnsi="Acumin Pro"/>
          <w:b/>
          <w:sz w:val="20"/>
          <w:szCs w:val="20"/>
          <w:lang w:val="pl-PL"/>
        </w:rPr>
      </w:pPr>
      <w:r>
        <w:rPr>
          <w:rFonts w:ascii="Acumin Pro" w:hAnsi="Acumin Pro"/>
          <w:b/>
          <w:sz w:val="20"/>
          <w:szCs w:val="20"/>
          <w:lang w:val="pl-PL"/>
        </w:rPr>
        <w:t>C= --------------------------------------------------------------------- x 100 % x 100</w:t>
      </w:r>
    </w:p>
    <w:p w:rsidR="00A51068" w:rsidRDefault="00A51068" w:rsidP="00A51068">
      <w:pPr>
        <w:pStyle w:val="Akapitzlist"/>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cena ofertowa badanej oferty</w:t>
      </w:r>
    </w:p>
    <w:p w:rsidR="00A51068" w:rsidRDefault="00A51068" w:rsidP="00A51068">
      <w:pPr>
        <w:pStyle w:val="Akapitzlist"/>
        <w:suppressAutoHyphens/>
        <w:spacing w:line="360" w:lineRule="auto"/>
        <w:ind w:left="1080"/>
        <w:rPr>
          <w:rFonts w:ascii="Acumin Pro" w:hAnsi="Acumin Pro"/>
          <w:b/>
          <w:sz w:val="20"/>
          <w:szCs w:val="20"/>
          <w:lang w:val="pl-PL"/>
        </w:rPr>
      </w:pPr>
    </w:p>
    <w:p w:rsidR="00322CDD" w:rsidRPr="00412DAB" w:rsidRDefault="00322CDD" w:rsidP="00220EEF">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412DAB">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412DAB">
        <w:rPr>
          <w:rFonts w:ascii="Acumin Pro" w:hAnsi="Acumin Pro"/>
          <w:sz w:val="20"/>
          <w:szCs w:val="20"/>
          <w:lang w:val="pl-PL"/>
        </w:rPr>
        <w:t>Zamawiający</w:t>
      </w:r>
      <w:r w:rsidRPr="00412DAB">
        <w:rPr>
          <w:rFonts w:ascii="Acumin Pro" w:hAnsi="Acumin Pro"/>
          <w:sz w:val="20"/>
          <w:szCs w:val="20"/>
          <w:lang w:val="pl-PL"/>
        </w:rPr>
        <w:t xml:space="preserve"> wybierze spośród tych ofert</w:t>
      </w:r>
      <w:r w:rsidR="00055DB6" w:rsidRPr="00412DAB">
        <w:rPr>
          <w:rFonts w:ascii="Acumin Pro" w:hAnsi="Acumin Pro"/>
          <w:sz w:val="20"/>
          <w:szCs w:val="20"/>
          <w:lang w:val="pl-PL"/>
        </w:rPr>
        <w:t xml:space="preserve"> ofertę, która otrzyma najwyższą ocenę w kryterium o najwyższej wadze, tj. w kryterium cena.</w:t>
      </w:r>
    </w:p>
    <w:p w:rsidR="00055DB6" w:rsidRPr="00412DAB" w:rsidRDefault="00055DB6" w:rsidP="00220EEF">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Pr="00412DAB" w:rsidRDefault="00055DB6" w:rsidP="00220EEF">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412DAB">
        <w:rPr>
          <w:rFonts w:ascii="Acumin Pro" w:hAnsi="Acumin Pro"/>
          <w:sz w:val="20"/>
          <w:szCs w:val="20"/>
          <w:lang w:val="pl-PL"/>
        </w:rPr>
        <w:t>Jeżeli nie można dokonać wyboru oferty w sposób, o którym mowa w ust. 8, Zamawiający wzywa Wykonawców, którzy złożyli te oferty, do złożenia w terminie określonym przez Zamawiającego ofert dodatkowych zawierających nową cenę.</w:t>
      </w:r>
    </w:p>
    <w:p w:rsidR="00CF4A38" w:rsidRDefault="00CF4A38" w:rsidP="008334A5">
      <w:pPr>
        <w:pStyle w:val="Tekstpodstawowy2"/>
        <w:spacing w:after="0" w:line="360" w:lineRule="auto"/>
        <w:jc w:val="both"/>
        <w:rPr>
          <w:rFonts w:ascii="Acumin Pro" w:eastAsia="Arial Unicode MS" w:hAnsi="Acumin Pro"/>
          <w:b/>
          <w:sz w:val="20"/>
          <w:szCs w:val="20"/>
        </w:rPr>
      </w:pPr>
    </w:p>
    <w:p w:rsidR="008A41C6"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3C60C0">
      <w:pPr>
        <w:pStyle w:val="Default"/>
        <w:numPr>
          <w:ilvl w:val="0"/>
          <w:numId w:val="17"/>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3C60C0">
      <w:pPr>
        <w:pStyle w:val="Default"/>
        <w:numPr>
          <w:ilvl w:val="0"/>
          <w:numId w:val="17"/>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E963F3" w:rsidRPr="004B70F0" w:rsidRDefault="00E963F3" w:rsidP="003C60C0">
      <w:pPr>
        <w:pStyle w:val="Default"/>
        <w:numPr>
          <w:ilvl w:val="0"/>
          <w:numId w:val="17"/>
        </w:numPr>
        <w:spacing w:line="360" w:lineRule="auto"/>
        <w:ind w:left="1080"/>
        <w:jc w:val="both"/>
        <w:rPr>
          <w:rFonts w:ascii="Acumin Pro" w:hAnsi="Acumin Pro"/>
          <w:sz w:val="20"/>
          <w:szCs w:val="20"/>
        </w:rPr>
      </w:pPr>
      <w:r w:rsidRPr="004B70F0">
        <w:rPr>
          <w:rFonts w:ascii="Acumin Pro" w:hAnsi="Acumin Pro"/>
          <w:sz w:val="20"/>
          <w:szCs w:val="20"/>
        </w:rPr>
        <w:t xml:space="preserve">Zamawiający może zawrzeć umowę w sprawie zamówienia publicznego przed upływem terminu, o którym mowa w ust. 1, jeżeli w postępowaniu o udzielenie zamówienia złożono tylko jedną ofertę. </w:t>
      </w:r>
    </w:p>
    <w:p w:rsidR="00F7075F" w:rsidRDefault="00E963F3" w:rsidP="003C60C0">
      <w:pPr>
        <w:pStyle w:val="Default"/>
        <w:numPr>
          <w:ilvl w:val="0"/>
          <w:numId w:val="17"/>
        </w:numPr>
        <w:spacing w:line="360" w:lineRule="auto"/>
        <w:ind w:left="1080"/>
        <w:jc w:val="both"/>
        <w:rPr>
          <w:rFonts w:ascii="Acumin Pro" w:hAnsi="Acumin Pro"/>
          <w:sz w:val="20"/>
          <w:szCs w:val="20"/>
        </w:rPr>
      </w:pPr>
      <w:r w:rsidRPr="004B70F0">
        <w:rPr>
          <w:rFonts w:ascii="Acumin Pro" w:hAnsi="Acumin Pro"/>
          <w:sz w:val="20"/>
          <w:szCs w:val="20"/>
        </w:rPr>
        <w:t>Przed podpisaniem umowy</w:t>
      </w:r>
      <w:r w:rsidR="00F7075F">
        <w:rPr>
          <w:rFonts w:ascii="Acumin Pro" w:hAnsi="Acumin Pro"/>
          <w:sz w:val="20"/>
          <w:szCs w:val="20"/>
        </w:rPr>
        <w:t>:</w:t>
      </w:r>
    </w:p>
    <w:p w:rsidR="00E963F3" w:rsidRDefault="00E963F3" w:rsidP="003C60C0">
      <w:pPr>
        <w:pStyle w:val="Default"/>
        <w:numPr>
          <w:ilvl w:val="0"/>
          <w:numId w:val="18"/>
        </w:numPr>
        <w:spacing w:line="360" w:lineRule="auto"/>
        <w:ind w:left="1080"/>
        <w:jc w:val="both"/>
        <w:rPr>
          <w:rFonts w:ascii="Acumin Pro" w:hAnsi="Acumin Pro"/>
          <w:sz w:val="20"/>
          <w:szCs w:val="20"/>
        </w:rPr>
      </w:pPr>
      <w:r w:rsidRPr="004B70F0">
        <w:rPr>
          <w:rFonts w:ascii="Acumin Pro" w:hAnsi="Acumin Pro"/>
          <w:sz w:val="20"/>
          <w:szCs w:val="20"/>
        </w:rPr>
        <w:t xml:space="preserve">Wykonawcy wspólnie ubiegający się o udzielenie zamówienia (w przypadku wyboru ich oferty jako najkorzystniejszej) </w:t>
      </w:r>
      <w:r w:rsidR="00F7075F">
        <w:rPr>
          <w:rFonts w:ascii="Acumin Pro" w:hAnsi="Acumin Pro"/>
          <w:sz w:val="20"/>
          <w:szCs w:val="20"/>
        </w:rPr>
        <w:t>zobowiązani są do przedstawienia</w:t>
      </w:r>
      <w:r w:rsidRPr="004B70F0">
        <w:rPr>
          <w:rFonts w:ascii="Acumin Pro" w:hAnsi="Acumin Pro"/>
          <w:sz w:val="20"/>
          <w:szCs w:val="20"/>
        </w:rPr>
        <w:t xml:space="preserve"> Zamawiającemu kopi</w:t>
      </w:r>
      <w:r w:rsidR="00F7075F">
        <w:rPr>
          <w:rFonts w:ascii="Acumin Pro" w:hAnsi="Acumin Pro"/>
          <w:sz w:val="20"/>
          <w:szCs w:val="20"/>
        </w:rPr>
        <w:t>i</w:t>
      </w:r>
      <w:r w:rsidRPr="004B70F0">
        <w:rPr>
          <w:rFonts w:ascii="Acumin Pro" w:hAnsi="Acumin Pro"/>
          <w:sz w:val="20"/>
          <w:szCs w:val="20"/>
        </w:rPr>
        <w:t xml:space="preserve"> umowy regulującej</w:t>
      </w:r>
      <w:r w:rsidR="00F7075F">
        <w:rPr>
          <w:rFonts w:ascii="Acumin Pro" w:hAnsi="Acumin Pro"/>
          <w:sz w:val="20"/>
          <w:szCs w:val="20"/>
        </w:rPr>
        <w:t xml:space="preserve"> współpracę tych Wykonawców,</w:t>
      </w:r>
    </w:p>
    <w:p w:rsidR="00F7075F" w:rsidRPr="00F7075F" w:rsidRDefault="00C23052" w:rsidP="003C60C0">
      <w:pPr>
        <w:pStyle w:val="Default"/>
        <w:numPr>
          <w:ilvl w:val="0"/>
          <w:numId w:val="18"/>
        </w:numPr>
        <w:spacing w:line="360" w:lineRule="auto"/>
        <w:ind w:left="1080"/>
        <w:jc w:val="both"/>
        <w:rPr>
          <w:rFonts w:ascii="Acumin Pro" w:hAnsi="Acumin Pro"/>
          <w:sz w:val="20"/>
          <w:szCs w:val="20"/>
        </w:rPr>
      </w:pPr>
      <w:r>
        <w:rPr>
          <w:rFonts w:ascii="Acumin Pro" w:hAnsi="Acumin Pro"/>
          <w:sz w:val="20"/>
          <w:szCs w:val="20"/>
        </w:rPr>
        <w:t xml:space="preserve">Wykonawca zobowiązany jest do </w:t>
      </w:r>
      <w:r w:rsidR="00F7075F" w:rsidRPr="00F7075F">
        <w:rPr>
          <w:rFonts w:ascii="Acumin Pro" w:hAnsi="Acumin Pro"/>
          <w:sz w:val="20"/>
          <w:szCs w:val="20"/>
        </w:rPr>
        <w:t>wniesienia zabezpieczenia należytego wykonania umowy zgodnie z dział</w:t>
      </w:r>
      <w:r w:rsidR="006D0851">
        <w:rPr>
          <w:rFonts w:ascii="Acumin Pro" w:hAnsi="Acumin Pro"/>
          <w:sz w:val="20"/>
          <w:szCs w:val="20"/>
        </w:rPr>
        <w:t>em</w:t>
      </w:r>
      <w:r w:rsidR="00F7075F" w:rsidRPr="00F7075F">
        <w:rPr>
          <w:rFonts w:ascii="Acumin Pro" w:hAnsi="Acumin Pro"/>
          <w:sz w:val="20"/>
          <w:szCs w:val="20"/>
        </w:rPr>
        <w:t xml:space="preserve">  </w:t>
      </w:r>
      <w:r w:rsidR="00F932F9">
        <w:rPr>
          <w:rFonts w:ascii="Acumin Pro" w:hAnsi="Acumin Pro"/>
          <w:sz w:val="20"/>
          <w:szCs w:val="20"/>
        </w:rPr>
        <w:t xml:space="preserve">XXXV </w:t>
      </w:r>
      <w:r w:rsidR="00F7075F" w:rsidRPr="00F7075F">
        <w:rPr>
          <w:rFonts w:ascii="Acumin Pro" w:hAnsi="Acumin Pro"/>
          <w:sz w:val="20"/>
          <w:szCs w:val="20"/>
        </w:rPr>
        <w:t xml:space="preserve">SWZ.     </w:t>
      </w:r>
    </w:p>
    <w:p w:rsidR="00E963F3" w:rsidRPr="004B70F0" w:rsidRDefault="00E963F3" w:rsidP="003C60C0">
      <w:pPr>
        <w:pStyle w:val="Default"/>
        <w:numPr>
          <w:ilvl w:val="0"/>
          <w:numId w:val="17"/>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Pr="00F932F9"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B93748" w:rsidRPr="00B93748" w:rsidRDefault="00B93748" w:rsidP="003C60C0">
      <w:pPr>
        <w:pStyle w:val="Tekstpodstawowy2"/>
        <w:spacing w:after="0" w:line="360" w:lineRule="auto"/>
        <w:ind w:left="720"/>
        <w:jc w:val="both"/>
        <w:rPr>
          <w:rFonts w:ascii="Acumin Pro" w:eastAsia="Arial Unicode MS" w:hAnsi="Acumin Pro"/>
          <w:sz w:val="20"/>
          <w:szCs w:val="20"/>
        </w:rPr>
      </w:pPr>
      <w:r w:rsidRPr="00B93748">
        <w:rPr>
          <w:rFonts w:ascii="Acumin Pro" w:eastAsia="Arial Unicode MS" w:hAnsi="Acumin Pro"/>
          <w:sz w:val="20"/>
          <w:szCs w:val="20"/>
        </w:rPr>
        <w:t>Zamawiający nie wymaga wniesienia wadium.</w:t>
      </w:r>
    </w:p>
    <w:p w:rsidR="008A41C6" w:rsidRDefault="008A41C6" w:rsidP="008334A5">
      <w:pPr>
        <w:pStyle w:val="Tekstpodstawowy2"/>
        <w:spacing w:after="0" w:line="360" w:lineRule="auto"/>
        <w:jc w:val="both"/>
        <w:rPr>
          <w:rFonts w:ascii="Acumin Pro" w:eastAsia="Arial Unicode MS" w:hAnsi="Acumin Pro"/>
          <w:b/>
          <w:sz w:val="20"/>
          <w:szCs w:val="20"/>
        </w:rPr>
      </w:pPr>
    </w:p>
    <w:p w:rsidR="008A41C6" w:rsidRPr="00084AE0"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AD77C0" w:rsidRDefault="00CF4A38" w:rsidP="00CF4A38">
      <w:pPr>
        <w:pStyle w:val="Akapitzlist"/>
        <w:spacing w:line="276" w:lineRule="auto"/>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Zamawiający nie wymaga wniesienia zabezpieczenia należytego wykonania umowy.</w:t>
      </w:r>
    </w:p>
    <w:p w:rsidR="00CF4A38" w:rsidRPr="008F6A4B" w:rsidRDefault="00CF4A38" w:rsidP="00CF4A38">
      <w:pPr>
        <w:pStyle w:val="Akapitzlist"/>
        <w:spacing w:line="276" w:lineRule="auto"/>
        <w:jc w:val="both"/>
        <w:rPr>
          <w:rStyle w:val="markedcontent"/>
          <w:rFonts w:ascii="Acumin Pro" w:hAnsi="Acumin Pro" w:cs="Arial"/>
          <w:color w:val="000000" w:themeColor="text1"/>
          <w:sz w:val="20"/>
          <w:szCs w:val="20"/>
          <w:lang w:val="pl-PL"/>
        </w:rPr>
      </w:pPr>
    </w:p>
    <w:p w:rsidR="00CD7300" w:rsidRDefault="008A41C6" w:rsidP="00220EEF">
      <w:pPr>
        <w:pStyle w:val="Tekstpodstawowy2"/>
        <w:numPr>
          <w:ilvl w:val="0"/>
          <w:numId w:val="3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PRAWNEJPRZYSŁUGUJĄCYCH WYKOANWCY:</w:t>
      </w:r>
    </w:p>
    <w:p w:rsidR="00C0231C" w:rsidRPr="00B81F21" w:rsidRDefault="00C0231C" w:rsidP="00C0231C">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C0231C">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C0231C">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C0231C">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C0231C">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C0231C">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Na orzeczenie Krajowej Izby Odwoławczej oraz postanowienie Prezesa Krajowej Izby Odwoławczej, o którym mowa w art. 519 ust. 1 PZP, stronom oraz uczestnikom postępowania odwoławczego przysługuje skarga do sądu. Skargę wnosi się do Sądu Okręgowego w Warszawie za pośrednictwem Prezesa Krajowej Izby Odwoławczej.</w:t>
      </w:r>
    </w:p>
    <w:p w:rsidR="00C0231C" w:rsidRPr="00B81F21" w:rsidRDefault="00C0231C" w:rsidP="00C0231C">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Szczegółowe informacje dotyczące środków ochrony prawnej określone są w Dziale IX „Środki ochrony prawnej” PZP.</w:t>
      </w:r>
    </w:p>
    <w:p w:rsidR="00C0231C" w:rsidRPr="00B81F21" w:rsidRDefault="00C0231C"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220EEF">
      <w:pPr>
        <w:pStyle w:val="Tekstpodstawowy2"/>
        <w:numPr>
          <w:ilvl w:val="0"/>
          <w:numId w:val="3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164D3C">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C05689">
      <w:pPr>
        <w:spacing w:line="360" w:lineRule="auto"/>
        <w:ind w:left="993"/>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C05689" w:rsidRPr="00C05689">
        <w:rPr>
          <w:rFonts w:ascii="Acumin Pro" w:hAnsi="Acumin Pro"/>
          <w:b/>
          <w:sz w:val="20"/>
          <w:szCs w:val="20"/>
          <w:lang w:val="pl-PL"/>
        </w:rPr>
        <w:t>Świadczenie usług</w:t>
      </w:r>
      <w:r w:rsidR="007F5520">
        <w:rPr>
          <w:rFonts w:ascii="Acumin Pro" w:hAnsi="Acumin Pro"/>
          <w:b/>
          <w:sz w:val="20"/>
          <w:szCs w:val="20"/>
          <w:lang w:val="pl-PL"/>
        </w:rPr>
        <w:t>i</w:t>
      </w:r>
      <w:r w:rsidR="00C05689" w:rsidRPr="00C05689">
        <w:rPr>
          <w:rFonts w:ascii="Acumin Pro" w:hAnsi="Acumin Pro"/>
          <w:b/>
          <w:sz w:val="20"/>
          <w:szCs w:val="20"/>
          <w:lang w:val="pl-PL"/>
        </w:rPr>
        <w:t xml:space="preserve"> cateringow</w:t>
      </w:r>
      <w:r w:rsidR="007F5520">
        <w:rPr>
          <w:rFonts w:ascii="Acumin Pro" w:hAnsi="Acumin Pro"/>
          <w:b/>
          <w:sz w:val="20"/>
          <w:szCs w:val="20"/>
          <w:lang w:val="pl-PL"/>
        </w:rPr>
        <w:t>ej</w:t>
      </w:r>
      <w:bookmarkStart w:id="7" w:name="_GoBack"/>
      <w:bookmarkEnd w:id="7"/>
      <w:r w:rsidR="00C05689" w:rsidRPr="00C05689">
        <w:rPr>
          <w:rFonts w:ascii="Acumin Pro" w:hAnsi="Acumin Pro"/>
          <w:b/>
          <w:sz w:val="20"/>
          <w:szCs w:val="20"/>
          <w:lang w:val="pl-PL"/>
        </w:rPr>
        <w:t xml:space="preserve"> podczas konferencji  „Muzeum XXI wieku. W 100-lecie I zjazdu muzeów polskich w Poznaniu</w:t>
      </w:r>
      <w:r w:rsidR="00C05689" w:rsidRPr="00C05689">
        <w:rPr>
          <w:rFonts w:ascii="Acumin Pro" w:hAnsi="Acumin Pro"/>
          <w:sz w:val="20"/>
          <w:szCs w:val="20"/>
          <w:lang w:val="pl-PL"/>
        </w:rPr>
        <w:t>”</w:t>
      </w:r>
      <w:r>
        <w:rPr>
          <w:rFonts w:ascii="Acumin Pro" w:hAnsi="Acumin Pro"/>
          <w:b/>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164D3C">
      <w:pPr>
        <w:pStyle w:val="Akapitzlist"/>
        <w:numPr>
          <w:ilvl w:val="0"/>
          <w:numId w:val="28"/>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164D3C">
      <w:pPr>
        <w:pStyle w:val="Akapitzlist"/>
        <w:numPr>
          <w:ilvl w:val="0"/>
          <w:numId w:val="28"/>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164D3C">
      <w:pPr>
        <w:pStyle w:val="Akapitzlist"/>
        <w:numPr>
          <w:ilvl w:val="0"/>
          <w:numId w:val="28"/>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164D3C">
      <w:pPr>
        <w:pStyle w:val="Akapitzlist"/>
        <w:numPr>
          <w:ilvl w:val="0"/>
          <w:numId w:val="28"/>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164D3C">
      <w:pPr>
        <w:pStyle w:val="Akapitzlist"/>
        <w:numPr>
          <w:ilvl w:val="0"/>
          <w:numId w:val="29"/>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164D3C">
      <w:pPr>
        <w:pStyle w:val="Akapitzlist"/>
        <w:numPr>
          <w:ilvl w:val="0"/>
          <w:numId w:val="30"/>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164D3C">
      <w:pPr>
        <w:pStyle w:val="Akapitzlist"/>
        <w:numPr>
          <w:ilvl w:val="0"/>
          <w:numId w:val="30"/>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164D3C">
      <w:pPr>
        <w:pStyle w:val="Akapitzlist"/>
        <w:numPr>
          <w:ilvl w:val="0"/>
          <w:numId w:val="30"/>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164D3C">
      <w:pPr>
        <w:pStyle w:val="Akapitzlist"/>
        <w:numPr>
          <w:ilvl w:val="0"/>
          <w:numId w:val="29"/>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164D3C">
      <w:pPr>
        <w:pStyle w:val="Akapitzlist"/>
        <w:numPr>
          <w:ilvl w:val="0"/>
          <w:numId w:val="31"/>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164D3C">
      <w:pPr>
        <w:pStyle w:val="Akapitzlist"/>
        <w:numPr>
          <w:ilvl w:val="0"/>
          <w:numId w:val="31"/>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164D3C">
      <w:pPr>
        <w:pStyle w:val="Akapitzlist"/>
        <w:numPr>
          <w:ilvl w:val="0"/>
          <w:numId w:val="27"/>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164D3C">
      <w:pPr>
        <w:pStyle w:val="Akapitzlist"/>
        <w:numPr>
          <w:ilvl w:val="0"/>
          <w:numId w:val="32"/>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164D3C">
      <w:pPr>
        <w:pStyle w:val="Akapitzlist"/>
        <w:numPr>
          <w:ilvl w:val="0"/>
          <w:numId w:val="32"/>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164D3C">
      <w:pPr>
        <w:pStyle w:val="Akapitzlist"/>
        <w:numPr>
          <w:ilvl w:val="0"/>
          <w:numId w:val="32"/>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164D3C" w:rsidRDefault="00164D3C" w:rsidP="00164D3C">
      <w:pPr>
        <w:spacing w:line="360" w:lineRule="auto"/>
        <w:ind w:left="644"/>
        <w:jc w:val="both"/>
        <w:rPr>
          <w:rFonts w:ascii="Acumin Pro" w:hAnsi="Acumin Pro"/>
          <w:b/>
          <w:sz w:val="20"/>
          <w:szCs w:val="20"/>
          <w:lang w:val="pl-PL"/>
        </w:rPr>
      </w:pPr>
    </w:p>
    <w:p w:rsidR="009C173B" w:rsidRDefault="00025E92" w:rsidP="00220EEF">
      <w:pPr>
        <w:pStyle w:val="Tekstpodstawowy2"/>
        <w:numPr>
          <w:ilvl w:val="0"/>
          <w:numId w:val="3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D25672" w:rsidRPr="00D25672" w:rsidRDefault="00D25672" w:rsidP="00D25672">
      <w:pPr>
        <w:pStyle w:val="Tekstpodstawowy2"/>
        <w:spacing w:after="0" w:line="360" w:lineRule="auto"/>
        <w:ind w:left="720"/>
        <w:jc w:val="both"/>
        <w:rPr>
          <w:rFonts w:ascii="Acumin Pro" w:eastAsia="Arial Unicode MS" w:hAnsi="Acumin Pro"/>
          <w:sz w:val="20"/>
          <w:szCs w:val="20"/>
        </w:rPr>
      </w:pPr>
      <w:r w:rsidRPr="00D25672">
        <w:rPr>
          <w:rFonts w:ascii="Acumin Pro" w:eastAsia="Arial Unicode MS" w:hAnsi="Acumin Pro"/>
          <w:sz w:val="20"/>
          <w:szCs w:val="20"/>
        </w:rPr>
        <w:t xml:space="preserve">Załącznik nr 1 </w:t>
      </w:r>
      <w:r w:rsidR="001E6D7F">
        <w:rPr>
          <w:rFonts w:ascii="Acumin Pro" w:eastAsia="Arial Unicode MS" w:hAnsi="Acumin Pro"/>
          <w:sz w:val="20"/>
          <w:szCs w:val="20"/>
        </w:rPr>
        <w:t>a i 1 b</w:t>
      </w:r>
      <w:r w:rsidRPr="00D25672">
        <w:rPr>
          <w:rFonts w:ascii="Acumin Pro" w:eastAsia="Arial Unicode MS" w:hAnsi="Acumin Pro"/>
          <w:sz w:val="20"/>
          <w:szCs w:val="20"/>
        </w:rPr>
        <w:t xml:space="preserve">– </w:t>
      </w:r>
      <w:r>
        <w:rPr>
          <w:rFonts w:ascii="Acumin Pro" w:eastAsia="Arial Unicode MS" w:hAnsi="Acumin Pro"/>
          <w:sz w:val="20"/>
          <w:szCs w:val="20"/>
        </w:rPr>
        <w:t>O</w:t>
      </w:r>
      <w:r w:rsidRPr="00D25672">
        <w:rPr>
          <w:rFonts w:ascii="Acumin Pro" w:eastAsia="Arial Unicode MS" w:hAnsi="Acumin Pro"/>
          <w:sz w:val="20"/>
          <w:szCs w:val="20"/>
        </w:rPr>
        <w:t>pis przedmiotu zamówienia</w:t>
      </w:r>
    </w:p>
    <w:p w:rsidR="00D25672" w:rsidRPr="00D25672" w:rsidRDefault="00D25672" w:rsidP="00D25672">
      <w:pPr>
        <w:pStyle w:val="Tekstpodstawowy2"/>
        <w:spacing w:after="0" w:line="360" w:lineRule="auto"/>
        <w:ind w:left="720"/>
        <w:jc w:val="both"/>
        <w:rPr>
          <w:rFonts w:ascii="Acumin Pro" w:eastAsia="Arial Unicode MS" w:hAnsi="Acumin Pro"/>
          <w:sz w:val="20"/>
          <w:szCs w:val="20"/>
        </w:rPr>
      </w:pPr>
      <w:r w:rsidRPr="00D25672">
        <w:rPr>
          <w:rFonts w:ascii="Acumin Pro" w:eastAsia="Arial Unicode MS" w:hAnsi="Acumin Pro"/>
          <w:sz w:val="20"/>
          <w:szCs w:val="20"/>
        </w:rPr>
        <w:t xml:space="preserve">Załącznik nr 2 – </w:t>
      </w:r>
      <w:r>
        <w:rPr>
          <w:rFonts w:ascii="Acumin Pro" w:eastAsia="Arial Unicode MS" w:hAnsi="Acumin Pro"/>
          <w:sz w:val="20"/>
          <w:szCs w:val="20"/>
        </w:rPr>
        <w:t>F</w:t>
      </w:r>
      <w:r w:rsidRPr="00D25672">
        <w:rPr>
          <w:rFonts w:ascii="Acumin Pro" w:eastAsia="Arial Unicode MS" w:hAnsi="Acumin Pro"/>
          <w:sz w:val="20"/>
          <w:szCs w:val="20"/>
        </w:rPr>
        <w:t>ormularz ofertowy</w:t>
      </w:r>
    </w:p>
    <w:p w:rsidR="00D25672" w:rsidRDefault="00D25672" w:rsidP="00D25672">
      <w:pPr>
        <w:pStyle w:val="Tekstpodstawowy2"/>
        <w:spacing w:after="0" w:line="360" w:lineRule="auto"/>
        <w:ind w:left="720"/>
        <w:jc w:val="both"/>
        <w:rPr>
          <w:rFonts w:ascii="Acumin Pro" w:eastAsia="Arial Unicode MS" w:hAnsi="Acumin Pro"/>
          <w:sz w:val="20"/>
          <w:szCs w:val="20"/>
        </w:rPr>
      </w:pPr>
      <w:r w:rsidRPr="00D25672">
        <w:rPr>
          <w:rFonts w:ascii="Acumin Pro" w:eastAsia="Arial Unicode MS" w:hAnsi="Acumin Pro"/>
          <w:sz w:val="20"/>
          <w:szCs w:val="20"/>
        </w:rPr>
        <w:t xml:space="preserve">Załącznik nr 3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p>
    <w:p w:rsidR="00240C12" w:rsidRDefault="00240C12" w:rsidP="00240C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09" w:firstLine="11"/>
        <w:jc w:val="both"/>
        <w:rPr>
          <w:rFonts w:ascii="Acumin Pro" w:hAnsi="Acumin Pro"/>
          <w:sz w:val="20"/>
          <w:szCs w:val="20"/>
          <w:lang w:val="pl-PL"/>
        </w:rPr>
      </w:pPr>
      <w:r>
        <w:rPr>
          <w:rFonts w:ascii="Acumin Pro" w:hAnsi="Acumin Pro"/>
          <w:sz w:val="20"/>
          <w:szCs w:val="20"/>
          <w:lang w:val="pl-PL"/>
        </w:rPr>
        <w:t>Załącznik nr 4 – Oświadczenie z art. 117 ust. 4 ustawy PZP wykonawców wspólnie ubiegających się o udzielenie zamówienia</w:t>
      </w:r>
    </w:p>
    <w:p w:rsidR="00240C12" w:rsidRDefault="00D25672" w:rsidP="00D2567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firstLine="72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240C12">
        <w:rPr>
          <w:rFonts w:ascii="Acumin Pro" w:hAnsi="Acumin Pro"/>
          <w:sz w:val="20"/>
          <w:szCs w:val="20"/>
          <w:lang w:val="pl-PL"/>
        </w:rPr>
        <w:t>zobowiązanie podmiotu udostępniającego zasoby z art. 118 ust. 3 ustawy PZP</w:t>
      </w:r>
    </w:p>
    <w:p w:rsidR="00D25672" w:rsidRDefault="00240C12" w:rsidP="00D2567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firstLine="72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p>
    <w:p w:rsidR="00D25672" w:rsidRDefault="00D25672" w:rsidP="00D2567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firstLine="72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p>
    <w:p w:rsidR="001E6D7F" w:rsidRPr="00D25672" w:rsidRDefault="001E6D7F" w:rsidP="00D2567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firstLine="720"/>
        <w:jc w:val="both"/>
        <w:rPr>
          <w:rFonts w:ascii="Acumin Pro" w:hAnsi="Acumin Pro"/>
          <w:sz w:val="20"/>
          <w:szCs w:val="20"/>
          <w:bdr w:val="nil"/>
          <w:lang w:val="pl-PL"/>
        </w:rPr>
      </w:pPr>
      <w:r>
        <w:rPr>
          <w:rFonts w:ascii="Acumin Pro" w:hAnsi="Acumin Pro"/>
          <w:sz w:val="20"/>
          <w:szCs w:val="20"/>
          <w:bdr w:val="nil"/>
          <w:lang w:val="pl-PL"/>
        </w:rPr>
        <w:t>Załącznik nr 8 – Wykaz usług</w:t>
      </w:r>
    </w:p>
    <w:p w:rsidR="00D25672" w:rsidRPr="00D25672" w:rsidRDefault="00D25672" w:rsidP="00D25672">
      <w:pPr>
        <w:pStyle w:val="Tekstpodstawowy2"/>
        <w:spacing w:after="0" w:line="360" w:lineRule="auto"/>
        <w:ind w:left="720"/>
        <w:jc w:val="both"/>
        <w:rPr>
          <w:rFonts w:ascii="Acumin Pro" w:eastAsia="Arial Unicode MS" w:hAnsi="Acumin Pro"/>
          <w:sz w:val="20"/>
          <w:szCs w:val="20"/>
        </w:rPr>
      </w:pPr>
    </w:p>
    <w:p w:rsidR="00D25672" w:rsidRPr="00D25672" w:rsidRDefault="00D25672" w:rsidP="00D25672">
      <w:pPr>
        <w:pStyle w:val="Tekstpodstawowy2"/>
        <w:spacing w:after="0" w:line="360" w:lineRule="auto"/>
        <w:ind w:left="360"/>
        <w:jc w:val="both"/>
        <w:rPr>
          <w:rFonts w:ascii="Acumin Pro" w:eastAsia="Arial Unicode MS" w:hAnsi="Acumin Pro"/>
          <w:sz w:val="20"/>
          <w:szCs w:val="20"/>
        </w:rPr>
      </w:pPr>
    </w:p>
    <w:p w:rsidR="00B16C58" w:rsidRPr="00025E92" w:rsidRDefault="00B16C58" w:rsidP="00B16C58">
      <w:pPr>
        <w:pStyle w:val="Tekstpodstawowy2"/>
        <w:spacing w:after="0" w:line="360" w:lineRule="auto"/>
        <w:ind w:left="360"/>
        <w:jc w:val="both"/>
        <w:rPr>
          <w:rFonts w:ascii="Acumin Pro" w:eastAsia="Arial Unicode MS" w:hAnsi="Acumin Pro"/>
          <w:b/>
          <w:sz w:val="20"/>
          <w:szCs w:val="20"/>
        </w:rPr>
      </w:pPr>
    </w:p>
    <w:p w:rsidR="00D527A3" w:rsidRPr="00D527A3" w:rsidRDefault="00D527A3" w:rsidP="00EE5306">
      <w:pPr>
        <w:pStyle w:val="Tekstpodstawowy2"/>
        <w:spacing w:after="0" w:line="360" w:lineRule="auto"/>
        <w:ind w:left="-1058"/>
        <w:jc w:val="both"/>
        <w:rPr>
          <w:rFonts w:ascii="Acumin Pro" w:eastAsia="Arial Unicode MS" w:hAnsi="Acumin Pro"/>
          <w:b/>
          <w:sz w:val="20"/>
          <w:szCs w:val="20"/>
        </w:rPr>
      </w:pPr>
    </w:p>
    <w:sectPr w:rsidR="00D527A3" w:rsidRPr="00D527A3" w:rsidSect="00B808FC">
      <w:footerReference w:type="default" r:id="rId39"/>
      <w:headerReference w:type="first" r:id="rId40"/>
      <w:footerReference w:type="first" r:id="rId41"/>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297" w:rsidRDefault="004D1297">
      <w:r>
        <w:separator/>
      </w:r>
    </w:p>
  </w:endnote>
  <w:endnote w:type="continuationSeparator" w:id="0">
    <w:p w:rsidR="004D1297" w:rsidRDefault="004D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4D1297" w:rsidRDefault="004D1297">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7F5520">
          <w:rPr>
            <w:rFonts w:ascii="Acumin Pro" w:hAnsi="Acumin Pro"/>
            <w:noProof/>
            <w:sz w:val="16"/>
            <w:szCs w:val="16"/>
          </w:rPr>
          <w:t>22</w:t>
        </w:r>
        <w:r w:rsidRPr="0053199F">
          <w:rPr>
            <w:rFonts w:ascii="Acumin Pro" w:hAnsi="Acumin Pro"/>
            <w:noProof/>
            <w:sz w:val="16"/>
            <w:szCs w:val="16"/>
          </w:rPr>
          <w:fldChar w:fldCharType="end"/>
        </w:r>
      </w:p>
    </w:sdtContent>
  </w:sdt>
  <w:p w:rsidR="004D1297" w:rsidRPr="003A6470" w:rsidRDefault="004D1297"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4D1297" w:rsidRPr="002C2B52" w:rsidRDefault="004D1297">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7F5520" w:rsidRPr="007F5520">
          <w:rPr>
            <w:rFonts w:ascii="Acumin Pro" w:hAnsi="Acumin Pro"/>
            <w:noProof/>
            <w:sz w:val="16"/>
            <w:szCs w:val="16"/>
            <w:lang w:val="pl-PL"/>
          </w:rPr>
          <w:t>1</w:t>
        </w:r>
        <w:r w:rsidRPr="002C2B52">
          <w:rPr>
            <w:rFonts w:ascii="Acumin Pro" w:hAnsi="Acumin Pro"/>
            <w:sz w:val="16"/>
            <w:szCs w:val="16"/>
          </w:rPr>
          <w:fldChar w:fldCharType="end"/>
        </w:r>
      </w:p>
    </w:sdtContent>
  </w:sdt>
  <w:p w:rsidR="004D1297" w:rsidRDefault="004D129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297" w:rsidRDefault="004D1297">
      <w:r>
        <w:separator/>
      </w:r>
    </w:p>
  </w:footnote>
  <w:footnote w:type="continuationSeparator" w:id="0">
    <w:p w:rsidR="004D1297" w:rsidRDefault="004D1297">
      <w:r>
        <w:continuationSeparator/>
      </w:r>
    </w:p>
  </w:footnote>
  <w:footnote w:id="1">
    <w:p w:rsidR="004D1297" w:rsidRPr="005F61C2" w:rsidRDefault="004D1297"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4D1297" w:rsidRPr="005F61C2" w:rsidRDefault="004D1297"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97" w:rsidRDefault="004D1297"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4D1297" w:rsidRDefault="004D1297"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3D06AFB"/>
    <w:multiLevelType w:val="hybridMultilevel"/>
    <w:tmpl w:val="E6AE4598"/>
    <w:lvl w:ilvl="0" w:tplc="04150017">
      <w:start w:val="1"/>
      <w:numFmt w:val="lowerLetter"/>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7"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9" w15:restartNumberingAfterBreak="0">
    <w:nsid w:val="29751961"/>
    <w:multiLevelType w:val="hybridMultilevel"/>
    <w:tmpl w:val="980C8AEA"/>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582895"/>
    <w:multiLevelType w:val="hybridMultilevel"/>
    <w:tmpl w:val="DEDE65B0"/>
    <w:lvl w:ilvl="0" w:tplc="04150017">
      <w:start w:val="1"/>
      <w:numFmt w:val="lowerLetter"/>
      <w:lvlText w:val="%1)"/>
      <w:lvlJc w:val="left"/>
      <w:pPr>
        <w:ind w:left="720" w:hanging="360"/>
      </w:pPr>
    </w:lvl>
    <w:lvl w:ilvl="1" w:tplc="C0527BF8">
      <w:start w:val="1"/>
      <w:numFmt w:val="decimal"/>
      <w:lvlText w:val="%2."/>
      <w:lvlJc w:val="left"/>
      <w:pPr>
        <w:ind w:left="1440" w:hanging="360"/>
      </w:pPr>
      <w:rPr>
        <w:rFonts w:hint="default"/>
      </w:rPr>
    </w:lvl>
    <w:lvl w:ilvl="2" w:tplc="86D065AA">
      <w:start w:val="1"/>
      <w:numFmt w:val="lowerLetter"/>
      <w:lvlText w:val="%3)"/>
      <w:lvlJc w:val="right"/>
      <w:pPr>
        <w:ind w:left="1882" w:hanging="180"/>
      </w:pPr>
      <w:rPr>
        <w:rFonts w:ascii="Acumin Pro" w:eastAsia="Segoe UI" w:hAnsi="Acumin Pro"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CD198C"/>
    <w:multiLevelType w:val="hybridMultilevel"/>
    <w:tmpl w:val="65BC51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0F5448"/>
    <w:multiLevelType w:val="hybridMultilevel"/>
    <w:tmpl w:val="17D4988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20E137B"/>
    <w:multiLevelType w:val="hybridMultilevel"/>
    <w:tmpl w:val="323A3F84"/>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8"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0"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8F00388"/>
    <w:multiLevelType w:val="hybridMultilevel"/>
    <w:tmpl w:val="51C4403A"/>
    <w:lvl w:ilvl="0" w:tplc="C3FAFCBC">
      <w:start w:val="1"/>
      <w:numFmt w:val="upperRoman"/>
      <w:lvlText w:val="%1."/>
      <w:lvlJc w:val="left"/>
      <w:pPr>
        <w:ind w:left="720" w:hanging="720"/>
      </w:pPr>
      <w:rPr>
        <w:rFonts w:hint="default"/>
        <w:b/>
      </w:rPr>
    </w:lvl>
    <w:lvl w:ilvl="1" w:tplc="0415000F">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4" w15:restartNumberingAfterBreak="0">
    <w:nsid w:val="3CB060BA"/>
    <w:multiLevelType w:val="hybridMultilevel"/>
    <w:tmpl w:val="F68E6692"/>
    <w:lvl w:ilvl="0" w:tplc="0415000F">
      <w:start w:val="1"/>
      <w:numFmt w:val="decimal"/>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D9F471A"/>
    <w:multiLevelType w:val="hybridMultilevel"/>
    <w:tmpl w:val="9E9E9FFE"/>
    <w:lvl w:ilvl="0" w:tplc="04150011">
      <w:start w:val="1"/>
      <w:numFmt w:val="decimal"/>
      <w:lvlText w:val="%1)"/>
      <w:lvlJc w:val="left"/>
      <w:pPr>
        <w:ind w:left="1080" w:hanging="360"/>
      </w:pPr>
    </w:lvl>
    <w:lvl w:ilvl="1" w:tplc="54A004D8">
      <w:start w:val="8"/>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F5909E6"/>
    <w:multiLevelType w:val="hybridMultilevel"/>
    <w:tmpl w:val="0C0201F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CF86EFA">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6236FAF"/>
    <w:multiLevelType w:val="hybridMultilevel"/>
    <w:tmpl w:val="9A9854C4"/>
    <w:lvl w:ilvl="0" w:tplc="6596B5CC">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4" w15:restartNumberingAfterBreak="0">
    <w:nsid w:val="561C28C3"/>
    <w:multiLevelType w:val="hybridMultilevel"/>
    <w:tmpl w:val="E1785DD0"/>
    <w:lvl w:ilvl="0" w:tplc="0415000F">
      <w:start w:val="1"/>
      <w:numFmt w:val="decimal"/>
      <w:lvlText w:val="%1."/>
      <w:lvlJc w:val="left"/>
      <w:pPr>
        <w:ind w:left="1080" w:hanging="360"/>
      </w:p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56A24C7A"/>
    <w:multiLevelType w:val="hybridMultilevel"/>
    <w:tmpl w:val="3F7C07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79125CB"/>
    <w:multiLevelType w:val="hybridMultilevel"/>
    <w:tmpl w:val="3B0A7C84"/>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B127F62"/>
    <w:multiLevelType w:val="hybridMultilevel"/>
    <w:tmpl w:val="3F7C07D4"/>
    <w:lvl w:ilvl="0" w:tplc="04150011">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8"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9"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4"/>
  </w:num>
  <w:num w:numId="3">
    <w:abstractNumId w:val="6"/>
  </w:num>
  <w:num w:numId="4">
    <w:abstractNumId w:val="24"/>
  </w:num>
  <w:num w:numId="5">
    <w:abstractNumId w:val="36"/>
  </w:num>
  <w:num w:numId="6">
    <w:abstractNumId w:val="1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3"/>
  </w:num>
  <w:num w:numId="11">
    <w:abstractNumId w:val="48"/>
  </w:num>
  <w:num w:numId="12">
    <w:abstractNumId w:val="7"/>
  </w:num>
  <w:num w:numId="13">
    <w:abstractNumId w:val="41"/>
  </w:num>
  <w:num w:numId="14">
    <w:abstractNumId w:val="45"/>
  </w:num>
  <w:num w:numId="15">
    <w:abstractNumId w:val="8"/>
  </w:num>
  <w:num w:numId="16">
    <w:abstractNumId w:val="38"/>
  </w:num>
  <w:num w:numId="17">
    <w:abstractNumId w:val="19"/>
  </w:num>
  <w:num w:numId="18">
    <w:abstractNumId w:val="29"/>
  </w:num>
  <w:num w:numId="19">
    <w:abstractNumId w:val="28"/>
  </w:num>
  <w:num w:numId="20">
    <w:abstractNumId w:val="12"/>
  </w:num>
  <w:num w:numId="21">
    <w:abstractNumId w:val="47"/>
  </w:num>
  <w:num w:numId="22">
    <w:abstractNumId w:val="5"/>
  </w:num>
  <w:num w:numId="23">
    <w:abstractNumId w:val="39"/>
  </w:num>
  <w:num w:numId="24">
    <w:abstractNumId w:val="4"/>
  </w:num>
  <w:num w:numId="25">
    <w:abstractNumId w:val="32"/>
  </w:num>
  <w:num w:numId="26">
    <w:abstractNumId w:val="2"/>
  </w:num>
  <w:num w:numId="27">
    <w:abstractNumId w:val="21"/>
  </w:num>
  <w:num w:numId="28">
    <w:abstractNumId w:val="1"/>
  </w:num>
  <w:num w:numId="29">
    <w:abstractNumId w:val="44"/>
  </w:num>
  <w:num w:numId="30">
    <w:abstractNumId w:val="10"/>
  </w:num>
  <w:num w:numId="31">
    <w:abstractNumId w:val="13"/>
  </w:num>
  <w:num w:numId="32">
    <w:abstractNumId w:val="42"/>
  </w:num>
  <w:num w:numId="33">
    <w:abstractNumId w:val="46"/>
  </w:num>
  <w:num w:numId="34">
    <w:abstractNumId w:val="43"/>
  </w:num>
  <w:num w:numId="35">
    <w:abstractNumId w:val="20"/>
  </w:num>
  <w:num w:numId="36">
    <w:abstractNumId w:val="27"/>
  </w:num>
  <w:num w:numId="37">
    <w:abstractNumId w:val="15"/>
  </w:num>
  <w:num w:numId="38">
    <w:abstractNumId w:val="25"/>
  </w:num>
  <w:num w:numId="39">
    <w:abstractNumId w:val="31"/>
  </w:num>
  <w:num w:numId="40">
    <w:abstractNumId w:val="40"/>
  </w:num>
  <w:num w:numId="41">
    <w:abstractNumId w:val="49"/>
  </w:num>
  <w:num w:numId="42">
    <w:abstractNumId w:val="23"/>
  </w:num>
  <w:num w:numId="43">
    <w:abstractNumId w:val="18"/>
  </w:num>
  <w:num w:numId="44">
    <w:abstractNumId w:val="9"/>
  </w:num>
  <w:num w:numId="45">
    <w:abstractNumId w:val="22"/>
  </w:num>
  <w:num w:numId="46">
    <w:abstractNumId w:val="34"/>
  </w:num>
  <w:num w:numId="47">
    <w:abstractNumId w:val="30"/>
  </w:num>
  <w:num w:numId="48">
    <w:abstractNumId w:val="11"/>
  </w:num>
  <w:num w:numId="49">
    <w:abstractNumId w:val="50"/>
  </w:num>
  <w:num w:numId="50">
    <w:abstractNumId w:val="37"/>
  </w:num>
  <w:num w:numId="51">
    <w:abstractNumId w:val="35"/>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2"/>
  </w:compat>
  <w:rsids>
    <w:rsidRoot w:val="00C72E33"/>
    <w:rsid w:val="00002F1D"/>
    <w:rsid w:val="00004EB6"/>
    <w:rsid w:val="00005D71"/>
    <w:rsid w:val="00007C2D"/>
    <w:rsid w:val="000102CB"/>
    <w:rsid w:val="000111A9"/>
    <w:rsid w:val="000113A3"/>
    <w:rsid w:val="00011463"/>
    <w:rsid w:val="000138B0"/>
    <w:rsid w:val="00016203"/>
    <w:rsid w:val="00017D61"/>
    <w:rsid w:val="00020E7E"/>
    <w:rsid w:val="00023BC3"/>
    <w:rsid w:val="00025E92"/>
    <w:rsid w:val="000269C1"/>
    <w:rsid w:val="00027771"/>
    <w:rsid w:val="000310AF"/>
    <w:rsid w:val="0003227D"/>
    <w:rsid w:val="00034959"/>
    <w:rsid w:val="000350EB"/>
    <w:rsid w:val="000351B2"/>
    <w:rsid w:val="00036B9C"/>
    <w:rsid w:val="00037C46"/>
    <w:rsid w:val="00040A55"/>
    <w:rsid w:val="00043BF5"/>
    <w:rsid w:val="0004571C"/>
    <w:rsid w:val="00046BDD"/>
    <w:rsid w:val="000519CE"/>
    <w:rsid w:val="00055DB6"/>
    <w:rsid w:val="000577A9"/>
    <w:rsid w:val="00060FFC"/>
    <w:rsid w:val="00062293"/>
    <w:rsid w:val="00062986"/>
    <w:rsid w:val="00066546"/>
    <w:rsid w:val="00070058"/>
    <w:rsid w:val="0007027D"/>
    <w:rsid w:val="000703F1"/>
    <w:rsid w:val="00070EDF"/>
    <w:rsid w:val="00070F15"/>
    <w:rsid w:val="00071609"/>
    <w:rsid w:val="000747E4"/>
    <w:rsid w:val="00074F9C"/>
    <w:rsid w:val="0007624E"/>
    <w:rsid w:val="000813A8"/>
    <w:rsid w:val="00082B4C"/>
    <w:rsid w:val="00084AE0"/>
    <w:rsid w:val="00086B8C"/>
    <w:rsid w:val="000906E1"/>
    <w:rsid w:val="000A03DB"/>
    <w:rsid w:val="000A061A"/>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106A"/>
    <w:rsid w:val="000D3278"/>
    <w:rsid w:val="000D4CAA"/>
    <w:rsid w:val="000D56C4"/>
    <w:rsid w:val="000D7DC2"/>
    <w:rsid w:val="000E7CEA"/>
    <w:rsid w:val="000F071B"/>
    <w:rsid w:val="000F199D"/>
    <w:rsid w:val="000F3966"/>
    <w:rsid w:val="000F6FCD"/>
    <w:rsid w:val="000F74D7"/>
    <w:rsid w:val="00100BE5"/>
    <w:rsid w:val="00103E4D"/>
    <w:rsid w:val="00104667"/>
    <w:rsid w:val="00104AB6"/>
    <w:rsid w:val="00105760"/>
    <w:rsid w:val="00105877"/>
    <w:rsid w:val="0010707F"/>
    <w:rsid w:val="0011045F"/>
    <w:rsid w:val="00110A4A"/>
    <w:rsid w:val="00112748"/>
    <w:rsid w:val="001163E1"/>
    <w:rsid w:val="00116C5E"/>
    <w:rsid w:val="00120C49"/>
    <w:rsid w:val="00120ED9"/>
    <w:rsid w:val="001243AA"/>
    <w:rsid w:val="0012524F"/>
    <w:rsid w:val="00127CB0"/>
    <w:rsid w:val="00132AEB"/>
    <w:rsid w:val="001400D4"/>
    <w:rsid w:val="00143950"/>
    <w:rsid w:val="0014564D"/>
    <w:rsid w:val="001457C9"/>
    <w:rsid w:val="001463D1"/>
    <w:rsid w:val="00147FBA"/>
    <w:rsid w:val="0015054D"/>
    <w:rsid w:val="001514F1"/>
    <w:rsid w:val="0015340D"/>
    <w:rsid w:val="00154242"/>
    <w:rsid w:val="00157108"/>
    <w:rsid w:val="00160041"/>
    <w:rsid w:val="00163DF1"/>
    <w:rsid w:val="00164D3C"/>
    <w:rsid w:val="001704E2"/>
    <w:rsid w:val="00170D20"/>
    <w:rsid w:val="0017313A"/>
    <w:rsid w:val="0017371C"/>
    <w:rsid w:val="00174347"/>
    <w:rsid w:val="0018252E"/>
    <w:rsid w:val="00183C59"/>
    <w:rsid w:val="001842DE"/>
    <w:rsid w:val="00184EFD"/>
    <w:rsid w:val="001852B3"/>
    <w:rsid w:val="001855F2"/>
    <w:rsid w:val="00190DBF"/>
    <w:rsid w:val="00190F07"/>
    <w:rsid w:val="00191203"/>
    <w:rsid w:val="00191660"/>
    <w:rsid w:val="00194C39"/>
    <w:rsid w:val="00195092"/>
    <w:rsid w:val="00195AE9"/>
    <w:rsid w:val="00196A2D"/>
    <w:rsid w:val="00196E3D"/>
    <w:rsid w:val="001973BB"/>
    <w:rsid w:val="001A5858"/>
    <w:rsid w:val="001A6D60"/>
    <w:rsid w:val="001B0ED5"/>
    <w:rsid w:val="001B1AA6"/>
    <w:rsid w:val="001B2C56"/>
    <w:rsid w:val="001B3E1C"/>
    <w:rsid w:val="001B3E55"/>
    <w:rsid w:val="001B5F06"/>
    <w:rsid w:val="001B61F0"/>
    <w:rsid w:val="001B6CA9"/>
    <w:rsid w:val="001C09D2"/>
    <w:rsid w:val="001C1299"/>
    <w:rsid w:val="001C2236"/>
    <w:rsid w:val="001C2277"/>
    <w:rsid w:val="001C474E"/>
    <w:rsid w:val="001C7BF1"/>
    <w:rsid w:val="001D00C8"/>
    <w:rsid w:val="001D0917"/>
    <w:rsid w:val="001D2731"/>
    <w:rsid w:val="001D29C9"/>
    <w:rsid w:val="001D45B0"/>
    <w:rsid w:val="001D481D"/>
    <w:rsid w:val="001D6691"/>
    <w:rsid w:val="001D6B77"/>
    <w:rsid w:val="001D6EF9"/>
    <w:rsid w:val="001D7D50"/>
    <w:rsid w:val="001E25F5"/>
    <w:rsid w:val="001E2F86"/>
    <w:rsid w:val="001E6D7F"/>
    <w:rsid w:val="001F1A20"/>
    <w:rsid w:val="001F2ABE"/>
    <w:rsid w:val="001F3F04"/>
    <w:rsid w:val="001F4811"/>
    <w:rsid w:val="001F4C44"/>
    <w:rsid w:val="001F590A"/>
    <w:rsid w:val="001F5C64"/>
    <w:rsid w:val="001F5D8A"/>
    <w:rsid w:val="001F637E"/>
    <w:rsid w:val="00203A20"/>
    <w:rsid w:val="00204117"/>
    <w:rsid w:val="002056E0"/>
    <w:rsid w:val="00207808"/>
    <w:rsid w:val="00207AD4"/>
    <w:rsid w:val="002107C0"/>
    <w:rsid w:val="00210DEC"/>
    <w:rsid w:val="00210E53"/>
    <w:rsid w:val="00211A79"/>
    <w:rsid w:val="00211D77"/>
    <w:rsid w:val="00212EA9"/>
    <w:rsid w:val="002130B3"/>
    <w:rsid w:val="00213AED"/>
    <w:rsid w:val="00216B3F"/>
    <w:rsid w:val="00217B69"/>
    <w:rsid w:val="00220AEB"/>
    <w:rsid w:val="00220EEF"/>
    <w:rsid w:val="00224F51"/>
    <w:rsid w:val="00227B8C"/>
    <w:rsid w:val="0023055F"/>
    <w:rsid w:val="00231D51"/>
    <w:rsid w:val="0023245A"/>
    <w:rsid w:val="00233130"/>
    <w:rsid w:val="00235A22"/>
    <w:rsid w:val="0023644A"/>
    <w:rsid w:val="002368B2"/>
    <w:rsid w:val="002374C8"/>
    <w:rsid w:val="00240BD4"/>
    <w:rsid w:val="00240C12"/>
    <w:rsid w:val="00241924"/>
    <w:rsid w:val="0024441F"/>
    <w:rsid w:val="002503FB"/>
    <w:rsid w:val="00252BE5"/>
    <w:rsid w:val="0025359C"/>
    <w:rsid w:val="00255954"/>
    <w:rsid w:val="002575CC"/>
    <w:rsid w:val="00264481"/>
    <w:rsid w:val="00267780"/>
    <w:rsid w:val="00267B55"/>
    <w:rsid w:val="00267BED"/>
    <w:rsid w:val="0027006F"/>
    <w:rsid w:val="00276395"/>
    <w:rsid w:val="00280C53"/>
    <w:rsid w:val="00281DAC"/>
    <w:rsid w:val="00284C40"/>
    <w:rsid w:val="002852FE"/>
    <w:rsid w:val="00291E43"/>
    <w:rsid w:val="00292D9F"/>
    <w:rsid w:val="00292EF7"/>
    <w:rsid w:val="0029401D"/>
    <w:rsid w:val="0029741C"/>
    <w:rsid w:val="00297E2D"/>
    <w:rsid w:val="002A083C"/>
    <w:rsid w:val="002A1F23"/>
    <w:rsid w:val="002A25C3"/>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D26B8"/>
    <w:rsid w:val="002D3D6E"/>
    <w:rsid w:val="002D487F"/>
    <w:rsid w:val="002D4AC6"/>
    <w:rsid w:val="002D764D"/>
    <w:rsid w:val="002E030D"/>
    <w:rsid w:val="002E1A20"/>
    <w:rsid w:val="002E3E07"/>
    <w:rsid w:val="002E54F1"/>
    <w:rsid w:val="002E5827"/>
    <w:rsid w:val="002F17FF"/>
    <w:rsid w:val="002F1CA2"/>
    <w:rsid w:val="002F4A75"/>
    <w:rsid w:val="002F4AC1"/>
    <w:rsid w:val="002F4F6C"/>
    <w:rsid w:val="002F50CF"/>
    <w:rsid w:val="003004A4"/>
    <w:rsid w:val="00300AC7"/>
    <w:rsid w:val="003023CD"/>
    <w:rsid w:val="00304EB3"/>
    <w:rsid w:val="00306B46"/>
    <w:rsid w:val="00310F65"/>
    <w:rsid w:val="00311DA1"/>
    <w:rsid w:val="00312648"/>
    <w:rsid w:val="003146AB"/>
    <w:rsid w:val="00316063"/>
    <w:rsid w:val="00320379"/>
    <w:rsid w:val="003207C9"/>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50AD9"/>
    <w:rsid w:val="0035118F"/>
    <w:rsid w:val="00352A91"/>
    <w:rsid w:val="003535D0"/>
    <w:rsid w:val="00354309"/>
    <w:rsid w:val="00356A74"/>
    <w:rsid w:val="003572FE"/>
    <w:rsid w:val="0036209E"/>
    <w:rsid w:val="003643EF"/>
    <w:rsid w:val="00365716"/>
    <w:rsid w:val="0037141C"/>
    <w:rsid w:val="003755DF"/>
    <w:rsid w:val="00380036"/>
    <w:rsid w:val="00381336"/>
    <w:rsid w:val="0038666C"/>
    <w:rsid w:val="00386CC0"/>
    <w:rsid w:val="00391167"/>
    <w:rsid w:val="0039219C"/>
    <w:rsid w:val="00392514"/>
    <w:rsid w:val="00395A89"/>
    <w:rsid w:val="003A11B8"/>
    <w:rsid w:val="003A26E9"/>
    <w:rsid w:val="003A6470"/>
    <w:rsid w:val="003B1602"/>
    <w:rsid w:val="003B1A18"/>
    <w:rsid w:val="003B30A0"/>
    <w:rsid w:val="003B3C11"/>
    <w:rsid w:val="003B530F"/>
    <w:rsid w:val="003B5468"/>
    <w:rsid w:val="003C2FCD"/>
    <w:rsid w:val="003C4037"/>
    <w:rsid w:val="003C4CA8"/>
    <w:rsid w:val="003C50B8"/>
    <w:rsid w:val="003C60C0"/>
    <w:rsid w:val="003D0C09"/>
    <w:rsid w:val="003D4917"/>
    <w:rsid w:val="003E1C7D"/>
    <w:rsid w:val="003E3A1B"/>
    <w:rsid w:val="003E3CC0"/>
    <w:rsid w:val="003E3F19"/>
    <w:rsid w:val="003E4E58"/>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4302"/>
    <w:rsid w:val="00450E04"/>
    <w:rsid w:val="004530A5"/>
    <w:rsid w:val="00453E7D"/>
    <w:rsid w:val="004559FB"/>
    <w:rsid w:val="004567F8"/>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F28"/>
    <w:rsid w:val="004B2D73"/>
    <w:rsid w:val="004B3054"/>
    <w:rsid w:val="004B70F0"/>
    <w:rsid w:val="004C0C96"/>
    <w:rsid w:val="004C1306"/>
    <w:rsid w:val="004C1D81"/>
    <w:rsid w:val="004C2EF3"/>
    <w:rsid w:val="004C7BF9"/>
    <w:rsid w:val="004D1297"/>
    <w:rsid w:val="004D49AC"/>
    <w:rsid w:val="004D5A2D"/>
    <w:rsid w:val="004E6ACF"/>
    <w:rsid w:val="004E73B4"/>
    <w:rsid w:val="004F1455"/>
    <w:rsid w:val="004F269F"/>
    <w:rsid w:val="004F31E9"/>
    <w:rsid w:val="004F6AA9"/>
    <w:rsid w:val="004F75FC"/>
    <w:rsid w:val="004F7779"/>
    <w:rsid w:val="004F7AF5"/>
    <w:rsid w:val="00500631"/>
    <w:rsid w:val="00500E9B"/>
    <w:rsid w:val="0050382D"/>
    <w:rsid w:val="005038A2"/>
    <w:rsid w:val="00505238"/>
    <w:rsid w:val="005069C1"/>
    <w:rsid w:val="00507390"/>
    <w:rsid w:val="00507D56"/>
    <w:rsid w:val="00510BD7"/>
    <w:rsid w:val="00514881"/>
    <w:rsid w:val="00521703"/>
    <w:rsid w:val="00521E6B"/>
    <w:rsid w:val="0052315C"/>
    <w:rsid w:val="00523567"/>
    <w:rsid w:val="00523F6A"/>
    <w:rsid w:val="005240B0"/>
    <w:rsid w:val="00525442"/>
    <w:rsid w:val="005260F5"/>
    <w:rsid w:val="0053199F"/>
    <w:rsid w:val="005331DA"/>
    <w:rsid w:val="00533FC1"/>
    <w:rsid w:val="00534542"/>
    <w:rsid w:val="005345AF"/>
    <w:rsid w:val="00535D7A"/>
    <w:rsid w:val="00537195"/>
    <w:rsid w:val="00537DA6"/>
    <w:rsid w:val="0054514D"/>
    <w:rsid w:val="00545297"/>
    <w:rsid w:val="005469EC"/>
    <w:rsid w:val="0054736C"/>
    <w:rsid w:val="005475D3"/>
    <w:rsid w:val="0055112C"/>
    <w:rsid w:val="00556287"/>
    <w:rsid w:val="00561722"/>
    <w:rsid w:val="0056181B"/>
    <w:rsid w:val="005644C4"/>
    <w:rsid w:val="00564D2C"/>
    <w:rsid w:val="005717DB"/>
    <w:rsid w:val="00572F94"/>
    <w:rsid w:val="0057622D"/>
    <w:rsid w:val="00577ADE"/>
    <w:rsid w:val="00583E43"/>
    <w:rsid w:val="00584727"/>
    <w:rsid w:val="005856E2"/>
    <w:rsid w:val="00586ED3"/>
    <w:rsid w:val="00590E1D"/>
    <w:rsid w:val="00594B8C"/>
    <w:rsid w:val="005962EE"/>
    <w:rsid w:val="00596FEF"/>
    <w:rsid w:val="005A1FB9"/>
    <w:rsid w:val="005A6389"/>
    <w:rsid w:val="005A7190"/>
    <w:rsid w:val="005A7F4E"/>
    <w:rsid w:val="005B01C5"/>
    <w:rsid w:val="005B2B72"/>
    <w:rsid w:val="005B3C1F"/>
    <w:rsid w:val="005B55AB"/>
    <w:rsid w:val="005B6E8C"/>
    <w:rsid w:val="005C2837"/>
    <w:rsid w:val="005C4DA9"/>
    <w:rsid w:val="005D2926"/>
    <w:rsid w:val="005D5258"/>
    <w:rsid w:val="005D6668"/>
    <w:rsid w:val="005E22BC"/>
    <w:rsid w:val="005E2E3D"/>
    <w:rsid w:val="005E357D"/>
    <w:rsid w:val="005E3F62"/>
    <w:rsid w:val="005F3BD1"/>
    <w:rsid w:val="005F3E46"/>
    <w:rsid w:val="005F61C2"/>
    <w:rsid w:val="005F643C"/>
    <w:rsid w:val="00602A17"/>
    <w:rsid w:val="00603881"/>
    <w:rsid w:val="00604852"/>
    <w:rsid w:val="00604E5A"/>
    <w:rsid w:val="00605214"/>
    <w:rsid w:val="0060597B"/>
    <w:rsid w:val="00607DBB"/>
    <w:rsid w:val="00607F9D"/>
    <w:rsid w:val="006122F5"/>
    <w:rsid w:val="00613957"/>
    <w:rsid w:val="006146D8"/>
    <w:rsid w:val="006159D7"/>
    <w:rsid w:val="00617401"/>
    <w:rsid w:val="00621B5F"/>
    <w:rsid w:val="0062289A"/>
    <w:rsid w:val="00624FEC"/>
    <w:rsid w:val="00625ED4"/>
    <w:rsid w:val="00626F56"/>
    <w:rsid w:val="00633EC2"/>
    <w:rsid w:val="00634163"/>
    <w:rsid w:val="00641F0B"/>
    <w:rsid w:val="00644431"/>
    <w:rsid w:val="006450E0"/>
    <w:rsid w:val="00645257"/>
    <w:rsid w:val="0064667A"/>
    <w:rsid w:val="00650C27"/>
    <w:rsid w:val="00655FD2"/>
    <w:rsid w:val="006567B3"/>
    <w:rsid w:val="00656C48"/>
    <w:rsid w:val="00663A01"/>
    <w:rsid w:val="00667307"/>
    <w:rsid w:val="006714CB"/>
    <w:rsid w:val="00671CA4"/>
    <w:rsid w:val="00673568"/>
    <w:rsid w:val="0067394A"/>
    <w:rsid w:val="00676254"/>
    <w:rsid w:val="006768AE"/>
    <w:rsid w:val="00677A03"/>
    <w:rsid w:val="00681CCB"/>
    <w:rsid w:val="006825C3"/>
    <w:rsid w:val="0068391F"/>
    <w:rsid w:val="00684C16"/>
    <w:rsid w:val="006850B2"/>
    <w:rsid w:val="0068636B"/>
    <w:rsid w:val="00686B6E"/>
    <w:rsid w:val="00690FA5"/>
    <w:rsid w:val="006927BB"/>
    <w:rsid w:val="0069347F"/>
    <w:rsid w:val="006954C7"/>
    <w:rsid w:val="006971C5"/>
    <w:rsid w:val="006A06F1"/>
    <w:rsid w:val="006A310E"/>
    <w:rsid w:val="006B0F6C"/>
    <w:rsid w:val="006B2388"/>
    <w:rsid w:val="006B5E36"/>
    <w:rsid w:val="006C14E6"/>
    <w:rsid w:val="006C25C6"/>
    <w:rsid w:val="006C62CD"/>
    <w:rsid w:val="006C6C30"/>
    <w:rsid w:val="006C7DEE"/>
    <w:rsid w:val="006D0851"/>
    <w:rsid w:val="006D1838"/>
    <w:rsid w:val="006D2151"/>
    <w:rsid w:val="006D2168"/>
    <w:rsid w:val="006D43D8"/>
    <w:rsid w:val="006D4E4B"/>
    <w:rsid w:val="006D5836"/>
    <w:rsid w:val="006D5E12"/>
    <w:rsid w:val="006D6877"/>
    <w:rsid w:val="006E24DF"/>
    <w:rsid w:val="006E35FF"/>
    <w:rsid w:val="006E39E5"/>
    <w:rsid w:val="006E3AB6"/>
    <w:rsid w:val="006E54DF"/>
    <w:rsid w:val="006E742E"/>
    <w:rsid w:val="006F15A0"/>
    <w:rsid w:val="006F3B31"/>
    <w:rsid w:val="006F5660"/>
    <w:rsid w:val="006F7E8F"/>
    <w:rsid w:val="00700278"/>
    <w:rsid w:val="00700BD0"/>
    <w:rsid w:val="00701DA2"/>
    <w:rsid w:val="00701FAD"/>
    <w:rsid w:val="00703343"/>
    <w:rsid w:val="00704953"/>
    <w:rsid w:val="00705006"/>
    <w:rsid w:val="00705A74"/>
    <w:rsid w:val="00706967"/>
    <w:rsid w:val="00706981"/>
    <w:rsid w:val="00711642"/>
    <w:rsid w:val="0071353A"/>
    <w:rsid w:val="0071599C"/>
    <w:rsid w:val="007164ED"/>
    <w:rsid w:val="00721FF5"/>
    <w:rsid w:val="0072287C"/>
    <w:rsid w:val="00722FE5"/>
    <w:rsid w:val="007260AE"/>
    <w:rsid w:val="00726CC7"/>
    <w:rsid w:val="00730494"/>
    <w:rsid w:val="00731A5B"/>
    <w:rsid w:val="00731E88"/>
    <w:rsid w:val="007336EB"/>
    <w:rsid w:val="00733BF7"/>
    <w:rsid w:val="00733C02"/>
    <w:rsid w:val="00742B21"/>
    <w:rsid w:val="00744167"/>
    <w:rsid w:val="007450BB"/>
    <w:rsid w:val="007474AB"/>
    <w:rsid w:val="00752ABD"/>
    <w:rsid w:val="00754091"/>
    <w:rsid w:val="007543CF"/>
    <w:rsid w:val="00754831"/>
    <w:rsid w:val="00755FA5"/>
    <w:rsid w:val="00756258"/>
    <w:rsid w:val="00756358"/>
    <w:rsid w:val="007605FA"/>
    <w:rsid w:val="007606BA"/>
    <w:rsid w:val="00764DBC"/>
    <w:rsid w:val="0076661A"/>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19B3"/>
    <w:rsid w:val="007A38C3"/>
    <w:rsid w:val="007A5766"/>
    <w:rsid w:val="007A6CE6"/>
    <w:rsid w:val="007B1C45"/>
    <w:rsid w:val="007B21FE"/>
    <w:rsid w:val="007B2C88"/>
    <w:rsid w:val="007B7765"/>
    <w:rsid w:val="007C0B1B"/>
    <w:rsid w:val="007C5DDB"/>
    <w:rsid w:val="007C6ED6"/>
    <w:rsid w:val="007D2918"/>
    <w:rsid w:val="007D44C5"/>
    <w:rsid w:val="007D4A05"/>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520"/>
    <w:rsid w:val="007F5632"/>
    <w:rsid w:val="007F5AC4"/>
    <w:rsid w:val="007F6BC0"/>
    <w:rsid w:val="00800E33"/>
    <w:rsid w:val="00803EAF"/>
    <w:rsid w:val="008047AD"/>
    <w:rsid w:val="008066C4"/>
    <w:rsid w:val="00812080"/>
    <w:rsid w:val="00812377"/>
    <w:rsid w:val="00815103"/>
    <w:rsid w:val="00815F53"/>
    <w:rsid w:val="0081605F"/>
    <w:rsid w:val="00817F41"/>
    <w:rsid w:val="00822300"/>
    <w:rsid w:val="00822BCB"/>
    <w:rsid w:val="0082326C"/>
    <w:rsid w:val="00824CE8"/>
    <w:rsid w:val="008310EC"/>
    <w:rsid w:val="008310FC"/>
    <w:rsid w:val="008334A5"/>
    <w:rsid w:val="0084016F"/>
    <w:rsid w:val="00840A36"/>
    <w:rsid w:val="00841A56"/>
    <w:rsid w:val="00844AAF"/>
    <w:rsid w:val="00847472"/>
    <w:rsid w:val="00854CC4"/>
    <w:rsid w:val="00854E9A"/>
    <w:rsid w:val="008552E8"/>
    <w:rsid w:val="008560D7"/>
    <w:rsid w:val="00857044"/>
    <w:rsid w:val="00857687"/>
    <w:rsid w:val="008576E2"/>
    <w:rsid w:val="00861330"/>
    <w:rsid w:val="00861B14"/>
    <w:rsid w:val="00863560"/>
    <w:rsid w:val="00864C3A"/>
    <w:rsid w:val="00866ECB"/>
    <w:rsid w:val="00870674"/>
    <w:rsid w:val="008721D2"/>
    <w:rsid w:val="00873613"/>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8EB"/>
    <w:rsid w:val="008C3242"/>
    <w:rsid w:val="008C501D"/>
    <w:rsid w:val="008C5E83"/>
    <w:rsid w:val="008C745C"/>
    <w:rsid w:val="008D1176"/>
    <w:rsid w:val="008D128A"/>
    <w:rsid w:val="008D2034"/>
    <w:rsid w:val="008D3A5E"/>
    <w:rsid w:val="008D44C6"/>
    <w:rsid w:val="008D633A"/>
    <w:rsid w:val="008D69E0"/>
    <w:rsid w:val="008D6C3F"/>
    <w:rsid w:val="008D6D54"/>
    <w:rsid w:val="008D6D63"/>
    <w:rsid w:val="008D71B7"/>
    <w:rsid w:val="008E1D6A"/>
    <w:rsid w:val="008E2293"/>
    <w:rsid w:val="008E23C2"/>
    <w:rsid w:val="008E36A3"/>
    <w:rsid w:val="008E3770"/>
    <w:rsid w:val="008E601C"/>
    <w:rsid w:val="008E6B8E"/>
    <w:rsid w:val="008E6BD4"/>
    <w:rsid w:val="008E712A"/>
    <w:rsid w:val="008E7BFA"/>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51B4"/>
    <w:rsid w:val="00917411"/>
    <w:rsid w:val="00917E2D"/>
    <w:rsid w:val="00925098"/>
    <w:rsid w:val="0093301F"/>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1E1F"/>
    <w:rsid w:val="0098322B"/>
    <w:rsid w:val="00983CD5"/>
    <w:rsid w:val="00986098"/>
    <w:rsid w:val="009878E4"/>
    <w:rsid w:val="0098796C"/>
    <w:rsid w:val="00991098"/>
    <w:rsid w:val="00991115"/>
    <w:rsid w:val="00995EB8"/>
    <w:rsid w:val="00995F3A"/>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FC7"/>
    <w:rsid w:val="009D2C61"/>
    <w:rsid w:val="009D387A"/>
    <w:rsid w:val="009D39D8"/>
    <w:rsid w:val="009D3F7B"/>
    <w:rsid w:val="009D4089"/>
    <w:rsid w:val="009D484C"/>
    <w:rsid w:val="009D4C33"/>
    <w:rsid w:val="009D6CF6"/>
    <w:rsid w:val="009E1E16"/>
    <w:rsid w:val="009E2312"/>
    <w:rsid w:val="009E4506"/>
    <w:rsid w:val="009E49BF"/>
    <w:rsid w:val="009E4BBC"/>
    <w:rsid w:val="009E68FF"/>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109A"/>
    <w:rsid w:val="00A2292E"/>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4E22"/>
    <w:rsid w:val="00A55E13"/>
    <w:rsid w:val="00A730D6"/>
    <w:rsid w:val="00A759FF"/>
    <w:rsid w:val="00A772F5"/>
    <w:rsid w:val="00A81865"/>
    <w:rsid w:val="00A85BA4"/>
    <w:rsid w:val="00A86A3A"/>
    <w:rsid w:val="00A90228"/>
    <w:rsid w:val="00A91558"/>
    <w:rsid w:val="00A91578"/>
    <w:rsid w:val="00A92789"/>
    <w:rsid w:val="00A945BA"/>
    <w:rsid w:val="00A949BB"/>
    <w:rsid w:val="00A9643A"/>
    <w:rsid w:val="00AA08AC"/>
    <w:rsid w:val="00AA5F05"/>
    <w:rsid w:val="00AA6471"/>
    <w:rsid w:val="00AA6C70"/>
    <w:rsid w:val="00AA75C9"/>
    <w:rsid w:val="00AA7AF7"/>
    <w:rsid w:val="00AA7DAD"/>
    <w:rsid w:val="00AB0297"/>
    <w:rsid w:val="00AB0B1E"/>
    <w:rsid w:val="00AB2C23"/>
    <w:rsid w:val="00AB3BF2"/>
    <w:rsid w:val="00AB3EB6"/>
    <w:rsid w:val="00AB4F8D"/>
    <w:rsid w:val="00AC3D63"/>
    <w:rsid w:val="00AC4601"/>
    <w:rsid w:val="00AC6956"/>
    <w:rsid w:val="00AC6F0D"/>
    <w:rsid w:val="00AD380F"/>
    <w:rsid w:val="00AD77C0"/>
    <w:rsid w:val="00AE0C45"/>
    <w:rsid w:val="00AE5E4F"/>
    <w:rsid w:val="00AE6157"/>
    <w:rsid w:val="00AF0610"/>
    <w:rsid w:val="00AF255C"/>
    <w:rsid w:val="00AF42A0"/>
    <w:rsid w:val="00AF627A"/>
    <w:rsid w:val="00AF6D5C"/>
    <w:rsid w:val="00AF747A"/>
    <w:rsid w:val="00AF7596"/>
    <w:rsid w:val="00B057B4"/>
    <w:rsid w:val="00B06A4D"/>
    <w:rsid w:val="00B1180F"/>
    <w:rsid w:val="00B1394F"/>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F21"/>
    <w:rsid w:val="00B81F50"/>
    <w:rsid w:val="00B82748"/>
    <w:rsid w:val="00B833B7"/>
    <w:rsid w:val="00B84026"/>
    <w:rsid w:val="00B8525C"/>
    <w:rsid w:val="00B87415"/>
    <w:rsid w:val="00B93025"/>
    <w:rsid w:val="00B93748"/>
    <w:rsid w:val="00B96824"/>
    <w:rsid w:val="00B97175"/>
    <w:rsid w:val="00BA2173"/>
    <w:rsid w:val="00BA36C6"/>
    <w:rsid w:val="00BA4007"/>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CE7"/>
    <w:rsid w:val="00BE07C6"/>
    <w:rsid w:val="00BE5B3C"/>
    <w:rsid w:val="00BE775B"/>
    <w:rsid w:val="00BF2930"/>
    <w:rsid w:val="00BF3EB0"/>
    <w:rsid w:val="00C0231C"/>
    <w:rsid w:val="00C031BE"/>
    <w:rsid w:val="00C03702"/>
    <w:rsid w:val="00C04191"/>
    <w:rsid w:val="00C05689"/>
    <w:rsid w:val="00C06108"/>
    <w:rsid w:val="00C10839"/>
    <w:rsid w:val="00C14881"/>
    <w:rsid w:val="00C16BF4"/>
    <w:rsid w:val="00C16DC5"/>
    <w:rsid w:val="00C22C26"/>
    <w:rsid w:val="00C23052"/>
    <w:rsid w:val="00C24790"/>
    <w:rsid w:val="00C25748"/>
    <w:rsid w:val="00C25818"/>
    <w:rsid w:val="00C271B0"/>
    <w:rsid w:val="00C30323"/>
    <w:rsid w:val="00C31B02"/>
    <w:rsid w:val="00C33468"/>
    <w:rsid w:val="00C352B7"/>
    <w:rsid w:val="00C37843"/>
    <w:rsid w:val="00C37FD1"/>
    <w:rsid w:val="00C42AD2"/>
    <w:rsid w:val="00C46301"/>
    <w:rsid w:val="00C472A4"/>
    <w:rsid w:val="00C475C0"/>
    <w:rsid w:val="00C50805"/>
    <w:rsid w:val="00C51523"/>
    <w:rsid w:val="00C52B3A"/>
    <w:rsid w:val="00C54C1F"/>
    <w:rsid w:val="00C6094A"/>
    <w:rsid w:val="00C61E18"/>
    <w:rsid w:val="00C64C07"/>
    <w:rsid w:val="00C6573E"/>
    <w:rsid w:val="00C727EF"/>
    <w:rsid w:val="00C72E33"/>
    <w:rsid w:val="00C74094"/>
    <w:rsid w:val="00C75F3A"/>
    <w:rsid w:val="00C76A2A"/>
    <w:rsid w:val="00C773A0"/>
    <w:rsid w:val="00C80831"/>
    <w:rsid w:val="00C82503"/>
    <w:rsid w:val="00C834A7"/>
    <w:rsid w:val="00C86DE5"/>
    <w:rsid w:val="00C87A09"/>
    <w:rsid w:val="00C9342F"/>
    <w:rsid w:val="00C93546"/>
    <w:rsid w:val="00C962F6"/>
    <w:rsid w:val="00CA01FA"/>
    <w:rsid w:val="00CA0819"/>
    <w:rsid w:val="00CA0CD9"/>
    <w:rsid w:val="00CA1FBF"/>
    <w:rsid w:val="00CA4126"/>
    <w:rsid w:val="00CA7DB6"/>
    <w:rsid w:val="00CB2AE2"/>
    <w:rsid w:val="00CB4515"/>
    <w:rsid w:val="00CB4E39"/>
    <w:rsid w:val="00CB7F99"/>
    <w:rsid w:val="00CC431C"/>
    <w:rsid w:val="00CC4A7D"/>
    <w:rsid w:val="00CC4E27"/>
    <w:rsid w:val="00CC6049"/>
    <w:rsid w:val="00CC718F"/>
    <w:rsid w:val="00CD395C"/>
    <w:rsid w:val="00CD4CBD"/>
    <w:rsid w:val="00CD6A15"/>
    <w:rsid w:val="00CD6CE8"/>
    <w:rsid w:val="00CD7300"/>
    <w:rsid w:val="00CE0A7D"/>
    <w:rsid w:val="00CE24B3"/>
    <w:rsid w:val="00CE3854"/>
    <w:rsid w:val="00CE5302"/>
    <w:rsid w:val="00CE65BC"/>
    <w:rsid w:val="00CE73AD"/>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68BA"/>
    <w:rsid w:val="00D11F3A"/>
    <w:rsid w:val="00D12A11"/>
    <w:rsid w:val="00D12F1C"/>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27A3"/>
    <w:rsid w:val="00D54E1A"/>
    <w:rsid w:val="00D5670D"/>
    <w:rsid w:val="00D61DAB"/>
    <w:rsid w:val="00D635C1"/>
    <w:rsid w:val="00D65BA5"/>
    <w:rsid w:val="00D66D8B"/>
    <w:rsid w:val="00D719E3"/>
    <w:rsid w:val="00D75819"/>
    <w:rsid w:val="00D75F9B"/>
    <w:rsid w:val="00D82591"/>
    <w:rsid w:val="00D8291B"/>
    <w:rsid w:val="00D85701"/>
    <w:rsid w:val="00D86DDE"/>
    <w:rsid w:val="00D91404"/>
    <w:rsid w:val="00D921A7"/>
    <w:rsid w:val="00D9305D"/>
    <w:rsid w:val="00D93C56"/>
    <w:rsid w:val="00D94812"/>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DE6"/>
    <w:rsid w:val="00DE5480"/>
    <w:rsid w:val="00DE58AF"/>
    <w:rsid w:val="00DE5CAD"/>
    <w:rsid w:val="00DE773F"/>
    <w:rsid w:val="00DF0AB0"/>
    <w:rsid w:val="00DF21C0"/>
    <w:rsid w:val="00DF22FB"/>
    <w:rsid w:val="00DF2535"/>
    <w:rsid w:val="00DF26F0"/>
    <w:rsid w:val="00DF2AB1"/>
    <w:rsid w:val="00DF3EA0"/>
    <w:rsid w:val="00DF5200"/>
    <w:rsid w:val="00DF57A3"/>
    <w:rsid w:val="00DF6F42"/>
    <w:rsid w:val="00E05838"/>
    <w:rsid w:val="00E06B47"/>
    <w:rsid w:val="00E107C3"/>
    <w:rsid w:val="00E1219C"/>
    <w:rsid w:val="00E15547"/>
    <w:rsid w:val="00E155B1"/>
    <w:rsid w:val="00E15930"/>
    <w:rsid w:val="00E20163"/>
    <w:rsid w:val="00E216DA"/>
    <w:rsid w:val="00E2326C"/>
    <w:rsid w:val="00E240CF"/>
    <w:rsid w:val="00E268E7"/>
    <w:rsid w:val="00E27B5A"/>
    <w:rsid w:val="00E34494"/>
    <w:rsid w:val="00E37ED4"/>
    <w:rsid w:val="00E40A85"/>
    <w:rsid w:val="00E41965"/>
    <w:rsid w:val="00E43330"/>
    <w:rsid w:val="00E45CB3"/>
    <w:rsid w:val="00E467F9"/>
    <w:rsid w:val="00E515B6"/>
    <w:rsid w:val="00E519D4"/>
    <w:rsid w:val="00E562E0"/>
    <w:rsid w:val="00E605DA"/>
    <w:rsid w:val="00E6071B"/>
    <w:rsid w:val="00E63896"/>
    <w:rsid w:val="00E63DE9"/>
    <w:rsid w:val="00E63E77"/>
    <w:rsid w:val="00E7246F"/>
    <w:rsid w:val="00E76E4D"/>
    <w:rsid w:val="00E776C2"/>
    <w:rsid w:val="00E80CF9"/>
    <w:rsid w:val="00E812C5"/>
    <w:rsid w:val="00E82D0C"/>
    <w:rsid w:val="00E848BC"/>
    <w:rsid w:val="00E86157"/>
    <w:rsid w:val="00E86334"/>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F6A"/>
    <w:rsid w:val="00EB0185"/>
    <w:rsid w:val="00EB0598"/>
    <w:rsid w:val="00EB1D47"/>
    <w:rsid w:val="00EB5880"/>
    <w:rsid w:val="00EB71CD"/>
    <w:rsid w:val="00EC1CD2"/>
    <w:rsid w:val="00EC1DD9"/>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706E2"/>
    <w:rsid w:val="00F7075F"/>
    <w:rsid w:val="00F70B62"/>
    <w:rsid w:val="00F71B2F"/>
    <w:rsid w:val="00F73721"/>
    <w:rsid w:val="00F73DB5"/>
    <w:rsid w:val="00F764A8"/>
    <w:rsid w:val="00F8104E"/>
    <w:rsid w:val="00F81553"/>
    <w:rsid w:val="00F81E8C"/>
    <w:rsid w:val="00F82831"/>
    <w:rsid w:val="00F83610"/>
    <w:rsid w:val="00F83C86"/>
    <w:rsid w:val="00F857B6"/>
    <w:rsid w:val="00F85E18"/>
    <w:rsid w:val="00F912D8"/>
    <w:rsid w:val="00F92C8A"/>
    <w:rsid w:val="00F932F9"/>
    <w:rsid w:val="00F93A84"/>
    <w:rsid w:val="00FA181E"/>
    <w:rsid w:val="00FB112E"/>
    <w:rsid w:val="00FB2A2C"/>
    <w:rsid w:val="00FB4082"/>
    <w:rsid w:val="00FB4758"/>
    <w:rsid w:val="00FB4BF9"/>
    <w:rsid w:val="00FB63EF"/>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F250A"/>
    <w:rsid w:val="00FF2A3B"/>
    <w:rsid w:val="00FF345D"/>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D93852D"/>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1.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hyperlink" Target="mailto:a.kurkiewicz@mnp.art.pl"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mailto:zp@mnp.art.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43" Type="http://schemas.openxmlformats.org/officeDocument/2006/relationships/theme" Target="theme/theme1.xm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yperlink" Target="https://miniportal.uzp.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1CF4B-663C-4B3C-8F9A-7CB97E65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4319</TotalTime>
  <Pages>23</Pages>
  <Words>7875</Words>
  <Characters>47252</Characters>
  <Application>Microsoft Office Word</Application>
  <DocSecurity>0</DocSecurity>
  <Lines>393</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55017</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dc:creator>
  <cp:lastModifiedBy>Agnieszka</cp:lastModifiedBy>
  <cp:revision>554</cp:revision>
  <cp:lastPrinted>2022-04-20T11:51:00Z</cp:lastPrinted>
  <dcterms:created xsi:type="dcterms:W3CDTF">2021-06-18T05:49:00Z</dcterms:created>
  <dcterms:modified xsi:type="dcterms:W3CDTF">2022-04-28T15:09:00Z</dcterms:modified>
</cp:coreProperties>
</file>