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A16640">
        <w:rPr>
          <w:rFonts w:ascii="Acumin Pro" w:hAnsi="Acumin Pro" w:cs="Arial"/>
          <w:sz w:val="20"/>
          <w:szCs w:val="20"/>
          <w:lang w:val="pl-PL"/>
        </w:rPr>
        <w:t>12</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F542D3" w:rsidRPr="000A061A"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SPECYFIKACJA  WARUNKÓW ZAMÓWIENIA</w:t>
      </w: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5E1D7C" w:rsidRDefault="00636A9A" w:rsidP="00CB2AE2">
      <w:pPr>
        <w:spacing w:line="360" w:lineRule="auto"/>
        <w:jc w:val="center"/>
        <w:rPr>
          <w:rFonts w:ascii="Acumin Pro" w:hAnsi="Acumin Pro"/>
          <w:sz w:val="28"/>
          <w:szCs w:val="28"/>
          <w:lang w:val="pl-PL"/>
        </w:rPr>
      </w:pPr>
      <w:r>
        <w:rPr>
          <w:rFonts w:ascii="Acumin Pro" w:hAnsi="Acumin Pro"/>
          <w:b/>
          <w:sz w:val="28"/>
          <w:szCs w:val="28"/>
          <w:lang w:val="pl-PL"/>
        </w:rPr>
        <w:t>Usługa sprzątania terenu wokół budynków Muzeum Narodowego w Poznaniu</w:t>
      </w:r>
    </w:p>
    <w:p w:rsidR="00F542D3" w:rsidRPr="004B70F0" w:rsidRDefault="00F542D3"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bookmarkStart w:id="0" w:name="_GoBack"/>
      <w:bookmarkEnd w:id="0"/>
    </w:p>
    <w:p w:rsidR="0089290D" w:rsidRPr="0089290D" w:rsidRDefault="0089290D" w:rsidP="00CB2AE2">
      <w:pPr>
        <w:pStyle w:val="Teksttreci0"/>
        <w:shd w:val="clear" w:color="auto" w:fill="auto"/>
        <w:spacing w:line="360" w:lineRule="auto"/>
        <w:ind w:left="5040" w:firstLine="720"/>
        <w:jc w:val="center"/>
        <w:rPr>
          <w:rFonts w:ascii="Acumin Pro" w:hAnsi="Acumin Pro" w:cs="Times New Roman"/>
        </w:rPr>
      </w:pPr>
      <w:r w:rsidRPr="0089290D">
        <w:rPr>
          <w:rFonts w:ascii="Acumin Pro" w:hAnsi="Acumin Pro" w:cs="Times New Roman"/>
        </w:rPr>
        <w:t>(-) Agnieszka Purgat</w:t>
      </w:r>
    </w:p>
    <w:p w:rsidR="0089290D" w:rsidRPr="0089290D" w:rsidRDefault="0089290D" w:rsidP="00CB2AE2">
      <w:pPr>
        <w:pStyle w:val="Teksttreci0"/>
        <w:shd w:val="clear" w:color="auto" w:fill="auto"/>
        <w:spacing w:line="360" w:lineRule="auto"/>
        <w:ind w:left="5040" w:firstLine="720"/>
        <w:jc w:val="center"/>
        <w:rPr>
          <w:rFonts w:ascii="Acumin Pro" w:hAnsi="Acumin Pro" w:cs="Times New Roman"/>
        </w:rPr>
      </w:pPr>
      <w:r w:rsidRPr="0089290D">
        <w:rPr>
          <w:rFonts w:ascii="Acumin Pro" w:hAnsi="Acumin Pro" w:cs="Times New Roman"/>
        </w:rPr>
        <w:t xml:space="preserve">Zastępca Dyrektora ds. Administracyjnych </w:t>
      </w:r>
    </w:p>
    <w:p w:rsidR="00F542D3" w:rsidRPr="0089290D" w:rsidRDefault="00F542D3" w:rsidP="00CB2AE2">
      <w:pPr>
        <w:pStyle w:val="Teksttreci0"/>
        <w:shd w:val="clear" w:color="auto" w:fill="auto"/>
        <w:spacing w:line="360" w:lineRule="auto"/>
        <w:jc w:val="right"/>
        <w:rPr>
          <w:rFonts w:ascii="Acumin Pro" w:hAnsi="Acumin Pro" w:cs="Times New Roman"/>
        </w:rPr>
      </w:pPr>
    </w:p>
    <w:p w:rsidR="004603A4" w:rsidRDefault="004603A4" w:rsidP="00CB2AE2">
      <w:pPr>
        <w:pStyle w:val="Teksttreci0"/>
        <w:shd w:val="clear" w:color="auto" w:fill="auto"/>
        <w:spacing w:line="360" w:lineRule="auto"/>
        <w:jc w:val="center"/>
        <w:rPr>
          <w:rFonts w:ascii="Acumin Pro" w:hAnsi="Acumin Pro" w:cs="Times New Roman"/>
        </w:rPr>
      </w:pPr>
    </w:p>
    <w:p w:rsidR="00C059E5" w:rsidRDefault="00C059E5"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2D1A0D" w:rsidRDefault="002D1A0D" w:rsidP="00CB2AE2">
      <w:pPr>
        <w:pStyle w:val="Teksttreci0"/>
        <w:shd w:val="clear" w:color="auto" w:fill="auto"/>
        <w:spacing w:line="360" w:lineRule="auto"/>
        <w:jc w:val="center"/>
        <w:rPr>
          <w:rFonts w:ascii="Acumin Pro" w:hAnsi="Acumin Pro" w:cs="Times New Roman"/>
        </w:rPr>
      </w:pPr>
    </w:p>
    <w:p w:rsidR="002D1A0D" w:rsidRDefault="002D1A0D" w:rsidP="00CB2AE2">
      <w:pPr>
        <w:pStyle w:val="Teksttreci0"/>
        <w:shd w:val="clear" w:color="auto" w:fill="auto"/>
        <w:spacing w:line="360" w:lineRule="auto"/>
        <w:jc w:val="center"/>
        <w:rPr>
          <w:rFonts w:ascii="Acumin Pro" w:hAnsi="Acumin Pro" w:cs="Times New Roman"/>
        </w:rPr>
      </w:pPr>
    </w:p>
    <w:p w:rsidR="002D1A0D" w:rsidRDefault="002D1A0D" w:rsidP="00CB2AE2">
      <w:pPr>
        <w:pStyle w:val="Teksttreci0"/>
        <w:shd w:val="clear" w:color="auto" w:fill="auto"/>
        <w:spacing w:line="360" w:lineRule="auto"/>
        <w:jc w:val="center"/>
        <w:rPr>
          <w:rFonts w:ascii="Acumin Pro" w:hAnsi="Acumin Pro" w:cs="Times New Roman"/>
        </w:rPr>
      </w:pPr>
    </w:p>
    <w:p w:rsidR="002D1A0D" w:rsidRDefault="002D1A0D" w:rsidP="00CB2AE2">
      <w:pPr>
        <w:pStyle w:val="Teksttreci0"/>
        <w:shd w:val="clear" w:color="auto" w:fill="auto"/>
        <w:spacing w:line="360" w:lineRule="auto"/>
        <w:jc w:val="center"/>
        <w:rPr>
          <w:rFonts w:ascii="Acumin Pro" w:hAnsi="Acumin Pro" w:cs="Times New Roman"/>
        </w:rPr>
      </w:pPr>
    </w:p>
    <w:p w:rsidR="00861B14" w:rsidRDefault="00F542D3" w:rsidP="00CB2AE2">
      <w:pPr>
        <w:pStyle w:val="Teksttreci0"/>
        <w:shd w:val="clear" w:color="auto" w:fill="auto"/>
        <w:spacing w:line="360" w:lineRule="auto"/>
        <w:jc w:val="center"/>
        <w:rPr>
          <w:rFonts w:ascii="Acumin Pro" w:hAnsi="Acumin Pro" w:cs="Times New Roman"/>
        </w:rPr>
      </w:pPr>
      <w:r w:rsidRPr="004B70F0">
        <w:rPr>
          <w:rFonts w:ascii="Acumin Pro" w:hAnsi="Acumin Pro" w:cs="Times New Roman"/>
        </w:rPr>
        <w:t>Poznań,</w:t>
      </w:r>
      <w:r w:rsidR="006E468B">
        <w:rPr>
          <w:rFonts w:ascii="Acumin Pro" w:hAnsi="Acumin Pro" w:cs="Times New Roman"/>
        </w:rPr>
        <w:t xml:space="preserve"> </w:t>
      </w:r>
      <w:r w:rsidR="00A16640">
        <w:rPr>
          <w:rFonts w:ascii="Acumin Pro" w:hAnsi="Acumin Pro" w:cs="Times New Roman"/>
        </w:rPr>
        <w:t>21</w:t>
      </w:r>
      <w:r w:rsidR="006E468B">
        <w:rPr>
          <w:rFonts w:ascii="Acumin Pro" w:hAnsi="Acumin Pro" w:cs="Times New Roman"/>
        </w:rPr>
        <w:t>.06.2022 r.</w:t>
      </w:r>
    </w:p>
    <w:p w:rsidR="002C2B52" w:rsidRPr="00CC718F" w:rsidRDefault="002C2B52" w:rsidP="00971A79">
      <w:pPr>
        <w:pStyle w:val="Teksttreci0"/>
        <w:numPr>
          <w:ilvl w:val="0"/>
          <w:numId w:val="28"/>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71A79">
      <w:pPr>
        <w:pStyle w:val="Akapitzlist"/>
        <w:numPr>
          <w:ilvl w:val="0"/>
          <w:numId w:val="28"/>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971A7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636A9A" w:rsidRPr="004B70F0"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 xml:space="preserve">Przedmiotem zamówienia jest usługa sprzątania terenu wokół </w:t>
      </w:r>
      <w:r>
        <w:rPr>
          <w:rFonts w:ascii="Acumin Pro" w:eastAsia="Arial Unicode MS" w:hAnsi="Acumin Pro"/>
          <w:sz w:val="20"/>
          <w:szCs w:val="20"/>
        </w:rPr>
        <w:t xml:space="preserve">następujących </w:t>
      </w:r>
      <w:r w:rsidRPr="004B70F0">
        <w:rPr>
          <w:rFonts w:ascii="Acumin Pro" w:eastAsia="Arial Unicode MS" w:hAnsi="Acumin Pro"/>
          <w:sz w:val="20"/>
          <w:szCs w:val="20"/>
        </w:rPr>
        <w:t>budynk</w:t>
      </w:r>
      <w:r>
        <w:rPr>
          <w:rFonts w:ascii="Acumin Pro" w:eastAsia="Arial Unicode MS" w:hAnsi="Acumin Pro"/>
          <w:sz w:val="20"/>
          <w:szCs w:val="20"/>
        </w:rPr>
        <w:t>ów Muzeum Narodowego w Poznaniu, tj.:</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M</w:t>
      </w:r>
      <w:r w:rsidRPr="004B70F0">
        <w:rPr>
          <w:rFonts w:ascii="Acumin Pro" w:eastAsia="Arial Unicode MS" w:hAnsi="Acumin Pro"/>
          <w:sz w:val="20"/>
          <w:szCs w:val="20"/>
        </w:rPr>
        <w:t>uzeum Sztuk Użytkowych w Zamku Królewskim w Poznaniu, Oddziale Muzeum Narodowego w Poznaniu, Gó</w:t>
      </w:r>
      <w:r>
        <w:rPr>
          <w:rFonts w:ascii="Acumin Pro" w:eastAsia="Arial Unicode MS" w:hAnsi="Acumin Pro"/>
          <w:sz w:val="20"/>
          <w:szCs w:val="20"/>
        </w:rPr>
        <w:t>ra Przemysła 1, 61 – 768 Poznań,</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Wielkopolskiego Muzeum Wojskowego, Oddziału Muzeum Narodowego w Poznaniu, Stary Ry</w:t>
      </w:r>
      <w:r>
        <w:rPr>
          <w:rFonts w:ascii="Acumin Pro" w:eastAsia="Arial Unicode MS" w:hAnsi="Acumin Pro"/>
          <w:sz w:val="20"/>
          <w:szCs w:val="20"/>
        </w:rPr>
        <w:t>nek 9, 61 – 772 Poznań,</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Ratusza – Muzeum Poznania, Oddziału Muzeum Narodowego w Poznaniu,</w:t>
      </w:r>
      <w:r>
        <w:rPr>
          <w:rFonts w:ascii="Acumin Pro" w:eastAsia="Arial Unicode MS" w:hAnsi="Acumin Pro"/>
          <w:sz w:val="20"/>
          <w:szCs w:val="20"/>
        </w:rPr>
        <w:t xml:space="preserve"> Stary Rynek 1, 61 – 768 Poznań wraz z kamieniczkami przy Starym Rynku 42/45 i przy ul. Klasztornej 22/23 w Poznaniu,</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 xml:space="preserve">Muzeum Instrumentów Muzycznych, Oddziału Muzeum Narodowego w Poznaniu, </w:t>
      </w:r>
      <w:r>
        <w:rPr>
          <w:rFonts w:ascii="Acumin Pro" w:eastAsia="Arial Unicode MS" w:hAnsi="Acumin Pro"/>
          <w:sz w:val="20"/>
          <w:szCs w:val="20"/>
        </w:rPr>
        <w:t>Stary Rynek 45, 61 – 772 Poznań,</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Muzeum Etnograficznego, Oddziału Muzeum Narodowego w Poznaniu,</w:t>
      </w:r>
      <w:r>
        <w:rPr>
          <w:rFonts w:ascii="Acumin Pro" w:eastAsia="Arial Unicode MS" w:hAnsi="Acumin Pro"/>
          <w:sz w:val="20"/>
          <w:szCs w:val="20"/>
        </w:rPr>
        <w:t xml:space="preserve"> ul. Grobla 25, 61 – 858 Poznań,</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Gmachu Głównego przy Al. Marcinkowskiego 9, 61 – 745 Poznań.</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 xml:space="preserve">Szczegółowy opis przedmiotu zamówienia określający zakres czynności sprzątania oraz częstotliwość ich wykonywania określa </w:t>
      </w:r>
      <w:r w:rsidRPr="00636A9A">
        <w:rPr>
          <w:rFonts w:ascii="Acumin Pro" w:eastAsia="Arial Unicode MS" w:hAnsi="Acumin Pro"/>
          <w:b/>
          <w:sz w:val="20"/>
          <w:szCs w:val="20"/>
        </w:rPr>
        <w:t>załącznik nr 1</w:t>
      </w:r>
      <w:r>
        <w:rPr>
          <w:rFonts w:ascii="Acumin Pro" w:eastAsia="Arial Unicode MS" w:hAnsi="Acumin Pro"/>
          <w:sz w:val="20"/>
          <w:szCs w:val="20"/>
        </w:rPr>
        <w:t xml:space="preserve"> do niniejszej SWZ.</w:t>
      </w:r>
    </w:p>
    <w:p w:rsidR="00636A9A" w:rsidRPr="004B70F0"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lastRenderedPageBreak/>
        <w:t>Wykonawca wykona usługę przy użyciu własnego sprzętu i środków zgodnie z wymogami Bezpieczeństwa i Higieny Pracy oraz zapewni wykonywanie wszystkich prac przez odpowiednio wykwalifikowany i wyszkolony personel.</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Wykonawca w terminie 7 dni kalendarzowych od dnia zawarcia umowy  dostarczy Zamawiającemu wykaz osób, które będą uczestniczyć w wykonywaniu przedmiotowego zamówienia. Wykonawca pisemnie poinformuje Zamawiającego  o wszelkich zmianach w ww. wykazie, najpóźniej w dniu dokonania zamiany.</w:t>
      </w:r>
    </w:p>
    <w:p w:rsidR="00775370" w:rsidRPr="00D40D73" w:rsidRDefault="00775370" w:rsidP="00775370">
      <w:pPr>
        <w:pStyle w:val="Tekstpodstawowy2"/>
        <w:numPr>
          <w:ilvl w:val="0"/>
          <w:numId w:val="3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zobowiązany jest do prowadzenia Dziennika sprzątania i wykonywania na bieżąco wpisów do Dziennika sprzątania.</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W przypadku wykonywania umowy w niepełnym okresie (krótszym niż jeden miesiąc kalendarzowy), wynagrodzenie przysługujące Wykonawcy zostanie proporcjonalnie obniżone, zgodnie ze wzorem: wynagrodzenie za niepełny miesiąc = (wynagrodzenie za pełny miesiąc/liczba dni kalendarzowych)*liczba dni miesiąca, przez które strony były związane umową o realizację usług</w:t>
      </w:r>
      <w:r>
        <w:rPr>
          <w:rFonts w:ascii="Acumin Pro" w:eastAsia="Arial Unicode MS" w:hAnsi="Acumin Pro"/>
          <w:sz w:val="20"/>
          <w:szCs w:val="20"/>
        </w:rPr>
        <w:t>)</w:t>
      </w:r>
      <w:r w:rsidRPr="004B70F0">
        <w:rPr>
          <w:rFonts w:ascii="Acumin Pro" w:eastAsia="Arial Unicode MS" w:hAnsi="Acumin Pro"/>
          <w:sz w:val="20"/>
          <w:szCs w:val="20"/>
        </w:rPr>
        <w:t xml:space="preserve">. </w:t>
      </w:r>
    </w:p>
    <w:p w:rsidR="0008506D" w:rsidRPr="00E71E2A" w:rsidRDefault="0008506D"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E71E2A">
        <w:rPr>
          <w:rFonts w:ascii="Acumin Pro" w:eastAsia="Arial Unicode MS" w:hAnsi="Acumin Pro"/>
          <w:sz w:val="20"/>
          <w:szCs w:val="20"/>
        </w:rPr>
        <w:t xml:space="preserve">Zamawiający nie przewiduje podziału zamówienia na </w:t>
      </w:r>
      <w:r w:rsidR="00E71E2A">
        <w:rPr>
          <w:rFonts w:ascii="Acumin Pro" w:eastAsia="Arial Unicode MS" w:hAnsi="Acumin Pro"/>
          <w:sz w:val="20"/>
          <w:szCs w:val="20"/>
        </w:rPr>
        <w:t xml:space="preserve">części. Zamówienie obejmuje wykonywanie usługi  </w:t>
      </w:r>
      <w:r w:rsidR="00AE5FE3">
        <w:rPr>
          <w:rFonts w:ascii="Acumin Pro" w:eastAsia="Arial Unicode MS" w:hAnsi="Acumin Pro"/>
          <w:sz w:val="20"/>
          <w:szCs w:val="20"/>
        </w:rPr>
        <w:t>sprzą</w:t>
      </w:r>
      <w:r w:rsidR="003E2C5F">
        <w:rPr>
          <w:rFonts w:ascii="Acumin Pro" w:eastAsia="Arial Unicode MS" w:hAnsi="Acumin Pro"/>
          <w:sz w:val="20"/>
          <w:szCs w:val="20"/>
        </w:rPr>
        <w:t xml:space="preserve">tania </w:t>
      </w:r>
      <w:r w:rsidR="00E71E2A">
        <w:rPr>
          <w:rFonts w:ascii="Acumin Pro" w:eastAsia="Arial Unicode MS" w:hAnsi="Acumin Pro"/>
          <w:sz w:val="20"/>
          <w:szCs w:val="20"/>
        </w:rPr>
        <w:t>w kilku obiektach</w:t>
      </w:r>
      <w:r w:rsidR="00AE5FE3">
        <w:rPr>
          <w:rFonts w:ascii="Acumin Pro" w:eastAsia="Arial Unicode MS" w:hAnsi="Acumin Pro"/>
          <w:sz w:val="20"/>
          <w:szCs w:val="20"/>
        </w:rPr>
        <w:t xml:space="preserve"> zlokalizowanych blisko siebie</w:t>
      </w:r>
      <w:r w:rsidR="003E2C5F">
        <w:rPr>
          <w:rFonts w:ascii="Acumin Pro" w:eastAsia="Arial Unicode MS" w:hAnsi="Acumin Pro"/>
          <w:sz w:val="20"/>
          <w:szCs w:val="20"/>
        </w:rPr>
        <w:t xml:space="preserve">. </w:t>
      </w:r>
      <w:r w:rsidR="00DC6430">
        <w:rPr>
          <w:rFonts w:ascii="Acumin Pro" w:eastAsia="Arial Unicode MS" w:hAnsi="Acumin Pro"/>
          <w:sz w:val="20"/>
          <w:szCs w:val="20"/>
        </w:rPr>
        <w:t xml:space="preserve">Obszar do sprzątania w każdym z obiektów jest </w:t>
      </w:r>
      <w:r w:rsidR="003E2C5F">
        <w:rPr>
          <w:rFonts w:ascii="Acumin Pro" w:eastAsia="Arial Unicode MS" w:hAnsi="Acumin Pro"/>
          <w:sz w:val="20"/>
          <w:szCs w:val="20"/>
        </w:rPr>
        <w:t xml:space="preserve">niewielki. </w:t>
      </w:r>
      <w:r w:rsidR="00E71E2A">
        <w:rPr>
          <w:rFonts w:ascii="Acumin Pro" w:eastAsia="Arial Unicode MS" w:hAnsi="Acumin Pro"/>
          <w:sz w:val="20"/>
          <w:szCs w:val="20"/>
        </w:rPr>
        <w:t xml:space="preserve"> </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Kod wg Wspólnego Słownika Zamówień Publicznych (PCV):</w:t>
      </w:r>
    </w:p>
    <w:p w:rsidR="00636A9A" w:rsidRPr="006C5B98" w:rsidRDefault="00636A9A" w:rsidP="00636A9A">
      <w:pPr>
        <w:pStyle w:val="Tekstpodstawowy2"/>
        <w:tabs>
          <w:tab w:val="left" w:pos="1276"/>
        </w:tabs>
        <w:spacing w:after="0" w:line="360" w:lineRule="auto"/>
        <w:ind w:left="1146"/>
        <w:jc w:val="both"/>
        <w:rPr>
          <w:rFonts w:ascii="Acumin Pro" w:eastAsia="Arial Unicode MS" w:hAnsi="Acumin Pro"/>
          <w:sz w:val="20"/>
          <w:szCs w:val="20"/>
        </w:rPr>
      </w:pPr>
      <w:r w:rsidRPr="006C5B98">
        <w:rPr>
          <w:rFonts w:ascii="Acumin Pro" w:eastAsia="Arial Unicode MS" w:hAnsi="Acumin Pro"/>
          <w:sz w:val="20"/>
          <w:szCs w:val="20"/>
        </w:rPr>
        <w:t>90610000-6 – usłu</w:t>
      </w:r>
      <w:r>
        <w:rPr>
          <w:rFonts w:ascii="Acumin Pro" w:eastAsia="Arial Unicode MS" w:hAnsi="Acumin Pro"/>
          <w:sz w:val="20"/>
          <w:szCs w:val="20"/>
        </w:rPr>
        <w:t xml:space="preserve">gi sprzątania i zamiatania ulic; 90620000-9 – usługi odśnieżania; </w:t>
      </w:r>
      <w:r w:rsidRPr="006C5B98">
        <w:rPr>
          <w:rFonts w:ascii="Acumin Pro" w:eastAsia="Arial Unicode MS" w:hAnsi="Acumin Pro"/>
          <w:sz w:val="20"/>
          <w:szCs w:val="20"/>
        </w:rPr>
        <w:t>906300</w:t>
      </w:r>
      <w:r>
        <w:rPr>
          <w:rFonts w:ascii="Acumin Pro" w:eastAsia="Arial Unicode MS" w:hAnsi="Acumin Pro"/>
          <w:sz w:val="20"/>
          <w:szCs w:val="20"/>
        </w:rPr>
        <w:t>00-2 – usługi usuwania oblodzenia.</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 PZP:</w:t>
      </w:r>
    </w:p>
    <w:p w:rsidR="00971A79" w:rsidRDefault="00971A79" w:rsidP="00971A79">
      <w:pPr>
        <w:pStyle w:val="Tekstpodstawowy2"/>
        <w:numPr>
          <w:ilvl w:val="0"/>
          <w:numId w:val="40"/>
        </w:numPr>
        <w:spacing w:after="0" w:line="360" w:lineRule="auto"/>
        <w:jc w:val="both"/>
        <w:rPr>
          <w:rFonts w:ascii="Acumin Pro" w:hAnsi="Acumin Pro"/>
          <w:sz w:val="20"/>
          <w:szCs w:val="20"/>
        </w:rPr>
      </w:pPr>
      <w:r w:rsidRPr="004B70F0">
        <w:rPr>
          <w:rFonts w:ascii="Acumin Pro" w:hAnsi="Acumin Pro"/>
          <w:sz w:val="20"/>
          <w:szCs w:val="20"/>
        </w:rPr>
        <w:t xml:space="preserve">Zamawiający </w:t>
      </w:r>
      <w:r w:rsidRPr="003E4E58">
        <w:rPr>
          <w:rFonts w:ascii="Acumin Pro" w:hAnsi="Acumin Pro"/>
          <w:sz w:val="20"/>
          <w:szCs w:val="20"/>
        </w:rPr>
        <w:t>wymaga</w:t>
      </w:r>
      <w:r w:rsidRPr="004B70F0">
        <w:rPr>
          <w:rFonts w:ascii="Acumin Pro" w:hAnsi="Acumin Pro"/>
          <w:sz w:val="20"/>
          <w:szCs w:val="20"/>
        </w:rPr>
        <w:t xml:space="preserve"> zatrudnienia przez Wykonawcę lub Podwykonawcę na podstawie stosunku pracy osób wykonujących </w:t>
      </w:r>
      <w:r>
        <w:rPr>
          <w:rFonts w:ascii="Acumin Pro" w:hAnsi="Acumin Pro"/>
          <w:sz w:val="20"/>
          <w:szCs w:val="20"/>
        </w:rPr>
        <w:t>czynności sprzątania</w:t>
      </w:r>
      <w:r w:rsidRPr="004B70F0">
        <w:rPr>
          <w:rFonts w:ascii="Acumin Pro" w:hAnsi="Acumin Pro"/>
          <w:sz w:val="20"/>
          <w:szCs w:val="20"/>
        </w:rPr>
        <w:t xml:space="preserve"> przy realizacji niniejszego zamówienia. </w:t>
      </w:r>
    </w:p>
    <w:p w:rsidR="00971A79" w:rsidRPr="00DA3049" w:rsidRDefault="00971A79" w:rsidP="00971A79">
      <w:pPr>
        <w:pStyle w:val="Tekstpodstawowy2"/>
        <w:numPr>
          <w:ilvl w:val="0"/>
          <w:numId w:val="40"/>
        </w:numPr>
        <w:spacing w:after="0" w:line="360" w:lineRule="auto"/>
        <w:jc w:val="both"/>
        <w:rPr>
          <w:rFonts w:ascii="Acumin Pro" w:hAnsi="Acumin Pro"/>
          <w:sz w:val="20"/>
          <w:szCs w:val="20"/>
        </w:rPr>
      </w:pPr>
      <w:r w:rsidRPr="004B70F0">
        <w:rPr>
          <w:rFonts w:ascii="Acumin Pro" w:hAnsi="Acumin Pro"/>
          <w:sz w:val="20"/>
          <w:szCs w:val="20"/>
        </w:rPr>
        <w:t xml:space="preserve">Sposób weryfikacji zatrudnienia tych osób, uprawnienia Zamawiającego w zakresie kontroli spełniania przez Wykonawcę wymagań związanych z zatrudnieniem tych osób oraz sankcje z tytułu niespełnienia tych wymagań zawarte są we wzorze umowy </w:t>
      </w:r>
      <w:r w:rsidRPr="00DA3049">
        <w:rPr>
          <w:rFonts w:ascii="Acumin Pro" w:hAnsi="Acumin Pro"/>
          <w:sz w:val="20"/>
          <w:szCs w:val="20"/>
        </w:rPr>
        <w:t>(</w:t>
      </w:r>
      <w:r w:rsidRPr="00DA3049">
        <w:rPr>
          <w:rFonts w:ascii="Acumin Pro" w:hAnsi="Acumin Pro"/>
          <w:b/>
          <w:sz w:val="20"/>
          <w:szCs w:val="20"/>
        </w:rPr>
        <w:t xml:space="preserve">załącznik nr 7 </w:t>
      </w:r>
      <w:r w:rsidRPr="00DA3049">
        <w:rPr>
          <w:rFonts w:ascii="Acumin Pro" w:hAnsi="Acumin Pro"/>
          <w:sz w:val="20"/>
          <w:szCs w:val="20"/>
        </w:rPr>
        <w:t xml:space="preserve">do SWZ). </w:t>
      </w:r>
    </w:p>
    <w:p w:rsidR="00E774ED" w:rsidRDefault="00E774ED" w:rsidP="00145A90">
      <w:pPr>
        <w:pStyle w:val="Tekstpodstawowy2"/>
        <w:spacing w:after="0" w:line="360" w:lineRule="auto"/>
        <w:ind w:left="720"/>
        <w:jc w:val="both"/>
        <w:rPr>
          <w:rFonts w:ascii="Acumin Pro" w:hAnsi="Acumin Pro"/>
          <w:sz w:val="20"/>
          <w:szCs w:val="20"/>
        </w:rPr>
      </w:pPr>
    </w:p>
    <w:p w:rsidR="00AA4EDC" w:rsidRPr="00CC718F" w:rsidRDefault="00AA4EDC"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636A9A" w:rsidRDefault="00636A9A" w:rsidP="00636A9A">
      <w:pPr>
        <w:pStyle w:val="Tekstpodstawowy2"/>
        <w:spacing w:after="0" w:line="360" w:lineRule="auto"/>
        <w:ind w:left="720"/>
        <w:jc w:val="both"/>
        <w:rPr>
          <w:rFonts w:ascii="Acumin Pro" w:eastAsia="Arial Unicode MS" w:hAnsi="Acumin Pro"/>
          <w:sz w:val="20"/>
          <w:szCs w:val="20"/>
        </w:rPr>
      </w:pPr>
      <w:r w:rsidRPr="004B70F0">
        <w:rPr>
          <w:rFonts w:ascii="Acumin Pro" w:eastAsia="Arial Unicode MS" w:hAnsi="Acumin Pro"/>
          <w:sz w:val="20"/>
          <w:szCs w:val="20"/>
        </w:rPr>
        <w:t xml:space="preserve">W celu </w:t>
      </w:r>
      <w:r>
        <w:rPr>
          <w:rFonts w:ascii="Acumin Pro" w:eastAsia="Arial Unicode MS" w:hAnsi="Acumin Pro"/>
          <w:sz w:val="20"/>
          <w:szCs w:val="20"/>
        </w:rPr>
        <w:t>rzetelnego przygotowania</w:t>
      </w:r>
      <w:r w:rsidRPr="004B70F0">
        <w:rPr>
          <w:rFonts w:ascii="Acumin Pro" w:eastAsia="Arial Unicode MS" w:hAnsi="Acumin Pro"/>
          <w:sz w:val="20"/>
          <w:szCs w:val="20"/>
        </w:rPr>
        <w:t xml:space="preserve"> oferty możliwa jest wizja lokalna, po wcześniejszym telefonicznym uzgodnieniu terminu </w:t>
      </w:r>
      <w:r w:rsidRPr="003E2C5F">
        <w:rPr>
          <w:rFonts w:ascii="Acumin Pro" w:eastAsia="Arial Unicode MS" w:hAnsi="Acumin Pro"/>
          <w:sz w:val="20"/>
          <w:szCs w:val="20"/>
        </w:rPr>
        <w:t>z Kierownikiem Działu Administracji p. Wojciechem</w:t>
      </w:r>
      <w:r w:rsidR="003E2C5F">
        <w:rPr>
          <w:rFonts w:ascii="Acumin Pro" w:eastAsia="Arial Unicode MS" w:hAnsi="Acumin Pro"/>
          <w:sz w:val="20"/>
          <w:szCs w:val="20"/>
        </w:rPr>
        <w:t xml:space="preserve"> Synakiem, tel. 605 – 212 – 573 lub z Kierownikiem Sekcji Administracji Gmachu Głównego p. Stanisław</w:t>
      </w:r>
      <w:r w:rsidR="00D34ED4">
        <w:rPr>
          <w:rFonts w:ascii="Acumin Pro" w:eastAsia="Arial Unicode MS" w:hAnsi="Acumin Pro"/>
          <w:sz w:val="20"/>
          <w:szCs w:val="20"/>
        </w:rPr>
        <w:t>ą</w:t>
      </w:r>
      <w:r w:rsidR="003E2C5F">
        <w:rPr>
          <w:rFonts w:ascii="Acumin Pro" w:eastAsia="Arial Unicode MS" w:hAnsi="Acumin Pro"/>
          <w:sz w:val="20"/>
          <w:szCs w:val="20"/>
        </w:rPr>
        <w:t xml:space="preserve"> Mrozek, tel. 725 270 058,              61 – 856 – 80 – 06.</w:t>
      </w:r>
      <w:r>
        <w:rPr>
          <w:rFonts w:ascii="Acumin Pro" w:eastAsia="Arial Unicode MS" w:hAnsi="Acumin Pro"/>
          <w:sz w:val="20"/>
          <w:szCs w:val="20"/>
        </w:rPr>
        <w:t xml:space="preserve"> Brak odbycia przez Wykonawcę wizji lokalnej nie będzie skutkował odrzuceniem oferty. </w:t>
      </w:r>
    </w:p>
    <w:p w:rsidR="00060DEC" w:rsidRDefault="00060DEC" w:rsidP="00636A9A">
      <w:pPr>
        <w:pStyle w:val="Tekstpodstawowy2"/>
        <w:spacing w:after="0" w:line="360" w:lineRule="auto"/>
        <w:ind w:left="720"/>
        <w:jc w:val="both"/>
        <w:rPr>
          <w:rFonts w:ascii="Acumin Pro" w:eastAsia="Arial Unicode MS" w:hAnsi="Acumin Pro"/>
          <w:sz w:val="20"/>
          <w:szCs w:val="20"/>
        </w:rPr>
      </w:pPr>
    </w:p>
    <w:p w:rsidR="005651DD" w:rsidRDefault="005651DD" w:rsidP="00636A9A">
      <w:pPr>
        <w:pStyle w:val="Tekstpodstawowy2"/>
        <w:spacing w:after="0" w:line="360" w:lineRule="auto"/>
        <w:ind w:left="720"/>
        <w:jc w:val="both"/>
        <w:rPr>
          <w:rFonts w:ascii="Acumin Pro" w:eastAsia="Arial Unicode MS" w:hAnsi="Acumin Pro"/>
          <w:sz w:val="20"/>
          <w:szCs w:val="20"/>
        </w:rPr>
      </w:pPr>
    </w:p>
    <w:p w:rsidR="0035118F" w:rsidRDefault="0035118F"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lastRenderedPageBreak/>
        <w:t>TERMIN WYKONANIA ZAMÓWIENIA:</w:t>
      </w:r>
    </w:p>
    <w:p w:rsidR="000657AE" w:rsidRDefault="000657AE" w:rsidP="000657AE">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Zamawiający wymaga aby Wykonawca realizował przedmiot niniejszej umowy w terminie</w:t>
      </w:r>
      <w:r w:rsidR="00074023">
        <w:rPr>
          <w:rFonts w:ascii="Acumin Pro" w:eastAsia="Arial Unicode MS" w:hAnsi="Acumin Pro"/>
          <w:sz w:val="20"/>
          <w:szCs w:val="20"/>
        </w:rPr>
        <w:t xml:space="preserve">: od daty zawarcia umowy do 31.03.2023 r. </w:t>
      </w:r>
    </w:p>
    <w:p w:rsidR="0035118F" w:rsidRDefault="0035118F" w:rsidP="000657AE">
      <w:pPr>
        <w:pStyle w:val="Tekstpodstawowy2"/>
        <w:spacing w:after="0" w:line="360" w:lineRule="auto"/>
        <w:ind w:left="720"/>
        <w:jc w:val="both"/>
        <w:rPr>
          <w:rFonts w:ascii="Acumin Pro" w:eastAsia="Arial Unicode MS" w:hAnsi="Acumin Pro"/>
          <w:b/>
          <w:sz w:val="20"/>
          <w:szCs w:val="20"/>
        </w:rPr>
      </w:pPr>
    </w:p>
    <w:p w:rsidR="00BE775B" w:rsidRPr="00CC718F" w:rsidRDefault="00BE775B"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8806F1" w:rsidRDefault="008806F1" w:rsidP="00722FE5">
      <w:pPr>
        <w:pStyle w:val="Tekstpodstawowy2"/>
        <w:spacing w:after="0" w:line="360" w:lineRule="auto"/>
        <w:ind w:left="720"/>
        <w:rPr>
          <w:rFonts w:ascii="Acumin Pro" w:eastAsia="Arial Unicode MS" w:hAnsi="Acumin Pro"/>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F81E8C" w:rsidRPr="003D4917" w:rsidRDefault="00F81E8C"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Default="00AB2C23" w:rsidP="00971A7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0657AE" w:rsidRPr="002B268F" w:rsidRDefault="000657AE" w:rsidP="000657AE">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r w:rsidRPr="002B268F">
        <w:rPr>
          <w:rFonts w:ascii="Acumin Pro" w:hAnsi="Acumin Pro"/>
          <w:sz w:val="20"/>
          <w:szCs w:val="20"/>
          <w:lang w:val="pl-PL"/>
        </w:rPr>
        <w:t>Z postępowania o udzielenie zamówienia wyklucza się wykonawcę:</w:t>
      </w:r>
    </w:p>
    <w:p w:rsidR="000657AE" w:rsidRPr="002B268F" w:rsidRDefault="000657AE" w:rsidP="000657AE">
      <w:pPr>
        <w:pStyle w:val="Akapitzlist"/>
        <w:numPr>
          <w:ilvl w:val="0"/>
          <w:numId w:val="5"/>
        </w:numPr>
        <w:spacing w:line="360" w:lineRule="auto"/>
        <w:ind w:left="1080"/>
        <w:rPr>
          <w:rFonts w:ascii="Acumin Pro" w:hAnsi="Acumin Pro"/>
          <w:sz w:val="20"/>
          <w:szCs w:val="20"/>
          <w:lang w:val="pl-PL"/>
        </w:rPr>
      </w:pPr>
      <w:r w:rsidRPr="002B268F">
        <w:rPr>
          <w:rFonts w:ascii="Acumin Pro" w:hAnsi="Acumin Pro"/>
          <w:sz w:val="20"/>
          <w:szCs w:val="20"/>
          <w:lang w:val="pl-PL"/>
        </w:rPr>
        <w:t xml:space="preserve">będącego osobą fizyczną, którego prawomocnie skazano za przestępstwo: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pochodzenia pieniędzy lub ukrywania ich pochodzenia,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0657AE" w:rsidRPr="00C03702" w:rsidRDefault="000657AE" w:rsidP="000657AE">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prawomocnie orzeczono zakaz ubiegania się o zamówienia publiczne;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w przypadkach, o których mowa w </w:t>
      </w:r>
      <w:hyperlink r:id="rId33" w:history="1">
        <w:r w:rsidRPr="00C03702">
          <w:rPr>
            <w:rStyle w:val="Hipercze"/>
            <w:rFonts w:ascii="Acumin Pro" w:hAnsi="Acumin Pro"/>
            <w:sz w:val="20"/>
            <w:szCs w:val="20"/>
            <w:u w:val="none"/>
            <w:lang w:val="pl-PL"/>
          </w:rPr>
          <w:t>art. 85 ust. 1</w:t>
        </w:r>
      </w:hyperlink>
      <w:r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0657AE" w:rsidRPr="00F41735" w:rsidRDefault="000657AE" w:rsidP="000657AE">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 xml:space="preserve">W celu potwierdzenia braku podstaw wykluczenia </w:t>
      </w:r>
      <w:r w:rsidR="008806F1">
        <w:rPr>
          <w:rFonts w:ascii="Acumin Pro" w:hAnsi="Acumin Pro"/>
          <w:sz w:val="20"/>
          <w:szCs w:val="20"/>
          <w:lang w:val="pl-PL"/>
        </w:rPr>
        <w:t>W</w:t>
      </w:r>
      <w:r w:rsidRPr="00F41735">
        <w:rPr>
          <w:rFonts w:ascii="Acumin Pro" w:hAnsi="Acumin Pro"/>
          <w:sz w:val="20"/>
          <w:szCs w:val="20"/>
          <w:lang w:val="pl-PL"/>
        </w:rPr>
        <w:t>ykonawcy z udziału w postępowaniu, Zamawiający żąda:</w:t>
      </w:r>
    </w:p>
    <w:p w:rsidR="000657AE" w:rsidRDefault="000657AE" w:rsidP="00971A79">
      <w:pPr>
        <w:pStyle w:val="Akapitzlist"/>
        <w:numPr>
          <w:ilvl w:val="0"/>
          <w:numId w:val="30"/>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Pr>
          <w:rFonts w:ascii="Acumin Pro" w:hAnsi="Acumin Pro"/>
          <w:sz w:val="20"/>
          <w:szCs w:val="20"/>
          <w:lang w:val="pl-PL"/>
        </w:rPr>
        <w:t xml:space="preserve">, zgodnie z </w:t>
      </w:r>
      <w:r w:rsidRPr="00070F15">
        <w:rPr>
          <w:rFonts w:ascii="Acumin Pro" w:hAnsi="Acumin Pro"/>
          <w:b/>
          <w:sz w:val="20"/>
          <w:szCs w:val="20"/>
          <w:lang w:val="pl-PL"/>
        </w:rPr>
        <w:t>załącznikiem nr 3</w:t>
      </w:r>
      <w:r w:rsidR="00504098">
        <w:rPr>
          <w:rFonts w:ascii="Acumin Pro" w:hAnsi="Acumin Pro"/>
          <w:b/>
          <w:sz w:val="20"/>
          <w:szCs w:val="20"/>
          <w:lang w:val="pl-PL"/>
        </w:rPr>
        <w:t>a</w:t>
      </w:r>
      <w:r>
        <w:rPr>
          <w:rFonts w:ascii="Acumin Pro" w:hAnsi="Acumin Pro"/>
          <w:sz w:val="20"/>
          <w:szCs w:val="20"/>
          <w:lang w:val="pl-PL"/>
        </w:rPr>
        <w:t xml:space="preserve"> do SWZ dla zadania,</w:t>
      </w:r>
    </w:p>
    <w:p w:rsidR="000657AE" w:rsidRPr="0097488F" w:rsidRDefault="000657AE" w:rsidP="00971A79">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Pr>
          <w:rFonts w:ascii="Acumin Pro" w:hAnsi="Acumin Pro"/>
          <w:sz w:val="20"/>
          <w:szCs w:val="20"/>
          <w:bdr w:val="nil"/>
          <w:lang w:val="pl-PL"/>
        </w:rPr>
        <w:t xml:space="preserve">, zgodnie z </w:t>
      </w:r>
      <w:r w:rsidRPr="00070F15">
        <w:rPr>
          <w:rFonts w:ascii="Acumin Pro" w:hAnsi="Acumin Pro"/>
          <w:b/>
          <w:sz w:val="20"/>
          <w:szCs w:val="20"/>
          <w:bdr w:val="nil"/>
          <w:lang w:val="pl-PL"/>
        </w:rPr>
        <w:t xml:space="preserve">załącznikiem nr 6 </w:t>
      </w:r>
      <w:r>
        <w:rPr>
          <w:rFonts w:ascii="Acumin Pro" w:hAnsi="Acumin Pro"/>
          <w:sz w:val="20"/>
          <w:szCs w:val="20"/>
          <w:bdr w:val="nil"/>
          <w:lang w:val="pl-PL"/>
        </w:rPr>
        <w:t xml:space="preserve">do SWZ. </w:t>
      </w:r>
    </w:p>
    <w:p w:rsidR="000657AE" w:rsidRDefault="000657AE" w:rsidP="000657AE">
      <w:pPr>
        <w:pStyle w:val="Tekstpodstawowy2"/>
        <w:spacing w:after="0" w:line="360" w:lineRule="auto"/>
        <w:ind w:left="720"/>
        <w:jc w:val="both"/>
        <w:rPr>
          <w:rFonts w:ascii="Acumin Pro" w:eastAsia="Arial Unicode MS" w:hAnsi="Acumin Pro"/>
          <w:b/>
          <w:sz w:val="20"/>
          <w:szCs w:val="20"/>
        </w:rPr>
      </w:pPr>
    </w:p>
    <w:p w:rsidR="008334A5" w:rsidRPr="00F73DB5" w:rsidRDefault="008334A5" w:rsidP="00971A7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 xml:space="preserve">PODSTAWY WYKLUCZENIA, O KTÓRYCH MOWA W </w:t>
      </w:r>
      <w:r w:rsidR="00D41800">
        <w:rPr>
          <w:rFonts w:ascii="Acumin Pro" w:eastAsia="Arial Unicode MS" w:hAnsi="Acumin Pro"/>
          <w:b/>
          <w:sz w:val="20"/>
          <w:szCs w:val="20"/>
        </w:rPr>
        <w:t>art</w:t>
      </w:r>
      <w:r w:rsidRPr="00F73DB5">
        <w:rPr>
          <w:rFonts w:ascii="Acumin Pro" w:eastAsia="Arial Unicode MS" w:hAnsi="Acumin Pro"/>
          <w:b/>
          <w:sz w:val="20"/>
          <w:szCs w:val="20"/>
        </w:rPr>
        <w:t>. 109 USTAWY PZP:</w:t>
      </w:r>
    </w:p>
    <w:p w:rsidR="00A179CA" w:rsidRDefault="00A179CA" w:rsidP="00971A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B268F">
        <w:rPr>
          <w:rFonts w:ascii="Acumin Pro" w:hAnsi="Acumin Pro"/>
          <w:sz w:val="20"/>
          <w:szCs w:val="20"/>
          <w:lang w:val="pl-PL"/>
        </w:rPr>
        <w:t>Z postępowania o udzielenie za</w:t>
      </w:r>
      <w:r>
        <w:rPr>
          <w:rFonts w:ascii="Acumin Pro" w:hAnsi="Acumin Pro"/>
          <w:sz w:val="20"/>
          <w:szCs w:val="20"/>
          <w:lang w:val="pl-PL"/>
        </w:rPr>
        <w:t>mówienia wyklucza się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179CA" w:rsidRDefault="00A179CA" w:rsidP="00971A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eastAsia="pl-PL"/>
        </w:rPr>
        <w:t xml:space="preserve">W celu potwierdzenia braku podstaw wykluczenia wykonawcy z udziału w postępowaniu, Zamawiający żąda odpisu lub </w:t>
      </w:r>
      <w:r w:rsidR="002A5C2E">
        <w:rPr>
          <w:rFonts w:ascii="Acumin Pro" w:hAnsi="Acumin Pro"/>
          <w:sz w:val="20"/>
          <w:szCs w:val="20"/>
          <w:lang w:val="pl-PL" w:eastAsia="pl-PL"/>
        </w:rPr>
        <w:t xml:space="preserve">informacji z Krajowego Rejestru Sądowego </w:t>
      </w:r>
      <w:r w:rsidR="00731A5B">
        <w:rPr>
          <w:rFonts w:ascii="Acumin Pro" w:hAnsi="Acumin Pro"/>
          <w:sz w:val="20"/>
          <w:szCs w:val="20"/>
          <w:lang w:val="pl-PL" w:eastAsia="pl-PL"/>
        </w:rPr>
        <w:t>lub z Centralnej Ewidencji i Informacji o Działalności Gospodarcze</w:t>
      </w:r>
      <w:r w:rsidR="00A81865">
        <w:rPr>
          <w:rFonts w:ascii="Acumin Pro" w:hAnsi="Acumin Pro"/>
          <w:sz w:val="20"/>
          <w:szCs w:val="20"/>
          <w:lang w:val="pl-PL" w:eastAsia="pl-PL"/>
        </w:rPr>
        <w:t xml:space="preserve"> (lub innego dokumentu wystawionego w kraju siedziby Wykonawcy, innym niż Rzeczypospolita Polska)</w:t>
      </w:r>
      <w:r w:rsidR="00731A5B">
        <w:rPr>
          <w:rFonts w:ascii="Acumin Pro" w:hAnsi="Acumin Pro"/>
          <w:sz w:val="20"/>
          <w:szCs w:val="20"/>
          <w:lang w:val="pl-PL" w:eastAsia="pl-PL"/>
        </w:rPr>
        <w:t>, w zakresie art. 109 ust. 1 pkt. 4 ustawy PZP, sporządzonych nie wcześniej niż 3 miesiące przed jej złożeniem, jeżeli odrębne przepisy wymagają wpisu do rejestru lub ewidencji.</w:t>
      </w:r>
    </w:p>
    <w:p w:rsidR="000A061A" w:rsidRPr="0023245A" w:rsidRDefault="000A061A" w:rsidP="0023245A">
      <w:pPr>
        <w:pStyle w:val="Podtytu"/>
        <w:rPr>
          <w:rFonts w:eastAsia="Arial Unicode MS"/>
          <w:lang w:val="pl-PL"/>
        </w:rPr>
      </w:pPr>
    </w:p>
    <w:p w:rsidR="00A05D25" w:rsidRDefault="009E4BBC" w:rsidP="00971A79">
      <w:pPr>
        <w:pStyle w:val="Tekstpodstawowy2"/>
        <w:numPr>
          <w:ilvl w:val="0"/>
          <w:numId w:val="28"/>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504098">
        <w:rPr>
          <w:rFonts w:ascii="Acumin Pro" w:hAnsi="Acumin Pro"/>
          <w:sz w:val="20"/>
          <w:szCs w:val="20"/>
        </w:rPr>
        <w:t>XIV</w:t>
      </w:r>
      <w:r w:rsidR="00F665AF">
        <w:rPr>
          <w:rFonts w:ascii="Acumin Pro" w:hAnsi="Acumin Pro"/>
          <w:sz w:val="20"/>
          <w:szCs w:val="20"/>
        </w:rPr>
        <w:t xml:space="preserve"> i </w:t>
      </w:r>
      <w:r w:rsidR="00DF22FB" w:rsidRPr="00DF22FB">
        <w:rPr>
          <w:rFonts w:ascii="Acumin Pro" w:hAnsi="Acumin Pro"/>
          <w:sz w:val="20"/>
          <w:szCs w:val="20"/>
        </w:rPr>
        <w:t xml:space="preserve">XV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Pr="00C057F8"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504098" w:rsidRDefault="00504098"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001E15DA">
        <w:rPr>
          <w:rFonts w:ascii="Acumin Pro" w:eastAsia="Arial Unicode MS" w:hAnsi="Acumin Pro"/>
          <w:b/>
          <w:sz w:val="20"/>
          <w:szCs w:val="20"/>
        </w:rPr>
        <w:t xml:space="preserve"> (art. 118 ustawy PZP)</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t>
      </w:r>
      <w:r w:rsidR="00AC1975">
        <w:rPr>
          <w:rFonts w:ascii="Acumin Pro" w:hAnsi="Acumin Pro"/>
          <w:sz w:val="20"/>
          <w:szCs w:val="20"/>
          <w:lang w:val="pl-PL"/>
        </w:rPr>
        <w:t xml:space="preserve">może </w:t>
      </w:r>
      <w:r w:rsidRPr="00183C59">
        <w:rPr>
          <w:rFonts w:ascii="Acumin Pro" w:hAnsi="Acumin Pro"/>
          <w:sz w:val="20"/>
          <w:szCs w:val="20"/>
          <w:lang w:val="pl-PL"/>
        </w:rPr>
        <w:t xml:space="preserve">w celu potwierdzenia spełniania warunków udziału w postępowaniu, w stosowych sytuacjach </w:t>
      </w:r>
      <w:r w:rsidR="00AC1975">
        <w:rPr>
          <w:rFonts w:ascii="Acumin Pro" w:hAnsi="Acumin Pro"/>
          <w:sz w:val="20"/>
          <w:szCs w:val="20"/>
          <w:lang w:val="pl-PL"/>
        </w:rPr>
        <w:t xml:space="preserve">oraz w odniesieniu do konkretnego zamówienia, lub jego części, </w:t>
      </w:r>
      <w:r w:rsidRPr="00183C59">
        <w:rPr>
          <w:rFonts w:ascii="Acumin Pro" w:hAnsi="Acumin Pro"/>
          <w:sz w:val="20"/>
          <w:szCs w:val="20"/>
          <w:lang w:val="pl-PL"/>
        </w:rPr>
        <w:t xml:space="preserve">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w:t>
      </w:r>
      <w:r w:rsidR="00504098">
        <w:rPr>
          <w:rFonts w:ascii="Acumin Pro" w:hAnsi="Acumin Pro"/>
          <w:sz w:val="20"/>
          <w:szCs w:val="20"/>
          <w:lang w:val="pl-PL"/>
        </w:rPr>
        <w:t xml:space="preserve"> do SWZ.</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w:t>
      </w:r>
      <w:r w:rsidR="003E117D">
        <w:rPr>
          <w:rFonts w:ascii="Acumin Pro" w:hAnsi="Acumin Pro"/>
          <w:sz w:val="20"/>
          <w:szCs w:val="20"/>
          <w:lang w:val="pl-PL"/>
        </w:rPr>
        <w:t xml:space="preserve"> lub ich sytuacja finansowa lub ekonomiczna</w:t>
      </w:r>
      <w:r w:rsidRPr="002374C8">
        <w:rPr>
          <w:rFonts w:ascii="Acumin Pro" w:hAnsi="Acumin Pro"/>
          <w:sz w:val="20"/>
          <w:szCs w:val="20"/>
          <w:lang w:val="pl-PL"/>
        </w:rPr>
        <w:t>,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w:t>
      </w:r>
      <w:r w:rsidR="003E117D">
        <w:rPr>
          <w:rFonts w:ascii="Acumin Pro" w:hAnsi="Acumin Pro"/>
          <w:sz w:val="20"/>
          <w:szCs w:val="20"/>
          <w:lang w:val="pl-PL"/>
        </w:rPr>
        <w:t>, sytuacja ekonomiczna lub finansowa</w:t>
      </w:r>
      <w:r w:rsidRPr="002374C8">
        <w:rPr>
          <w:rFonts w:ascii="Acumin Pro" w:hAnsi="Acumin Pro"/>
          <w:sz w:val="20"/>
          <w:szCs w:val="20"/>
          <w:lang w:val="pl-PL"/>
        </w:rPr>
        <w:t xml:space="preserv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w:t>
      </w:r>
      <w:r w:rsidR="006E468B">
        <w:rPr>
          <w:rFonts w:ascii="Acumin Pro" w:hAnsi="Acumin Pro"/>
          <w:sz w:val="20"/>
          <w:szCs w:val="20"/>
          <w:lang w:val="pl-PL"/>
        </w:rPr>
        <w:t>/spełnienie warunków udziału w postępowaniu</w:t>
      </w:r>
      <w:r w:rsidRPr="002374C8">
        <w:rPr>
          <w:rFonts w:ascii="Acumin Pro" w:hAnsi="Acumin Pro"/>
          <w:sz w:val="20"/>
          <w:szCs w:val="20"/>
          <w:lang w:val="pl-PL"/>
        </w:rPr>
        <w:t xml:space="preserve">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w:t>
      </w:r>
      <w:r w:rsidR="00504098">
        <w:rPr>
          <w:rFonts w:ascii="Acumin Pro" w:hAnsi="Acumin Pro"/>
          <w:b/>
          <w:sz w:val="20"/>
          <w:szCs w:val="20"/>
          <w:lang w:val="pl-PL"/>
        </w:rPr>
        <w:t>b</w:t>
      </w:r>
      <w:r w:rsidR="006B4E30">
        <w:rPr>
          <w:rFonts w:ascii="Acumin Pro" w:hAnsi="Acumin Pro"/>
          <w:b/>
          <w:sz w:val="20"/>
          <w:szCs w:val="20"/>
          <w:lang w:val="pl-PL"/>
        </w:rPr>
        <w:t xml:space="preserve">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EF1DBA"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971A79">
      <w:pPr>
        <w:pStyle w:val="Teksttreci0"/>
        <w:numPr>
          <w:ilvl w:val="0"/>
          <w:numId w:val="33"/>
        </w:numPr>
        <w:shd w:val="clear" w:color="auto" w:fill="auto"/>
        <w:spacing w:line="360" w:lineRule="auto"/>
        <w:jc w:val="both"/>
        <w:rPr>
          <w:rFonts w:ascii="Acumin Pro" w:hAnsi="Acumin Pro" w:cs="Times New Roman"/>
        </w:rPr>
      </w:pPr>
      <w:r w:rsidRPr="00BF2930">
        <w:rPr>
          <w:rFonts w:ascii="Acumin Pro" w:hAnsi="Acumin Pro" w:cs="Times New Roman"/>
        </w:rPr>
        <w:t>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w:t>
      </w:r>
      <w:r w:rsidR="00074023">
        <w:rPr>
          <w:rFonts w:ascii="Acumin Pro" w:hAnsi="Acumin Pro" w:cs="Times New Roman"/>
        </w:rPr>
        <w:t>.</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w:t>
      </w:r>
      <w:r w:rsidR="0034751C" w:rsidRPr="00504098">
        <w:rPr>
          <w:rFonts w:ascii="Acumin Pro" w:hAnsi="Acumin Pro"/>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w:t>
      </w:r>
      <w:r w:rsidR="00504098">
        <w:rPr>
          <w:rFonts w:ascii="Acumin Pro" w:hAnsi="Acumin Pro"/>
          <w:sz w:val="20"/>
          <w:szCs w:val="20"/>
          <w:lang w:val="pl-PL"/>
        </w:rPr>
        <w:t xml:space="preserve"> do SWZ.</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71A79">
      <w:pPr>
        <w:pStyle w:val="Tekstpodstawowy2"/>
        <w:numPr>
          <w:ilvl w:val="0"/>
          <w:numId w:val="28"/>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w:t>
      </w:r>
      <w:r w:rsidR="00CD05B7">
        <w:rPr>
          <w:rFonts w:ascii="Acumin Pro" w:eastAsia="Arial Unicode MS" w:hAnsi="Acumin Pro"/>
          <w:b/>
          <w:sz w:val="20"/>
          <w:szCs w:val="20"/>
        </w:rPr>
        <w:t>art</w:t>
      </w:r>
      <w:r>
        <w:rPr>
          <w:rFonts w:ascii="Acumin Pro" w:eastAsia="Arial Unicode MS" w:hAnsi="Acumin Pro"/>
          <w:b/>
          <w:sz w:val="20"/>
          <w:szCs w:val="20"/>
        </w:rPr>
        <w:t xml:space="preserve">. 462 </w:t>
      </w:r>
      <w:r w:rsidR="00DD7258">
        <w:rPr>
          <w:rFonts w:ascii="Acumin Pro" w:eastAsia="Arial Unicode MS" w:hAnsi="Acumin Pro"/>
          <w:b/>
          <w:sz w:val="20"/>
          <w:szCs w:val="20"/>
        </w:rPr>
        <w:t>ustawy</w:t>
      </w:r>
      <w:r>
        <w:rPr>
          <w:rFonts w:ascii="Acumin Pro" w:eastAsia="Arial Unicode MS" w:hAnsi="Acumin Pro"/>
          <w:b/>
          <w:sz w:val="20"/>
          <w:szCs w:val="20"/>
        </w:rPr>
        <w:t xml:space="preserve">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504098" w:rsidRDefault="00504098" w:rsidP="0050409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71A79">
      <w:pPr>
        <w:pStyle w:val="Tekstpodstawowy2"/>
        <w:numPr>
          <w:ilvl w:val="0"/>
          <w:numId w:val="28"/>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00074023">
        <w:rPr>
          <w:rFonts w:ascii="Acumin Pro" w:hAnsi="Acumin Pro"/>
          <w:color w:val="000000" w:themeColor="text1"/>
          <w:sz w:val="20"/>
          <w:szCs w:val="20"/>
          <w:lang w:val="pl-PL"/>
        </w:rPr>
        <w:t>/ spełnienia warunków udziału w postępowaniu</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89290D"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07402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E76C5B">
              <w:rPr>
                <w:rFonts w:ascii="Acumin Pro" w:hAnsi="Acumin Pro"/>
                <w:b/>
                <w:sz w:val="20"/>
                <w:szCs w:val="20"/>
                <w:bdr w:val="nil"/>
                <w:lang w:val="pl-PL"/>
              </w:rPr>
              <w:t xml:space="preserve"> </w:t>
            </w:r>
            <w:r w:rsidRPr="00DE0E7D">
              <w:rPr>
                <w:rFonts w:ascii="Acumin Pro" w:hAnsi="Acumin Pro"/>
                <w:b/>
                <w:sz w:val="20"/>
                <w:szCs w:val="20"/>
                <w:bdr w:val="nil"/>
                <w:lang w:val="pl-PL"/>
              </w:rPr>
              <w:t>)</w:t>
            </w:r>
          </w:p>
        </w:tc>
      </w:tr>
      <w:tr w:rsidR="008F6142" w:rsidRPr="0089290D" w:rsidTr="003535D0">
        <w:tc>
          <w:tcPr>
            <w:tcW w:w="567" w:type="dxa"/>
          </w:tcPr>
          <w:p w:rsidR="008F6142" w:rsidRPr="004B70F0" w:rsidRDefault="008F6142"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2.</w:t>
            </w:r>
          </w:p>
        </w:tc>
        <w:tc>
          <w:tcPr>
            <w:tcW w:w="8647" w:type="dxa"/>
          </w:tcPr>
          <w:p w:rsidR="008F6142" w:rsidRPr="004B70F0" w:rsidRDefault="00D01347" w:rsidP="0007402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Pr>
                <w:rFonts w:ascii="Acumin Pro" w:hAnsi="Acumin Pro"/>
                <w:sz w:val="20"/>
                <w:szCs w:val="20"/>
                <w:lang w:val="pl-PL" w:eastAsia="pl-PL"/>
              </w:rPr>
              <w:t xml:space="preserve">odpis lub informacja z </w:t>
            </w:r>
            <w:r w:rsidRPr="00D01347">
              <w:rPr>
                <w:rFonts w:ascii="Acumin Pro" w:hAnsi="Acumin Pro"/>
                <w:b/>
                <w:sz w:val="20"/>
                <w:szCs w:val="20"/>
                <w:lang w:val="pl-PL" w:eastAsia="pl-PL"/>
              </w:rPr>
              <w:t>Krajowego Rejestru Sądowego</w:t>
            </w:r>
            <w:r>
              <w:rPr>
                <w:rFonts w:ascii="Acumin Pro" w:hAnsi="Acumin Pro"/>
                <w:sz w:val="20"/>
                <w:szCs w:val="20"/>
                <w:lang w:val="pl-PL" w:eastAsia="pl-PL"/>
              </w:rPr>
              <w:t xml:space="preserve"> lub z </w:t>
            </w:r>
            <w:r w:rsidRPr="00D01347">
              <w:rPr>
                <w:rFonts w:ascii="Acumin Pro" w:hAnsi="Acumin Pro"/>
                <w:b/>
                <w:sz w:val="20"/>
                <w:szCs w:val="20"/>
                <w:lang w:val="pl-PL" w:eastAsia="pl-PL"/>
              </w:rPr>
              <w:t>Centralnej Ewidencji i Informacji o Działalności Gospodarczej</w:t>
            </w:r>
            <w:r w:rsidR="00212EA9">
              <w:rPr>
                <w:rFonts w:ascii="Acumin Pro" w:hAnsi="Acumin Pro"/>
                <w:b/>
                <w:sz w:val="20"/>
                <w:szCs w:val="20"/>
                <w:lang w:val="pl-PL" w:eastAsia="pl-PL"/>
              </w:rPr>
              <w:t xml:space="preserve"> </w:t>
            </w:r>
            <w:r w:rsidR="00212EA9">
              <w:rPr>
                <w:rFonts w:ascii="Acumin Pro" w:hAnsi="Acumin Pro"/>
                <w:sz w:val="20"/>
                <w:szCs w:val="20"/>
                <w:lang w:val="pl-PL" w:eastAsia="pl-PL"/>
              </w:rPr>
              <w:t>(lub innego dokumentu wystawionego w kraju siedziby Wykonawcy, innym niż Rzeczypospolita Polska),</w:t>
            </w:r>
            <w:r>
              <w:rPr>
                <w:rFonts w:ascii="Acumin Pro" w:hAnsi="Acumin Pro"/>
                <w:sz w:val="20"/>
                <w:szCs w:val="20"/>
                <w:lang w:val="pl-PL" w:eastAsia="pl-PL"/>
              </w:rPr>
              <w:t xml:space="preserve"> w zakresie art. 109 ust. 1 pkt. 4 ustawy PZP, sporządzonych nie wcześniej niż 3 miesiące przed jej złożeniem, jeżeli odrębne przepisy wymagają wpisu do rejestru lub ewidencji</w:t>
            </w:r>
            <w:r w:rsidR="004F1455">
              <w:rPr>
                <w:rFonts w:ascii="Acumin Pro" w:hAnsi="Acumin Pro"/>
                <w:sz w:val="20"/>
                <w:szCs w:val="20"/>
                <w:lang w:val="pl-PL" w:eastAsia="pl-PL"/>
              </w:rPr>
              <w:t xml:space="preserve">, z zastrzeżeniem ust. </w:t>
            </w:r>
            <w:r w:rsidR="00686B6E">
              <w:rPr>
                <w:rFonts w:ascii="Acumin Pro" w:hAnsi="Acumin Pro"/>
                <w:sz w:val="20"/>
                <w:szCs w:val="20"/>
                <w:lang w:val="pl-PL" w:eastAsia="pl-PL"/>
              </w:rPr>
              <w:t>3</w:t>
            </w:r>
            <w:r w:rsidR="00074023">
              <w:rPr>
                <w:rFonts w:ascii="Acumin Pro" w:hAnsi="Acumin Pro"/>
                <w:sz w:val="20"/>
                <w:szCs w:val="20"/>
                <w:lang w:val="pl-PL" w:eastAsia="pl-PL"/>
              </w:rPr>
              <w:t xml:space="preserve"> poniżej.</w:t>
            </w:r>
          </w:p>
        </w:tc>
      </w:tr>
    </w:tbl>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w:t>
      </w:r>
      <w:r w:rsidR="00074023">
        <w:rPr>
          <w:rStyle w:val="Hipercze"/>
          <w:rFonts w:ascii="Acumin Pro" w:hAnsi="Acumin Pro"/>
          <w:sz w:val="20"/>
          <w:szCs w:val="20"/>
          <w:u w:val="none"/>
          <w:lang w:val="pl-PL"/>
        </w:rPr>
        <w:t xml:space="preserve">o którym mowa w art. 125 ust. 1/125 ust. 5 </w:t>
      </w:r>
      <w:r>
        <w:rPr>
          <w:rStyle w:val="Hipercze"/>
          <w:rFonts w:ascii="Acumin Pro" w:hAnsi="Acumin Pro"/>
          <w:sz w:val="20"/>
          <w:szCs w:val="20"/>
          <w:u w:val="none"/>
          <w:lang w:val="pl-PL"/>
        </w:rPr>
        <w:t xml:space="preserve">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71A79">
      <w:pPr>
        <w:pStyle w:val="Akapitzlist"/>
        <w:numPr>
          <w:ilvl w:val="0"/>
          <w:numId w:val="31"/>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D44C6" w:rsidRDefault="003347F6" w:rsidP="00971A79">
      <w:pPr>
        <w:pStyle w:val="Akapitzlist"/>
        <w:numPr>
          <w:ilvl w:val="0"/>
          <w:numId w:val="31"/>
        </w:numPr>
        <w:spacing w:line="360" w:lineRule="auto"/>
        <w:jc w:val="both"/>
        <w:rPr>
          <w:rFonts w:ascii="Acumin Pro" w:hAnsi="Acumin Pro"/>
          <w:sz w:val="20"/>
          <w:szCs w:val="20"/>
          <w:lang w:val="pl-PL"/>
        </w:rPr>
      </w:pPr>
      <w:r>
        <w:rPr>
          <w:rFonts w:ascii="Acumin Pro" w:hAnsi="Acumin Pro"/>
          <w:b/>
          <w:sz w:val="20"/>
          <w:szCs w:val="20"/>
          <w:lang w:val="pl-PL"/>
        </w:rPr>
        <w:t xml:space="preserve">Odpis lub informacja z Krajowego Rejestru Sądowego lub z Centralnej Ewidencji i Informacji o Działalności Gospodarczej </w:t>
      </w:r>
      <w:r w:rsidR="008D44C6" w:rsidRPr="008D44C6">
        <w:rPr>
          <w:rFonts w:ascii="Acumin Pro" w:hAnsi="Acumin Pro"/>
          <w:sz w:val="20"/>
          <w:szCs w:val="20"/>
          <w:lang w:val="pl-PL"/>
        </w:rPr>
        <w:t xml:space="preserve">(pod warunkiem braku wskazania </w:t>
      </w:r>
      <w:r w:rsidR="008D44C6">
        <w:rPr>
          <w:rFonts w:ascii="Acumin Pro" w:hAnsi="Acumin Pro"/>
          <w:sz w:val="20"/>
          <w:szCs w:val="20"/>
          <w:lang w:val="pl-PL"/>
        </w:rPr>
        <w:t xml:space="preserve">dostępu do tych środków </w:t>
      </w:r>
      <w:r w:rsidR="008D44C6" w:rsidRPr="008D44C6">
        <w:rPr>
          <w:rFonts w:ascii="Acumin Pro" w:hAnsi="Acumin Pro"/>
          <w:sz w:val="20"/>
          <w:szCs w:val="20"/>
          <w:lang w:val="pl-PL"/>
        </w:rPr>
        <w:t>w oświadczeniu z art. 125 ust. 1 ustawy PZP)</w:t>
      </w:r>
      <w:r w:rsidR="008D44C6">
        <w:rPr>
          <w:rFonts w:ascii="Acumin Pro" w:hAnsi="Acumin Pro"/>
          <w:sz w:val="20"/>
          <w:szCs w:val="20"/>
          <w:lang w:val="pl-PL"/>
        </w:rPr>
        <w:t xml:space="preserve"> składa się jako dokument elektroniczny wygenerowany przez upoważniony podmiot lub cyfrowe odwzorowanie dokumentu opatrzone </w:t>
      </w:r>
      <w:r w:rsidR="008D44C6" w:rsidRPr="003347F6">
        <w:rPr>
          <w:rFonts w:ascii="Acumin Pro" w:hAnsi="Acumin Pro"/>
          <w:sz w:val="20"/>
          <w:szCs w:val="20"/>
          <w:lang w:val="pl-PL"/>
        </w:rPr>
        <w:t>kwalifikowanym podpisem elektronicznym lub podpisem zaufanym lub podpisem osobistym, poświadczające zgodność cyfrowego odwzorowania z dokumentem w postaci papierowej</w:t>
      </w:r>
      <w:r w:rsidR="008D44C6">
        <w:rPr>
          <w:rFonts w:ascii="Acumin Pro" w:hAnsi="Acumin Pro"/>
          <w:sz w:val="20"/>
          <w:szCs w:val="20"/>
          <w:lang w:val="pl-PL"/>
        </w:rPr>
        <w:t xml:space="preserve">. </w:t>
      </w:r>
      <w:r w:rsidR="008D44C6" w:rsidRPr="003347F6">
        <w:rPr>
          <w:rFonts w:ascii="Acumin Pro" w:hAnsi="Acumin Pro"/>
          <w:sz w:val="20"/>
          <w:szCs w:val="20"/>
          <w:lang w:val="pl-PL"/>
        </w:rPr>
        <w:t xml:space="preserve">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71A79">
      <w:pPr>
        <w:pStyle w:val="Akapitzlist"/>
        <w:keepNext/>
        <w:keepLines/>
        <w:numPr>
          <w:ilvl w:val="0"/>
          <w:numId w:val="3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miniPortalu https://miniportal.uzp.gov.pl/, ePUAPu,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ePUAP. Wykonawca posiadający konto na ePUAP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cyfrowych odwzorowań dokumentów oraz informacji przekazywanych przy ich użyciu zostały opisane w Regulaminie korzystania z miniPortalu oraz Regulaminie ePUAP.</w:t>
      </w:r>
    </w:p>
    <w:p w:rsidR="00AD2CC2" w:rsidRDefault="00AD2CC2" w:rsidP="00971A79">
      <w:pPr>
        <w:pStyle w:val="Akapitzlist"/>
        <w:keepNext/>
        <w:keepLines/>
        <w:numPr>
          <w:ilvl w:val="0"/>
          <w:numId w:val="3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Wykonawca przystępując do niniejszego postępowania o udzielenie zamówienia publicznego, akceptuje warunki korzystania z miniPortalu oraz zobowi</w:t>
      </w:r>
      <w:r w:rsidR="00732969">
        <w:rPr>
          <w:rFonts w:ascii="Acumin Pro" w:hAnsi="Acumin Pro"/>
          <w:sz w:val="20"/>
          <w:szCs w:val="20"/>
          <w:lang w:val="pl-PL"/>
        </w:rPr>
        <w:t>ą</w:t>
      </w:r>
      <w:r>
        <w:rPr>
          <w:rFonts w:ascii="Acumin Pro" w:hAnsi="Acumin Pro"/>
          <w:sz w:val="20"/>
          <w:szCs w:val="20"/>
          <w:lang w:val="pl-PL"/>
        </w:rPr>
        <w:t xml:space="preserve">zuje się korzystając z miniPortalu przestrzegać postanowień tego regulaminu. </w:t>
      </w:r>
    </w:p>
    <w:p w:rsidR="00753E7B"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Za datę przekazania dokumentów elektronicznych, cyfrowych odwzorowań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ePuap,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jako załącznik do ogłoszenia o zamówieniu umieszczonego na stronie Zamawiającego – www.bip.mnp.art.pl. Dane postępowanie można wyszukać również na Liście wszystkich postępowań w miniPortalu klikając wcześniej opcję „Dla Wykonawców” lub ze strony głównej z zakładki Postępowania</w:t>
      </w:r>
      <w:r w:rsidR="00A23133" w:rsidRPr="00753E7B">
        <w:rPr>
          <w:rFonts w:ascii="Acumin Pro" w:hAnsi="Acumin Pro"/>
          <w:sz w:val="20"/>
          <w:szCs w:val="20"/>
        </w:rPr>
        <w:t xml:space="preserve"> na miniPortalu.</w:t>
      </w:r>
    </w:p>
    <w:p w:rsidR="00382CD3" w:rsidRPr="00382CD3" w:rsidRDefault="00055447"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odwzorowa</w:t>
      </w:r>
      <w:r w:rsidR="00732969">
        <w:rPr>
          <w:rFonts w:ascii="Acumin Pro" w:hAnsi="Acumin Pro"/>
          <w:sz w:val="20"/>
          <w:szCs w:val="20"/>
          <w:lang w:val="pl-PL"/>
        </w:rPr>
        <w:t>ń</w:t>
      </w:r>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cyfrowych odwzorowań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71A7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20385F" w:rsidRDefault="0020385F" w:rsidP="0020385F">
      <w:pPr>
        <w:pStyle w:val="Tekstpodstawowy2"/>
        <w:spacing w:after="0" w:line="360" w:lineRule="auto"/>
        <w:ind w:left="1080"/>
        <w:jc w:val="both"/>
        <w:rPr>
          <w:rFonts w:ascii="Acumin Pro" w:eastAsia="Arial Unicode MS" w:hAnsi="Acumin Pro"/>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w:t>
      </w:r>
      <w:r w:rsidRPr="008806F1">
        <w:rPr>
          <w:rFonts w:ascii="Acumin Pro" w:hAnsi="Acumin Pro"/>
          <w:sz w:val="20"/>
          <w:szCs w:val="20"/>
        </w:rPr>
        <w:t xml:space="preserve">do dnia </w:t>
      </w:r>
      <w:r w:rsidR="008806F1" w:rsidRPr="008806F1">
        <w:rPr>
          <w:rFonts w:ascii="Acumin Pro" w:hAnsi="Acumin Pro"/>
          <w:b/>
          <w:sz w:val="20"/>
          <w:szCs w:val="20"/>
        </w:rPr>
        <w:t>29</w:t>
      </w:r>
      <w:r w:rsidR="003B0CD0" w:rsidRPr="008806F1">
        <w:rPr>
          <w:rFonts w:ascii="Acumin Pro" w:hAnsi="Acumin Pro"/>
          <w:b/>
          <w:sz w:val="20"/>
          <w:szCs w:val="20"/>
        </w:rPr>
        <w:t>.07.2022 r.</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 xml:space="preserve">pdf, .doc, .docx, .xlsx, .xml, .rtf, .xps, </w:t>
      </w:r>
      <w:r w:rsidRPr="004B16BF">
        <w:rPr>
          <w:rFonts w:ascii="Acumin Pro" w:hAnsi="Acumin Pro"/>
          <w:sz w:val="20"/>
          <w:szCs w:val="20"/>
        </w:rPr>
        <w:t>.odt.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Sposób złożenia oferty, w tym zaszyfrowania oferty, został opisany w Instrukcji użytkownika dostępnej na miniPortalu.</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Pr>
          <w:rFonts w:ascii="Acumin Pro" w:hAnsi="Acumin Pro"/>
          <w:sz w:val="20"/>
          <w:szCs w:val="20"/>
        </w:rPr>
        <w:t xml:space="preserve"> do SWZ</w:t>
      </w:r>
      <w:r w:rsidR="00205971">
        <w:rPr>
          <w:rFonts w:ascii="Acumin Pro" w:hAnsi="Acumin Pro"/>
          <w:sz w:val="20"/>
          <w:szCs w:val="20"/>
        </w:rPr>
        <w:t xml:space="preserve">. </w:t>
      </w:r>
      <w:r>
        <w:rPr>
          <w:rFonts w:ascii="Acumin Pro" w:hAnsi="Acumin Pro"/>
          <w:sz w:val="20"/>
          <w:szCs w:val="20"/>
        </w:rPr>
        <w:t xml:space="preserve">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B0791C" w:rsidRDefault="00556287" w:rsidP="009805F0">
      <w:pPr>
        <w:pStyle w:val="Tekstpodstawowy2"/>
        <w:numPr>
          <w:ilvl w:val="0"/>
          <w:numId w:val="15"/>
        </w:numPr>
        <w:spacing w:after="0" w:line="360" w:lineRule="auto"/>
        <w:ind w:left="1080"/>
        <w:jc w:val="both"/>
        <w:rPr>
          <w:rFonts w:ascii="Acumin Pro" w:hAnsi="Acumin Pro"/>
          <w:sz w:val="20"/>
          <w:szCs w:val="20"/>
        </w:rPr>
      </w:pPr>
      <w:r w:rsidRPr="00B0791C">
        <w:rPr>
          <w:rFonts w:ascii="Acumin Pro" w:hAnsi="Acumin Pro"/>
          <w:sz w:val="20"/>
          <w:szCs w:val="20"/>
        </w:rPr>
        <w:t>Ofertę stanowią:</w:t>
      </w:r>
    </w:p>
    <w:p w:rsidR="00191660" w:rsidRPr="0042022E" w:rsidRDefault="00556287"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formularz oferty</w:t>
      </w:r>
      <w:r w:rsidRPr="0042022E">
        <w:rPr>
          <w:rFonts w:ascii="Acumin Pro" w:hAnsi="Acumin Pro"/>
          <w:sz w:val="20"/>
          <w:szCs w:val="20"/>
        </w:rPr>
        <w:t xml:space="preserve"> złożony zgodnie z </w:t>
      </w:r>
      <w:r w:rsidRPr="0042022E">
        <w:rPr>
          <w:rFonts w:ascii="Acumin Pro" w:hAnsi="Acumin Pro"/>
          <w:b/>
          <w:sz w:val="20"/>
          <w:szCs w:val="20"/>
        </w:rPr>
        <w:t>załącznikiem nr 2</w:t>
      </w:r>
      <w:r w:rsidRPr="0042022E">
        <w:rPr>
          <w:rFonts w:ascii="Acumin Pro" w:hAnsi="Acumin Pro"/>
          <w:sz w:val="20"/>
          <w:szCs w:val="20"/>
        </w:rPr>
        <w:t xml:space="preserve"> do SW</w:t>
      </w:r>
      <w:r w:rsidR="00205971">
        <w:rPr>
          <w:rFonts w:ascii="Acumin Pro" w:hAnsi="Acumin Pro"/>
          <w:sz w:val="20"/>
          <w:szCs w:val="20"/>
        </w:rPr>
        <w:t>Z</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w:t>
      </w:r>
      <w:r w:rsidR="008806F1">
        <w:rPr>
          <w:rFonts w:ascii="Acumin Pro" w:hAnsi="Acumin Pro"/>
          <w:sz w:val="20"/>
          <w:szCs w:val="20"/>
        </w:rPr>
        <w:t xml:space="preserve"> ust. </w:t>
      </w:r>
      <w:r w:rsidRPr="0042022E">
        <w:rPr>
          <w:rFonts w:ascii="Acumin Pro" w:hAnsi="Acumin Pro"/>
          <w:sz w:val="20"/>
          <w:szCs w:val="20"/>
        </w:rPr>
        <w:t>1</w:t>
      </w:r>
      <w:r w:rsidR="00074023">
        <w:rPr>
          <w:rFonts w:ascii="Acumin Pro" w:hAnsi="Acumin Pro"/>
          <w:sz w:val="20"/>
          <w:szCs w:val="20"/>
        </w:rPr>
        <w:t>/art.</w:t>
      </w:r>
      <w:r w:rsidR="006E468B">
        <w:rPr>
          <w:rFonts w:ascii="Acumin Pro" w:hAnsi="Acumin Pro"/>
          <w:sz w:val="20"/>
          <w:szCs w:val="20"/>
        </w:rPr>
        <w:t xml:space="preserve"> </w:t>
      </w:r>
      <w:r w:rsidR="00074023">
        <w:rPr>
          <w:rFonts w:ascii="Acumin Pro" w:hAnsi="Acumin Pro"/>
          <w:sz w:val="20"/>
          <w:szCs w:val="20"/>
        </w:rPr>
        <w:t>125</w:t>
      </w:r>
      <w:r w:rsidR="008806F1">
        <w:rPr>
          <w:rFonts w:ascii="Acumin Pro" w:hAnsi="Acumin Pro"/>
          <w:sz w:val="20"/>
          <w:szCs w:val="20"/>
        </w:rPr>
        <w:t xml:space="preserve"> ust. </w:t>
      </w:r>
      <w:r w:rsidR="00074023">
        <w:rPr>
          <w:rFonts w:ascii="Acumin Pro" w:hAnsi="Acumin Pro"/>
          <w:sz w:val="20"/>
          <w:szCs w:val="20"/>
        </w:rPr>
        <w:t>5</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sidR="00205971" w:rsidRPr="00205971">
        <w:rPr>
          <w:rFonts w:ascii="Acumin Pro" w:hAnsi="Acumin Pro"/>
          <w:sz w:val="20"/>
          <w:szCs w:val="20"/>
        </w:rPr>
        <w:t xml:space="preserve"> do SWZ</w:t>
      </w:r>
      <w:r w:rsidR="00205971">
        <w:rPr>
          <w:rFonts w:ascii="Acumin Pro" w:hAnsi="Acumin Pro"/>
          <w:sz w:val="20"/>
          <w:szCs w:val="20"/>
        </w:rPr>
        <w:t>,</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sidR="00205971">
        <w:rPr>
          <w:rFonts w:ascii="Acumin Pro" w:hAnsi="Acumin Pro"/>
          <w:sz w:val="20"/>
          <w:szCs w:val="20"/>
        </w:rPr>
        <w:t xml:space="preserve"> do SWZ,</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na którego potencjał powołuje się Wykonawca. Oświadczenie podmiotu udostępniającego zasoby, potwierdza brak podstaw wykluczenia</w:t>
      </w:r>
      <w:r w:rsidR="006E468B">
        <w:rPr>
          <w:rFonts w:ascii="Acumin Pro" w:hAnsi="Acumin Pro"/>
          <w:sz w:val="20"/>
          <w:szCs w:val="20"/>
        </w:rPr>
        <w:t>/spełnienie warunków udziału</w:t>
      </w:r>
      <w:r>
        <w:rPr>
          <w:rFonts w:ascii="Acumin Pro" w:hAnsi="Acumin Pro"/>
          <w:sz w:val="20"/>
          <w:szCs w:val="20"/>
        </w:rPr>
        <w:t xml:space="preserve"> – zgodnie z </w:t>
      </w:r>
      <w:r w:rsidRPr="00DF71B8">
        <w:rPr>
          <w:rFonts w:ascii="Acumin Pro" w:hAnsi="Acumin Pro"/>
          <w:b/>
          <w:sz w:val="20"/>
          <w:szCs w:val="20"/>
        </w:rPr>
        <w:t>załącznikiem nr 3</w:t>
      </w:r>
      <w:r w:rsidR="006E468B">
        <w:rPr>
          <w:rFonts w:ascii="Acumin Pro" w:hAnsi="Acumin Pro"/>
          <w:b/>
          <w:sz w:val="20"/>
          <w:szCs w:val="20"/>
        </w:rPr>
        <w:t>b</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8806F1"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z art. 125 ust. </w:t>
      </w:r>
      <w:r w:rsidR="00D11F3A">
        <w:rPr>
          <w:rFonts w:ascii="Acumin Pro" w:hAnsi="Acumin Pro"/>
          <w:sz w:val="20"/>
          <w:szCs w:val="20"/>
        </w:rPr>
        <w:t>1</w:t>
      </w:r>
      <w:r w:rsidR="006E468B">
        <w:rPr>
          <w:rFonts w:ascii="Acumin Pro" w:hAnsi="Acumin Pro"/>
          <w:sz w:val="20"/>
          <w:szCs w:val="20"/>
        </w:rPr>
        <w:t>/125</w:t>
      </w:r>
      <w:r>
        <w:rPr>
          <w:rFonts w:ascii="Acumin Pro" w:hAnsi="Acumin Pro"/>
          <w:sz w:val="20"/>
          <w:szCs w:val="20"/>
        </w:rPr>
        <w:t xml:space="preserve"> ust. </w:t>
      </w:r>
      <w:r w:rsidR="006E468B">
        <w:rPr>
          <w:rFonts w:ascii="Acumin Pro" w:hAnsi="Acumin Pro"/>
          <w:sz w:val="20"/>
          <w:szCs w:val="20"/>
        </w:rPr>
        <w:t>5</w:t>
      </w:r>
      <w:r w:rsidR="00D11F3A">
        <w:rPr>
          <w:rFonts w:ascii="Acumin Pro" w:hAnsi="Acumin Pro"/>
          <w:sz w:val="20"/>
          <w:szCs w:val="20"/>
        </w:rPr>
        <w:t xml:space="preserve"> składa się</w:t>
      </w:r>
      <w:r w:rsidR="003E3F19">
        <w:rPr>
          <w:rFonts w:ascii="Acumin Pro" w:hAnsi="Acumin Pro"/>
          <w:sz w:val="20"/>
          <w:szCs w:val="20"/>
        </w:rPr>
        <w:t>,</w:t>
      </w:r>
      <w:r w:rsidR="00D11F3A">
        <w:rPr>
          <w:rFonts w:ascii="Acumin Pro" w:hAnsi="Acumin Pro"/>
          <w:sz w:val="20"/>
          <w:szCs w:val="20"/>
        </w:rPr>
        <w:t xml:space="preserve"> pod rygorem nieważności</w:t>
      </w:r>
      <w:r w:rsidR="003E3F19">
        <w:rPr>
          <w:rFonts w:ascii="Acumin Pro" w:hAnsi="Acumin Pro"/>
          <w:sz w:val="20"/>
          <w:szCs w:val="20"/>
        </w:rPr>
        <w:t>,</w:t>
      </w:r>
      <w:r w:rsidR="00D11F3A">
        <w:rPr>
          <w:rFonts w:ascii="Acumin Pro" w:hAnsi="Acumin Pro"/>
          <w:sz w:val="20"/>
          <w:szCs w:val="20"/>
        </w:rPr>
        <w:t xml:space="preserve"> </w:t>
      </w:r>
      <w:r w:rsidR="00D11F3A" w:rsidRPr="005F61C2">
        <w:rPr>
          <w:rFonts w:ascii="Acumin Pro" w:hAnsi="Acumin Pro"/>
          <w:sz w:val="20"/>
          <w:szCs w:val="20"/>
        </w:rPr>
        <w:t>w postaci elektronicznej</w:t>
      </w:r>
      <w:r w:rsidR="00D11F3A">
        <w:rPr>
          <w:rFonts w:ascii="Acumin Pro" w:hAnsi="Acumin Pro"/>
          <w:sz w:val="20"/>
          <w:szCs w:val="20"/>
        </w:rPr>
        <w:t xml:space="preserve"> </w:t>
      </w:r>
      <w:r w:rsidR="00D11F3A"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5A1FB9" w:rsidRPr="001B7D8D" w:rsidRDefault="00D33521" w:rsidP="009805F0">
      <w:pPr>
        <w:pStyle w:val="Tekstpodstawowy2"/>
        <w:numPr>
          <w:ilvl w:val="0"/>
          <w:numId w:val="13"/>
        </w:numPr>
        <w:spacing w:after="0" w:line="360" w:lineRule="auto"/>
        <w:ind w:left="1080"/>
        <w:jc w:val="both"/>
        <w:rPr>
          <w:rFonts w:ascii="Acumin Pro" w:hAnsi="Acumin Pro"/>
          <w:b/>
          <w:sz w:val="20"/>
          <w:szCs w:val="20"/>
        </w:rPr>
      </w:pPr>
      <w:r w:rsidRPr="0042022E">
        <w:rPr>
          <w:rFonts w:ascii="Acumin Pro" w:hAnsi="Acumin Pro"/>
          <w:b/>
          <w:sz w:val="20"/>
          <w:szCs w:val="20"/>
        </w:rPr>
        <w:t>o</w:t>
      </w:r>
      <w:r w:rsidR="00854CC4" w:rsidRPr="0042022E">
        <w:rPr>
          <w:rFonts w:ascii="Acumin Pro" w:hAnsi="Acumin Pro"/>
          <w:b/>
          <w:sz w:val="20"/>
          <w:szCs w:val="20"/>
        </w:rPr>
        <w:t>świadczenie, o którym mowa w art. 117 ust. 4 ustawy PZP</w:t>
      </w:r>
      <w:r w:rsidR="006825C3" w:rsidRPr="0042022E">
        <w:rPr>
          <w:rFonts w:ascii="Acumin Pro" w:hAnsi="Acumin Pro"/>
          <w:sz w:val="20"/>
          <w:szCs w:val="20"/>
        </w:rPr>
        <w:t xml:space="preserve"> (</w:t>
      </w:r>
      <w:r w:rsidR="006825C3" w:rsidRPr="00393F26">
        <w:rPr>
          <w:rFonts w:ascii="Acumin Pro" w:hAnsi="Acumin Pro"/>
          <w:sz w:val="20"/>
          <w:szCs w:val="20"/>
          <w:u w:val="single"/>
        </w:rPr>
        <w:t>jeśli dotyczy</w:t>
      </w:r>
      <w:r w:rsidR="006825C3" w:rsidRPr="0042022E">
        <w:rPr>
          <w:rFonts w:ascii="Acumin Pro" w:hAnsi="Acumin Pro"/>
          <w:sz w:val="20"/>
          <w:szCs w:val="20"/>
        </w:rPr>
        <w:t>)</w:t>
      </w:r>
      <w:r w:rsidR="00D11F3A" w:rsidRPr="0042022E">
        <w:rPr>
          <w:rFonts w:ascii="Acumin Pro" w:hAnsi="Acumin Pro"/>
          <w:sz w:val="20"/>
          <w:szCs w:val="20"/>
        </w:rPr>
        <w:t xml:space="preserve">, zgodnie z </w:t>
      </w:r>
      <w:r w:rsidR="00D11F3A" w:rsidRPr="00393F26">
        <w:rPr>
          <w:rFonts w:ascii="Acumin Pro" w:hAnsi="Acumin Pro"/>
          <w:b/>
          <w:sz w:val="20"/>
          <w:szCs w:val="20"/>
        </w:rPr>
        <w:t>załącznikiem nr 4</w:t>
      </w:r>
      <w:r w:rsidR="00D11F3A" w:rsidRPr="0042022E">
        <w:rPr>
          <w:rFonts w:ascii="Acumin Pro" w:hAnsi="Acumin Pro"/>
          <w:sz w:val="20"/>
          <w:szCs w:val="20"/>
        </w:rPr>
        <w:t xml:space="preserve"> do SWZ</w:t>
      </w:r>
      <w:r w:rsidR="00205971">
        <w:rPr>
          <w:rFonts w:ascii="Acumin Pro" w:hAnsi="Acumin Pro"/>
          <w:sz w:val="20"/>
          <w:szCs w:val="20"/>
        </w:rPr>
        <w:t>.</w:t>
      </w:r>
      <w:r w:rsidR="001B7D8D">
        <w:rPr>
          <w:rFonts w:ascii="Acumin Pro" w:hAnsi="Acumin Pro"/>
          <w:sz w:val="20"/>
          <w:szCs w:val="20"/>
        </w:rPr>
        <w:t xml:space="preserve"> </w:t>
      </w:r>
    </w:p>
    <w:p w:rsidR="005962EE" w:rsidRPr="00B25DB9"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 xml:space="preserve">wszyscy wykonawcy wspólnie ubiegający się o udzielenie zamówienia </w:t>
      </w:r>
      <w:r w:rsidR="00074023">
        <w:rPr>
          <w:rFonts w:ascii="Acumin Pro" w:hAnsi="Acumin Pro"/>
          <w:sz w:val="20"/>
          <w:szCs w:val="20"/>
          <w:lang w:val="pl-PL"/>
        </w:rPr>
        <w:t>lub</w:t>
      </w:r>
      <w:r w:rsidR="00B07BED" w:rsidRPr="00B07BED">
        <w:rPr>
          <w:rFonts w:ascii="Acumin Pro" w:hAnsi="Acumin Pro"/>
          <w:sz w:val="20"/>
          <w:szCs w:val="20"/>
          <w:lang w:val="pl-PL"/>
        </w:rPr>
        <w:t xml:space="preserve"> jeden z wykonawców wspólnie ubiegających się o udzielenie zamówienia, który został</w:t>
      </w:r>
      <w:r w:rsidR="00074023">
        <w:rPr>
          <w:rFonts w:ascii="Acumin Pro" w:hAnsi="Acumin Pro"/>
          <w:sz w:val="20"/>
          <w:szCs w:val="20"/>
          <w:lang w:val="pl-PL"/>
        </w:rPr>
        <w:t xml:space="preserve"> umocowany</w:t>
      </w:r>
      <w:r w:rsidR="00B07BED" w:rsidRPr="00B07BED">
        <w:rPr>
          <w:rFonts w:ascii="Acumin Pro" w:hAnsi="Acumin Pro"/>
          <w:sz w:val="20"/>
          <w:szCs w:val="20"/>
          <w:lang w:val="pl-PL"/>
        </w:rPr>
        <w:t xml:space="preserve"> do reprezentowania członków konsorcjum w postępowaniu.</w:t>
      </w:r>
    </w:p>
    <w:p w:rsidR="00B25DB9" w:rsidRPr="0042022E" w:rsidRDefault="00D33521"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 xml:space="preserve">zgodnie z </w:t>
      </w:r>
      <w:r w:rsidR="00B25DB9" w:rsidRPr="00393F26">
        <w:rPr>
          <w:rFonts w:ascii="Acumin Pro" w:hAnsi="Acumin Pro"/>
          <w:b/>
          <w:sz w:val="20"/>
          <w:szCs w:val="20"/>
        </w:rPr>
        <w:t>załącznikiem nr 5</w:t>
      </w:r>
      <w:r w:rsidR="00B25DB9" w:rsidRPr="0042022E">
        <w:rPr>
          <w:rFonts w:ascii="Acumin Pro" w:hAnsi="Acumin Pro"/>
          <w:sz w:val="20"/>
          <w:szCs w:val="20"/>
        </w:rPr>
        <w:t xml:space="preserve"> do SWZ</w:t>
      </w:r>
      <w:r w:rsidR="00205971">
        <w:rPr>
          <w:rFonts w:ascii="Acumin Pro" w:hAnsi="Acumin Pro"/>
          <w:sz w:val="20"/>
          <w:szCs w:val="20"/>
        </w:rPr>
        <w:t xml:space="preserve">. </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D5171C" w:rsidRDefault="00D5171C" w:rsidP="003C60C0">
      <w:pPr>
        <w:spacing w:line="360" w:lineRule="auto"/>
        <w:ind w:left="1080"/>
        <w:jc w:val="both"/>
        <w:rPr>
          <w:rFonts w:ascii="Acumin Pro" w:hAnsi="Acumin Pro"/>
          <w:sz w:val="20"/>
          <w:szCs w:val="20"/>
          <w:lang w:val="pl-PL"/>
        </w:rPr>
      </w:pPr>
    </w:p>
    <w:p w:rsidR="00F57BE1" w:rsidRPr="004A3ABE" w:rsidRDefault="00690FA5" w:rsidP="00971A79">
      <w:pPr>
        <w:pStyle w:val="Tekstpodstawowy2"/>
        <w:numPr>
          <w:ilvl w:val="0"/>
          <w:numId w:val="28"/>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miniPortalu,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Pr="00074023"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074023">
        <w:rPr>
          <w:rFonts w:ascii="Acumin Pro" w:hAnsi="Acumin Pro"/>
          <w:sz w:val="20"/>
          <w:szCs w:val="20"/>
        </w:rPr>
        <w:t xml:space="preserve">Ofertę należy złożyć w terminie do dnia </w:t>
      </w:r>
      <w:r w:rsidR="008806F1" w:rsidRPr="008806F1">
        <w:rPr>
          <w:rFonts w:ascii="Acumin Pro" w:hAnsi="Acumin Pro"/>
          <w:b/>
          <w:sz w:val="20"/>
          <w:szCs w:val="20"/>
        </w:rPr>
        <w:t>30</w:t>
      </w:r>
      <w:r w:rsidR="00074023" w:rsidRPr="00074023">
        <w:rPr>
          <w:rFonts w:ascii="Acumin Pro" w:hAnsi="Acumin Pro"/>
          <w:b/>
          <w:sz w:val="20"/>
          <w:szCs w:val="20"/>
        </w:rPr>
        <w:t>.06.2022</w:t>
      </w:r>
      <w:r w:rsidR="00263D6F" w:rsidRPr="00074023">
        <w:rPr>
          <w:rFonts w:ascii="Acumin Pro" w:hAnsi="Acumin Pro"/>
          <w:b/>
          <w:sz w:val="20"/>
          <w:szCs w:val="20"/>
        </w:rPr>
        <w:t xml:space="preserve"> r.</w:t>
      </w:r>
      <w:r w:rsidRPr="00074023">
        <w:rPr>
          <w:rFonts w:ascii="Acumin Pro" w:hAnsi="Acumin Pro"/>
          <w:b/>
          <w:bCs/>
          <w:sz w:val="20"/>
          <w:szCs w:val="20"/>
        </w:rPr>
        <w:t xml:space="preserve"> do godz. 11:00.</w:t>
      </w:r>
    </w:p>
    <w:p w:rsidR="00D5171C" w:rsidRPr="00074023"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074023">
        <w:rPr>
          <w:rFonts w:ascii="Acumin Pro" w:hAnsi="Acumin Pro"/>
          <w:sz w:val="20"/>
          <w:szCs w:val="20"/>
        </w:rPr>
        <w:t xml:space="preserve">Otwarcie ofert odbędzie się w dniu </w:t>
      </w:r>
      <w:r w:rsidR="008806F1" w:rsidRPr="008806F1">
        <w:rPr>
          <w:rFonts w:ascii="Acumin Pro" w:hAnsi="Acumin Pro"/>
          <w:b/>
          <w:sz w:val="20"/>
          <w:szCs w:val="20"/>
        </w:rPr>
        <w:t>30</w:t>
      </w:r>
      <w:r w:rsidR="00074023" w:rsidRPr="00074023">
        <w:rPr>
          <w:rFonts w:ascii="Acumin Pro" w:hAnsi="Acumin Pro"/>
          <w:b/>
          <w:sz w:val="20"/>
          <w:szCs w:val="20"/>
        </w:rPr>
        <w:t xml:space="preserve">.06.2022 </w:t>
      </w:r>
      <w:r w:rsidR="00074023" w:rsidRPr="00074023">
        <w:rPr>
          <w:rFonts w:ascii="Acumin Pro" w:hAnsi="Acumin Pro"/>
          <w:sz w:val="20"/>
          <w:szCs w:val="20"/>
        </w:rPr>
        <w:t>r.</w:t>
      </w:r>
      <w:r w:rsidRPr="00074023">
        <w:rPr>
          <w:rFonts w:ascii="Acumin Pro" w:hAnsi="Acumin Pro"/>
          <w:b/>
          <w:bCs/>
          <w:sz w:val="20"/>
          <w:szCs w:val="20"/>
        </w:rPr>
        <w:t xml:space="preserve"> o godz. 12:00.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Otwarcie ofert następuje poprzez użycie mechanizmu do odszyfrowania ofert dostępnego po zalogowaniu w zakładce Deszyfrowanie na miniPortalu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wycofać ofertę za pośrednictwem „Formularza do złożenia, zmiany, wycofania oferty lub wniosku” dostępnego na ePUAP i udostępnionego również na miniPortalu. Sposób wycofania oferty został opisany w „Instrukcji użytkownika” dostępnej na miniPortalu.</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Wykonawca poda cenę oferty w Formularzu ofertowym sporządzonym według wzoru stanowiącego </w:t>
      </w:r>
      <w:r w:rsidRPr="005E47CF">
        <w:rPr>
          <w:rFonts w:ascii="Acumin Pro" w:hAnsi="Acumin Pro"/>
          <w:b/>
          <w:sz w:val="20"/>
          <w:szCs w:val="20"/>
          <w:lang w:val="pl-PL"/>
        </w:rPr>
        <w:t>załącznik nr 2</w:t>
      </w:r>
      <w:r w:rsidR="00205971">
        <w:rPr>
          <w:rFonts w:ascii="Acumin Pro" w:hAnsi="Acumin Pro"/>
          <w:b/>
          <w:sz w:val="20"/>
          <w:szCs w:val="20"/>
          <w:lang w:val="pl-PL"/>
        </w:rPr>
        <w:t xml:space="preserve"> </w:t>
      </w:r>
      <w:r>
        <w:rPr>
          <w:rFonts w:ascii="Acumin Pro" w:hAnsi="Acumin Pro"/>
          <w:sz w:val="20"/>
          <w:szCs w:val="20"/>
          <w:lang w:val="pl-PL"/>
        </w:rPr>
        <w:t>do SWZ</w:t>
      </w:r>
      <w:r w:rsidR="00205971">
        <w:rPr>
          <w:rFonts w:ascii="Acumin Pro" w:hAnsi="Acumin Pro"/>
          <w:sz w:val="20"/>
          <w:szCs w:val="20"/>
          <w:lang w:val="pl-PL"/>
        </w:rPr>
        <w:t xml:space="preserve">. </w:t>
      </w:r>
      <w:r>
        <w:rPr>
          <w:rFonts w:ascii="Acumin Pro" w:hAnsi="Acumin Pro"/>
          <w:sz w:val="20"/>
          <w:szCs w:val="20"/>
          <w:lang w:val="pl-PL"/>
        </w:rPr>
        <w:t xml:space="preserve"> </w:t>
      </w:r>
    </w:p>
    <w:p w:rsidR="00425C4D" w:rsidRDefault="00425C4D"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podana cyfrowo, a słownie, jako wartość właściwa zostanie przyjęta cena podana słownie.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7313A" w:rsidRPr="00B168AA" w:rsidRDefault="0017313A"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5"/>
        <w:gridCol w:w="4535"/>
        <w:gridCol w:w="1116"/>
        <w:gridCol w:w="2703"/>
      </w:tblGrid>
      <w:tr w:rsidR="0031465C" w:rsidRPr="000F3966" w:rsidTr="003E2C5F">
        <w:tc>
          <w:tcPr>
            <w:tcW w:w="567" w:type="dxa"/>
          </w:tcPr>
          <w:p w:rsidR="0031465C" w:rsidRPr="000F3966"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31465C" w:rsidRPr="000F3966"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31465C" w:rsidRPr="000F3966"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31465C" w:rsidRPr="000F3966"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31465C" w:rsidTr="003E2C5F">
        <w:tc>
          <w:tcPr>
            <w:tcW w:w="567" w:type="dxa"/>
          </w:tcPr>
          <w:p w:rsidR="0031465C"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31465C"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(C)</w:t>
            </w:r>
          </w:p>
        </w:tc>
        <w:tc>
          <w:tcPr>
            <w:tcW w:w="1134" w:type="dxa"/>
          </w:tcPr>
          <w:p w:rsidR="0031465C"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31465C"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31465C" w:rsidTr="003E2C5F">
        <w:tc>
          <w:tcPr>
            <w:tcW w:w="567" w:type="dxa"/>
          </w:tcPr>
          <w:p w:rsidR="0031465C"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2.</w:t>
            </w:r>
          </w:p>
        </w:tc>
        <w:tc>
          <w:tcPr>
            <w:tcW w:w="4678" w:type="dxa"/>
          </w:tcPr>
          <w:p w:rsidR="0031465C"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Doświadczenie pracowników (D)</w:t>
            </w:r>
          </w:p>
        </w:tc>
        <w:tc>
          <w:tcPr>
            <w:tcW w:w="1134" w:type="dxa"/>
          </w:tcPr>
          <w:p w:rsidR="0031465C"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40%</w:t>
            </w:r>
          </w:p>
        </w:tc>
        <w:tc>
          <w:tcPr>
            <w:tcW w:w="2766" w:type="dxa"/>
          </w:tcPr>
          <w:p w:rsidR="0031465C" w:rsidRDefault="0031465C" w:rsidP="003E2C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40</w:t>
            </w:r>
          </w:p>
        </w:tc>
      </w:tr>
    </w:tbl>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W kryterium „cena” oferta może uzyskać maksymalnie 60 punktów. Zamawiający przyzna punkty zgodnie z formułą (gdzie C to ilość punków przyznanych ofercie w kryterium cena):</w:t>
      </w:r>
    </w:p>
    <w:p w:rsidR="0031465C" w:rsidRPr="00412DAB"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w:t>
      </w:r>
      <w:r w:rsidRPr="00412DAB">
        <w:rPr>
          <w:rFonts w:ascii="Acumin Pro" w:hAnsi="Acumin Pro"/>
          <w:b/>
          <w:sz w:val="20"/>
          <w:szCs w:val="20"/>
          <w:lang w:val="pl-PL"/>
        </w:rPr>
        <w:t>najniższa cena</w:t>
      </w:r>
      <w:r>
        <w:rPr>
          <w:rFonts w:ascii="Acumin Pro" w:hAnsi="Acumin Pro"/>
          <w:b/>
          <w:sz w:val="20"/>
          <w:szCs w:val="20"/>
          <w:lang w:val="pl-PL"/>
        </w:rPr>
        <w:t xml:space="preserve"> ofertow</w:t>
      </w:r>
      <w:r w:rsidR="00D72C0E">
        <w:rPr>
          <w:rFonts w:ascii="Acumin Pro" w:hAnsi="Acumin Pro"/>
          <w:b/>
          <w:sz w:val="20"/>
          <w:szCs w:val="20"/>
          <w:lang w:val="pl-PL"/>
        </w:rPr>
        <w:t>a</w:t>
      </w:r>
      <w:r>
        <w:rPr>
          <w:rFonts w:ascii="Acumin Pro" w:hAnsi="Acumin Pro"/>
          <w:b/>
          <w:sz w:val="20"/>
          <w:szCs w:val="20"/>
          <w:lang w:val="pl-PL"/>
        </w:rPr>
        <w:t xml:space="preserve"> w zbiorze ofert</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center"/>
        <w:rPr>
          <w:rFonts w:ascii="Acumin Pro" w:hAnsi="Acumin Pro"/>
          <w:b/>
          <w:sz w:val="20"/>
          <w:szCs w:val="20"/>
          <w:lang w:val="pl-PL"/>
        </w:rPr>
      </w:pPr>
      <w:r>
        <w:rPr>
          <w:rFonts w:ascii="Acumin Pro" w:hAnsi="Acumin Pro"/>
          <w:b/>
          <w:sz w:val="20"/>
          <w:szCs w:val="20"/>
          <w:lang w:val="pl-PL"/>
        </w:rPr>
        <w:t xml:space="preserve">C= </w:t>
      </w:r>
      <w:r w:rsidRPr="00412DAB">
        <w:rPr>
          <w:rFonts w:ascii="Acumin Pro" w:hAnsi="Acumin Pro"/>
          <w:b/>
          <w:sz w:val="20"/>
          <w:szCs w:val="20"/>
          <w:lang w:val="pl-PL"/>
        </w:rPr>
        <w:t>--------------------------</w:t>
      </w:r>
      <w:r>
        <w:rPr>
          <w:rFonts w:ascii="Acumin Pro" w:hAnsi="Acumin Pro"/>
          <w:b/>
          <w:sz w:val="20"/>
          <w:szCs w:val="20"/>
          <w:lang w:val="pl-PL"/>
        </w:rPr>
        <w:t>------------------------------------------- x 60 % x 100</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cena ofertowa badanej oferty</w:t>
      </w:r>
    </w:p>
    <w:p w:rsidR="0031465C" w:rsidRPr="001973B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sz w:val="20"/>
          <w:szCs w:val="20"/>
          <w:lang w:val="pl-PL"/>
        </w:rPr>
      </w:pPr>
      <w:r w:rsidRPr="001973BB">
        <w:rPr>
          <w:rFonts w:ascii="Acumin Pro" w:hAnsi="Acumin Pro"/>
          <w:sz w:val="20"/>
          <w:szCs w:val="20"/>
          <w:lang w:val="pl-PL"/>
        </w:rPr>
        <w:t xml:space="preserve">W kryterium „doświadczenie pracowników” oferta może uzyskać maksymalnie 40 punktów. Zamawiający przyzna punkty za liczbę osób skierowanych do wykonania przedmiotowego zamówienia, posiadających minimum </w:t>
      </w:r>
      <w:r w:rsidR="00A01CA8">
        <w:rPr>
          <w:rFonts w:ascii="Acumin Pro" w:hAnsi="Acumin Pro"/>
          <w:sz w:val="20"/>
          <w:szCs w:val="20"/>
          <w:lang w:val="pl-PL"/>
        </w:rPr>
        <w:t>6-</w:t>
      </w:r>
      <w:r w:rsidR="00964380">
        <w:rPr>
          <w:rFonts w:ascii="Acumin Pro" w:hAnsi="Acumin Pro"/>
          <w:sz w:val="20"/>
          <w:szCs w:val="20"/>
          <w:lang w:val="pl-PL"/>
        </w:rPr>
        <w:t>miesięczne</w:t>
      </w:r>
      <w:r w:rsidRPr="001973BB">
        <w:rPr>
          <w:rFonts w:ascii="Acumin Pro" w:hAnsi="Acumin Pro"/>
          <w:sz w:val="20"/>
          <w:szCs w:val="20"/>
          <w:lang w:val="pl-PL"/>
        </w:rPr>
        <w:t xml:space="preserve"> doświadczenie w realizacji usługi sprzątania </w:t>
      </w:r>
      <w:r>
        <w:rPr>
          <w:rFonts w:ascii="Acumin Pro" w:hAnsi="Acumin Pro"/>
          <w:sz w:val="20"/>
          <w:szCs w:val="20"/>
          <w:lang w:val="pl-PL"/>
        </w:rPr>
        <w:t>terenów wokół budynków</w:t>
      </w:r>
      <w:r w:rsidRPr="001973BB">
        <w:rPr>
          <w:rFonts w:ascii="Acumin Pro" w:hAnsi="Acumin Pro"/>
          <w:sz w:val="20"/>
          <w:szCs w:val="20"/>
          <w:lang w:val="pl-PL"/>
        </w:rPr>
        <w:t>. Badanie tego kryterium nastąpi na podstawie oświadczenia wykonawcy, zawartego w formularzu ofertowym.</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993"/>
        <w:jc w:val="both"/>
        <w:rPr>
          <w:rFonts w:ascii="Acumin Pro" w:hAnsi="Acumin Pro"/>
          <w:sz w:val="20"/>
          <w:szCs w:val="20"/>
          <w:lang w:val="pl-PL"/>
        </w:rPr>
      </w:pPr>
      <w:r w:rsidRPr="00057CE7">
        <w:rPr>
          <w:rFonts w:ascii="Acumin Pro" w:hAnsi="Acumin Pro"/>
          <w:sz w:val="20"/>
          <w:szCs w:val="20"/>
          <w:lang w:val="pl-PL"/>
        </w:rPr>
        <w:t xml:space="preserve">Punktacja dla badanej oferty zostanie ustalona w następujący sposób (gdzie </w:t>
      </w:r>
      <w:r>
        <w:rPr>
          <w:rFonts w:ascii="Acumin Pro" w:hAnsi="Acumin Pro"/>
          <w:sz w:val="20"/>
          <w:szCs w:val="20"/>
          <w:lang w:val="pl-PL"/>
        </w:rPr>
        <w:t>D</w:t>
      </w:r>
      <w:r w:rsidRPr="00057CE7">
        <w:rPr>
          <w:rFonts w:ascii="Acumin Pro" w:hAnsi="Acumin Pro"/>
          <w:sz w:val="20"/>
          <w:szCs w:val="20"/>
          <w:lang w:val="pl-PL"/>
        </w:rPr>
        <w:t xml:space="preserve"> to ilość punktów przyznanych ofercie badanej </w:t>
      </w:r>
      <w:r>
        <w:rPr>
          <w:rFonts w:ascii="Acumin Pro" w:hAnsi="Acumin Pro"/>
          <w:sz w:val="20"/>
          <w:szCs w:val="20"/>
          <w:lang w:val="pl-PL"/>
        </w:rPr>
        <w:t>w</w:t>
      </w:r>
      <w:r w:rsidRPr="00057CE7">
        <w:rPr>
          <w:rFonts w:ascii="Acumin Pro" w:hAnsi="Acumin Pro"/>
          <w:sz w:val="20"/>
          <w:szCs w:val="20"/>
          <w:lang w:val="pl-PL"/>
        </w:rPr>
        <w:t xml:space="preserve"> kryterium „doświadczenie pracowników”):</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1830"/>
      </w:tblGrid>
      <w:tr w:rsidR="0031465C" w:rsidRPr="0078263B" w:rsidTr="003E2C5F">
        <w:tc>
          <w:tcPr>
            <w:tcW w:w="6945" w:type="dxa"/>
          </w:tcPr>
          <w:p w:rsidR="0031465C" w:rsidRPr="00057CE7"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Ilość pracowników skierowanych do realizacji zamówienia posiadających</w:t>
            </w:r>
          </w:p>
          <w:p w:rsidR="0031465C" w:rsidRPr="00057CE7"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minimum roczne doświadczenie w realizacji usługi sprzątania w obiektach</w:t>
            </w:r>
          </w:p>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użyteczności publicznej</w:t>
            </w:r>
          </w:p>
        </w:tc>
        <w:tc>
          <w:tcPr>
            <w:tcW w:w="1843" w:type="dxa"/>
          </w:tcPr>
          <w:p w:rsidR="0031465C" w:rsidRPr="00CC7625" w:rsidRDefault="0031465C" w:rsidP="003E2C5F">
            <w:pPr>
              <w:autoSpaceDE w:val="0"/>
              <w:autoSpaceDN w:val="0"/>
              <w:adjustRightInd w:val="0"/>
              <w:spacing w:line="276" w:lineRule="auto"/>
              <w:jc w:val="center"/>
              <w:rPr>
                <w:rFonts w:ascii="Acumin Pro" w:hAnsi="Acumin Pro"/>
                <w:color w:val="000000"/>
                <w:sz w:val="20"/>
                <w:szCs w:val="20"/>
                <w:lang w:val="pl-PL"/>
              </w:rPr>
            </w:pPr>
            <w:r w:rsidRPr="00CC7625">
              <w:rPr>
                <w:rFonts w:ascii="Acumin Pro" w:hAnsi="Acumin Pro"/>
                <w:color w:val="000000"/>
                <w:sz w:val="20"/>
                <w:szCs w:val="20"/>
                <w:lang w:val="pl-PL"/>
              </w:rPr>
              <w:t>Ilość przyznanych</w:t>
            </w:r>
          </w:p>
          <w:p w:rsidR="0031465C" w:rsidRPr="0078263B" w:rsidRDefault="0031465C" w:rsidP="003E2C5F">
            <w:pPr>
              <w:autoSpaceDE w:val="0"/>
              <w:autoSpaceDN w:val="0"/>
              <w:adjustRightInd w:val="0"/>
              <w:spacing w:line="276" w:lineRule="auto"/>
              <w:jc w:val="center"/>
              <w:rPr>
                <w:rFonts w:ascii="Acumin Pro" w:hAnsi="Acumin Pro"/>
                <w:color w:val="000000"/>
                <w:sz w:val="20"/>
                <w:szCs w:val="20"/>
                <w:vertAlign w:val="subscript"/>
                <w:lang w:val="pl-PL" w:eastAsia="pl-PL"/>
              </w:rPr>
            </w:pPr>
            <w:r w:rsidRPr="00CC7625">
              <w:rPr>
                <w:rFonts w:ascii="Acumin Pro" w:hAnsi="Acumin Pro"/>
                <w:color w:val="000000"/>
                <w:sz w:val="20"/>
                <w:szCs w:val="20"/>
                <w:lang w:val="pl-PL"/>
              </w:rPr>
              <w:t>punktów</w:t>
            </w:r>
            <w:r w:rsidRPr="0078263B">
              <w:rPr>
                <w:rFonts w:ascii="Acumin Pro" w:hAnsi="Acumin Pro"/>
                <w:color w:val="000000"/>
                <w:sz w:val="20"/>
                <w:szCs w:val="20"/>
                <w:lang w:val="pl-PL"/>
              </w:rPr>
              <w:t xml:space="preserve"> – </w:t>
            </w:r>
            <w:bookmarkStart w:id="1" w:name="_Hlk90152763"/>
            <w:r w:rsidRPr="0078263B">
              <w:rPr>
                <w:rFonts w:ascii="Acumin Pro" w:hAnsi="Acumin Pro"/>
                <w:color w:val="000000"/>
                <w:sz w:val="20"/>
                <w:szCs w:val="20"/>
                <w:lang w:val="pl-PL"/>
              </w:rPr>
              <w:t>P</w:t>
            </w:r>
            <w:r w:rsidRPr="0078263B">
              <w:rPr>
                <w:rFonts w:ascii="Acumin Pro" w:hAnsi="Acumin Pro"/>
                <w:color w:val="000000"/>
                <w:sz w:val="20"/>
                <w:szCs w:val="20"/>
                <w:vertAlign w:val="subscript"/>
                <w:lang w:val="pl-PL"/>
              </w:rPr>
              <w:t>2</w:t>
            </w:r>
            <w:bookmarkEnd w:id="1"/>
          </w:p>
        </w:tc>
      </w:tr>
      <w:tr w:rsidR="0031465C" w:rsidRPr="00CA734A" w:rsidTr="003E2C5F">
        <w:tc>
          <w:tcPr>
            <w:tcW w:w="6945"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0 pracowników</w:t>
            </w:r>
          </w:p>
        </w:tc>
        <w:tc>
          <w:tcPr>
            <w:tcW w:w="1843"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0</w:t>
            </w:r>
          </w:p>
        </w:tc>
      </w:tr>
      <w:tr w:rsidR="0031465C" w:rsidRPr="00CA734A" w:rsidTr="003E2C5F">
        <w:tc>
          <w:tcPr>
            <w:tcW w:w="6945"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 pracownik</w:t>
            </w:r>
          </w:p>
        </w:tc>
        <w:tc>
          <w:tcPr>
            <w:tcW w:w="1843"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5</w:t>
            </w:r>
          </w:p>
        </w:tc>
      </w:tr>
      <w:tr w:rsidR="0031465C" w:rsidRPr="00CA734A" w:rsidTr="003E2C5F">
        <w:tc>
          <w:tcPr>
            <w:tcW w:w="6945"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 pracowników</w:t>
            </w:r>
          </w:p>
        </w:tc>
        <w:tc>
          <w:tcPr>
            <w:tcW w:w="1843"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10</w:t>
            </w:r>
          </w:p>
        </w:tc>
      </w:tr>
      <w:tr w:rsidR="0031465C" w:rsidRPr="00CA734A" w:rsidTr="003E2C5F">
        <w:tc>
          <w:tcPr>
            <w:tcW w:w="6945"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 pracowników</w:t>
            </w:r>
          </w:p>
        </w:tc>
        <w:tc>
          <w:tcPr>
            <w:tcW w:w="1843"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15</w:t>
            </w:r>
          </w:p>
        </w:tc>
      </w:tr>
      <w:tr w:rsidR="0031465C" w:rsidRPr="00CA734A" w:rsidTr="003E2C5F">
        <w:tc>
          <w:tcPr>
            <w:tcW w:w="6945"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4 pracowników</w:t>
            </w:r>
          </w:p>
        </w:tc>
        <w:tc>
          <w:tcPr>
            <w:tcW w:w="1843"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20</w:t>
            </w:r>
          </w:p>
        </w:tc>
      </w:tr>
      <w:tr w:rsidR="0031465C" w:rsidRPr="0078263B" w:rsidTr="003E2C5F">
        <w:tc>
          <w:tcPr>
            <w:tcW w:w="6945"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5 pracowników</w:t>
            </w:r>
          </w:p>
        </w:tc>
        <w:tc>
          <w:tcPr>
            <w:tcW w:w="1843"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25</w:t>
            </w:r>
          </w:p>
        </w:tc>
      </w:tr>
      <w:tr w:rsidR="0031465C" w:rsidRPr="0078263B" w:rsidTr="003E2C5F">
        <w:tc>
          <w:tcPr>
            <w:tcW w:w="6945"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6 pracowników</w:t>
            </w:r>
          </w:p>
        </w:tc>
        <w:tc>
          <w:tcPr>
            <w:tcW w:w="1843"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30</w:t>
            </w:r>
          </w:p>
        </w:tc>
      </w:tr>
      <w:tr w:rsidR="0031465C" w:rsidRPr="00E3724E" w:rsidTr="003E2C5F">
        <w:tc>
          <w:tcPr>
            <w:tcW w:w="6945"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7 pracowników</w:t>
            </w:r>
          </w:p>
        </w:tc>
        <w:tc>
          <w:tcPr>
            <w:tcW w:w="1843" w:type="dxa"/>
          </w:tcPr>
          <w:p w:rsidR="0031465C" w:rsidRPr="0078263B"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35</w:t>
            </w:r>
          </w:p>
        </w:tc>
      </w:tr>
      <w:tr w:rsidR="0031465C" w:rsidRPr="00E3724E" w:rsidTr="003E2C5F">
        <w:tc>
          <w:tcPr>
            <w:tcW w:w="6945" w:type="dxa"/>
          </w:tcPr>
          <w:p w:rsidR="0031465C"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8 pracowników i więcej</w:t>
            </w:r>
          </w:p>
        </w:tc>
        <w:tc>
          <w:tcPr>
            <w:tcW w:w="1843" w:type="dxa"/>
          </w:tcPr>
          <w:p w:rsidR="0031465C" w:rsidRDefault="0031465C" w:rsidP="003E2C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40</w:t>
            </w:r>
          </w:p>
        </w:tc>
      </w:tr>
    </w:tbl>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Za najkorzystniejszą zostanie uznana oferta, która uzyska największą liczbę punktów, tj. przedstawiającą najkorzystniejszy bilans kryteriów oceny ofert, o których mowa w ust. 1.</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Zamawiający nie będzie mógł wybrać najkorzystniejszej oferty z uwagi na to, że dwie lub więcej ofert przedstawiają taki sam bilans ceny i innych kryteriów oceny ofert, Zamawiający wybierze spośród tych ofert ofertę, która otrzyma najwyższą ocenę w kryterium o najwyższej wadze, tj. w kryterium cena.</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Pr>
          <w:rFonts w:ascii="Acumin Pro" w:hAnsi="Acumin Pro"/>
          <w:sz w:val="20"/>
          <w:szCs w:val="20"/>
          <w:lang w:val="pl-PL"/>
        </w:rPr>
        <w:t>ą</w:t>
      </w:r>
      <w:r w:rsidRPr="00412DAB">
        <w:rPr>
          <w:rFonts w:ascii="Acumin Pro" w:hAnsi="Acumin Pro"/>
          <w:sz w:val="20"/>
          <w:szCs w:val="20"/>
          <w:lang w:val="pl-PL"/>
        </w:rPr>
        <w: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nie można dokonać wyboru oferty w sposób, o którym mowa w ust. 8, Zamawiający wzywa Wykonawców, którzy złożyli te oferty, do złożenia w terminie określonym przez Zamawiającego ofert dodatkowych zawierających nową cenę.</w:t>
      </w:r>
    </w:p>
    <w:p w:rsidR="009247BB" w:rsidRPr="00412DAB" w:rsidRDefault="009247BB" w:rsidP="009247B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31465C" w:rsidRDefault="0031465C" w:rsidP="0031465C">
      <w:pPr>
        <w:pStyle w:val="Tekstpodstawowy2"/>
        <w:spacing w:after="0" w:line="360" w:lineRule="auto"/>
        <w:ind w:left="720"/>
        <w:jc w:val="both"/>
        <w:rPr>
          <w:rFonts w:ascii="Acumin Pro" w:eastAsia="Arial Unicode MS" w:hAnsi="Acumin Pro"/>
          <w:sz w:val="20"/>
          <w:szCs w:val="20"/>
        </w:rPr>
      </w:pPr>
      <w:r w:rsidRPr="0031465C">
        <w:rPr>
          <w:rFonts w:ascii="Acumin Pro" w:eastAsia="Arial Unicode MS" w:hAnsi="Acumin Pro"/>
          <w:sz w:val="20"/>
          <w:szCs w:val="20"/>
        </w:rPr>
        <w:t>Nie dot.</w:t>
      </w:r>
    </w:p>
    <w:p w:rsidR="0031465C" w:rsidRPr="0031465C" w:rsidRDefault="0031465C" w:rsidP="0031465C">
      <w:pPr>
        <w:pStyle w:val="Tekstpodstawowy2"/>
        <w:spacing w:after="0" w:line="360" w:lineRule="auto"/>
        <w:ind w:left="720"/>
        <w:jc w:val="both"/>
        <w:rPr>
          <w:rFonts w:ascii="Acumin Pro" w:eastAsia="Arial Unicode MS" w:hAnsi="Acumin Pro"/>
          <w:sz w:val="20"/>
          <w:szCs w:val="20"/>
        </w:rPr>
      </w:pPr>
    </w:p>
    <w:p w:rsidR="008A41C6" w:rsidRPr="00084AE0"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color w:val="000000" w:themeColor="text1"/>
          <w:sz w:val="20"/>
          <w:szCs w:val="20"/>
          <w:lang w:val="pl-PL"/>
        </w:rPr>
      </w:pPr>
      <w:r w:rsidRPr="009C319D">
        <w:rPr>
          <w:rFonts w:ascii="Acumin Pro" w:hAnsi="Acumin Pro"/>
          <w:color w:val="000000" w:themeColor="text1"/>
          <w:sz w:val="20"/>
          <w:szCs w:val="20"/>
          <w:lang w:val="pl-PL"/>
        </w:rPr>
        <w:t xml:space="preserve">Zamawiający wymaga wniesienia zabezpieczenia należytego wykonania umowy w wysokości 5% ceny całkowitej podanej w ofercie. </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cs="Arial"/>
          <w:sz w:val="20"/>
          <w:szCs w:val="20"/>
          <w:lang w:val="pl-PL" w:eastAsia="pl-PL"/>
        </w:rPr>
      </w:pPr>
      <w:r w:rsidRPr="009C319D">
        <w:rPr>
          <w:rFonts w:ascii="Acumin Pro" w:eastAsia="Times New Roman" w:hAnsi="Acumin Pro" w:cs="Arial"/>
          <w:sz w:val="20"/>
          <w:szCs w:val="20"/>
          <w:lang w:val="pl-PL" w:eastAsia="pl-PL"/>
        </w:rPr>
        <w:t>Zabezpieczenie może być wnoszone, według wyboru Wykonawcy, w jednej lub w kilku następujących formach:</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color w:val="FF0000"/>
          <w:sz w:val="20"/>
          <w:szCs w:val="20"/>
          <w:lang w:val="pl-PL"/>
        </w:rPr>
      </w:pPr>
      <w:r w:rsidRPr="009C319D">
        <w:rPr>
          <w:rStyle w:val="markedcontent"/>
          <w:rFonts w:ascii="Acumin Pro" w:hAnsi="Acumin Pro" w:cs="Arial"/>
          <w:sz w:val="20"/>
          <w:szCs w:val="20"/>
          <w:lang w:val="pl-PL"/>
        </w:rPr>
        <w:t xml:space="preserve">Zabezpieczenie wnoszone w pieniądzu Wykonawca wpłaca przelewem na rachunek bankowy Zamawiającego </w:t>
      </w:r>
      <w:r w:rsidRPr="009C319D">
        <w:rPr>
          <w:rFonts w:ascii="Acumin Pro" w:hAnsi="Acumin Pro"/>
          <w:sz w:val="20"/>
          <w:szCs w:val="20"/>
          <w:lang w:val="pl-PL"/>
        </w:rPr>
        <w:t>nr: 89 1130 1088 0001 3026 9720 0015 (Bank Gospodarstwa Krajowego Oddział w Poznaniu).</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BF4728"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W trakcie realizacji zamówienia Wykonawca może dokonać zmiany formy zabezpieczenia na jedną lub kilka form, o których mowa w art. 450 ust. 1 ustawy Prawo zamówień publicznych </w:t>
      </w:r>
      <w:r w:rsidRPr="009C319D">
        <w:rPr>
          <w:rFonts w:ascii="Acumin Pro" w:hAnsi="Acumin Pro"/>
          <w:color w:val="000000" w:themeColor="text1"/>
          <w:sz w:val="20"/>
          <w:szCs w:val="20"/>
          <w:lang w:val="pl-PL"/>
        </w:rPr>
        <w:t xml:space="preserve">(tj. </w:t>
      </w:r>
      <w:r w:rsidRPr="009C319D">
        <w:rPr>
          <w:rFonts w:ascii="Acumin Pro" w:hAnsi="Acumin Pro" w:cs="Arial"/>
          <w:bCs/>
          <w:color w:val="000000" w:themeColor="text1"/>
          <w:sz w:val="20"/>
          <w:szCs w:val="20"/>
          <w:lang w:val="pl-PL"/>
        </w:rPr>
        <w:t>Dz. U. 2019, poz. 2019)</w:t>
      </w:r>
      <w:r w:rsidRPr="009C319D">
        <w:rPr>
          <w:rStyle w:val="markedcontent"/>
          <w:rFonts w:ascii="Acumin Pro" w:hAnsi="Acumin Pro" w:cs="Arial"/>
          <w:color w:val="000000" w:themeColor="text1"/>
          <w:sz w:val="20"/>
          <w:szCs w:val="20"/>
          <w:lang w:val="pl-PL"/>
        </w:rPr>
        <w:t>. Zmiana formy zabezpieczenia jest dokonywana z  zachowaniem ciągłości zabezpieczenia i bez zmniejszenia jego wysokości.</w:t>
      </w:r>
    </w:p>
    <w:p w:rsidR="00BF4728"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Zamawiający zwraca </w:t>
      </w:r>
      <w:r>
        <w:rPr>
          <w:rStyle w:val="markedcontent"/>
          <w:rFonts w:ascii="Acumin Pro" w:hAnsi="Acumin Pro" w:cs="Arial"/>
          <w:color w:val="000000" w:themeColor="text1"/>
          <w:sz w:val="20"/>
          <w:szCs w:val="20"/>
          <w:lang w:val="pl-PL"/>
        </w:rPr>
        <w:t>10</w:t>
      </w:r>
      <w:r w:rsidRPr="009C319D">
        <w:rPr>
          <w:rStyle w:val="markedcontent"/>
          <w:rFonts w:ascii="Acumin Pro" w:hAnsi="Acumin Pro" w:cs="Arial"/>
          <w:color w:val="000000" w:themeColor="text1"/>
          <w:sz w:val="20"/>
          <w:szCs w:val="20"/>
          <w:lang w:val="pl-PL"/>
        </w:rPr>
        <w:t>0% zabezpieczenie w terminie 30 dni od dnia wykonania i uznania przez Zamawiającego za należycie Wykonane.</w:t>
      </w:r>
    </w:p>
    <w:p w:rsidR="00740796" w:rsidRDefault="00740796" w:rsidP="0074079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740796" w:rsidRDefault="00740796" w:rsidP="0074079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EE5306" w:rsidRDefault="00EE5306"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4153E8">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971A79">
      <w:pPr>
        <w:pStyle w:val="Tekstpodstawowy2"/>
        <w:numPr>
          <w:ilvl w:val="1"/>
          <w:numId w:val="34"/>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31465C">
        <w:rPr>
          <w:rFonts w:ascii="Acumin Pro" w:eastAsia="Arial Unicode MS" w:hAnsi="Acumin Pro"/>
          <w:sz w:val="20"/>
          <w:szCs w:val="20"/>
        </w:rPr>
        <w:t xml:space="preserve"> – Opis przedmiotu zamówienia.</w:t>
      </w:r>
    </w:p>
    <w:p w:rsidR="00D25672" w:rsidRPr="00571EDE" w:rsidRDefault="00D25672" w:rsidP="00971A79">
      <w:pPr>
        <w:pStyle w:val="Tekstpodstawowy2"/>
        <w:numPr>
          <w:ilvl w:val="1"/>
          <w:numId w:val="34"/>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31465C">
        <w:rPr>
          <w:rFonts w:ascii="Acumin Pro" w:eastAsia="Arial Unicode MS" w:hAnsi="Acumin Pro"/>
          <w:sz w:val="20"/>
          <w:szCs w:val="20"/>
        </w:rPr>
        <w:t>.</w:t>
      </w:r>
    </w:p>
    <w:p w:rsidR="00D25672" w:rsidRDefault="00D25672" w:rsidP="00971A79">
      <w:pPr>
        <w:pStyle w:val="Tekstpodstawowy2"/>
        <w:numPr>
          <w:ilvl w:val="1"/>
          <w:numId w:val="34"/>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w:t>
      </w:r>
      <w:r w:rsidR="00740796">
        <w:rPr>
          <w:rFonts w:ascii="Acumin Pro" w:eastAsia="Arial Unicode MS" w:hAnsi="Acumin Pro"/>
          <w:sz w:val="20"/>
          <w:szCs w:val="20"/>
        </w:rPr>
        <w:t xml:space="preserve"> ust. </w:t>
      </w:r>
      <w:r w:rsidRPr="00D25672">
        <w:rPr>
          <w:rFonts w:ascii="Acumin Pro" w:eastAsia="Arial Unicode MS" w:hAnsi="Acumin Pro"/>
          <w:sz w:val="20"/>
          <w:szCs w:val="20"/>
        </w:rPr>
        <w:t>1 ustawy PZP</w:t>
      </w:r>
      <w:r w:rsidR="0031465C">
        <w:rPr>
          <w:rFonts w:ascii="Acumin Pro" w:eastAsia="Arial Unicode MS" w:hAnsi="Acumin Pro"/>
          <w:sz w:val="20"/>
          <w:szCs w:val="20"/>
        </w:rPr>
        <w:t>.</w:t>
      </w:r>
    </w:p>
    <w:p w:rsidR="006D6141" w:rsidRDefault="006D6141" w:rsidP="00971A79">
      <w:pPr>
        <w:pStyle w:val="Tekstpodstawowy2"/>
        <w:numPr>
          <w:ilvl w:val="1"/>
          <w:numId w:val="3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3</w:t>
      </w:r>
      <w:r w:rsidR="00ED0711">
        <w:rPr>
          <w:rFonts w:ascii="Acumin Pro" w:eastAsia="Arial Unicode MS" w:hAnsi="Acumin Pro"/>
          <w:sz w:val="20"/>
          <w:szCs w:val="20"/>
        </w:rPr>
        <w:t>b</w:t>
      </w:r>
      <w:r>
        <w:rPr>
          <w:rFonts w:ascii="Acumin Pro" w:eastAsia="Arial Unicode MS" w:hAnsi="Acumin Pro"/>
          <w:sz w:val="20"/>
          <w:szCs w:val="20"/>
        </w:rPr>
        <w:t xml:space="preserve"> –</w:t>
      </w:r>
      <w:r w:rsidR="0031465C">
        <w:rPr>
          <w:rFonts w:ascii="Acumin Pro" w:eastAsia="Arial Unicode MS" w:hAnsi="Acumin Pro"/>
          <w:sz w:val="20"/>
          <w:szCs w:val="20"/>
        </w:rPr>
        <w:t xml:space="preserve"> </w:t>
      </w:r>
      <w:r>
        <w:rPr>
          <w:rFonts w:ascii="Acumin Pro" w:eastAsia="Arial Unicode MS" w:hAnsi="Acumin Pro"/>
          <w:sz w:val="20"/>
          <w:szCs w:val="20"/>
        </w:rPr>
        <w:t>Oświadczenie z art. 125</w:t>
      </w:r>
      <w:r w:rsidR="00740796">
        <w:rPr>
          <w:rFonts w:ascii="Acumin Pro" w:eastAsia="Arial Unicode MS" w:hAnsi="Acumin Pro"/>
          <w:sz w:val="20"/>
          <w:szCs w:val="20"/>
        </w:rPr>
        <w:t xml:space="preserve"> ust. </w:t>
      </w:r>
      <w:r w:rsidR="00ED0711">
        <w:rPr>
          <w:rFonts w:ascii="Acumin Pro" w:eastAsia="Arial Unicode MS" w:hAnsi="Acumin Pro"/>
          <w:sz w:val="20"/>
          <w:szCs w:val="20"/>
        </w:rPr>
        <w:t>5</w:t>
      </w:r>
      <w:r>
        <w:rPr>
          <w:rFonts w:ascii="Acumin Pro" w:eastAsia="Arial Unicode MS" w:hAnsi="Acumin Pro"/>
          <w:sz w:val="20"/>
          <w:szCs w:val="20"/>
        </w:rPr>
        <w:t xml:space="preserve"> ustawy PZP podmiotu udostępniającego zasoby/podwykonawcy.</w:t>
      </w:r>
    </w:p>
    <w:p w:rsidR="00240C12" w:rsidRDefault="00240C1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Załącznik nr 4 – Oświadczenie z art. 117</w:t>
      </w:r>
      <w:r w:rsidR="00740796">
        <w:rPr>
          <w:rFonts w:ascii="Acumin Pro" w:hAnsi="Acumin Pro"/>
          <w:sz w:val="20"/>
          <w:szCs w:val="20"/>
          <w:lang w:val="pl-PL"/>
        </w:rPr>
        <w:t xml:space="preserve"> ust. </w:t>
      </w:r>
      <w:r>
        <w:rPr>
          <w:rFonts w:ascii="Acumin Pro" w:hAnsi="Acumin Pro"/>
          <w:sz w:val="20"/>
          <w:szCs w:val="20"/>
          <w:lang w:val="pl-PL"/>
        </w:rPr>
        <w:t>4 ustawy PZP wykonawców wspólnie ubiegających się o udzielenie zamówienia</w:t>
      </w:r>
      <w:r w:rsidR="0031465C">
        <w:rPr>
          <w:rFonts w:ascii="Acumin Pro" w:hAnsi="Acumin Pro"/>
          <w:sz w:val="20"/>
          <w:szCs w:val="20"/>
          <w:lang w:val="pl-PL"/>
        </w:rPr>
        <w:t>.</w:t>
      </w:r>
    </w:p>
    <w:p w:rsidR="00240C12" w:rsidRDefault="00D2567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zasoby z art. 118</w:t>
      </w:r>
      <w:r w:rsidR="00740796">
        <w:rPr>
          <w:rFonts w:ascii="Acumin Pro" w:hAnsi="Acumin Pro"/>
          <w:sz w:val="20"/>
          <w:szCs w:val="20"/>
          <w:lang w:val="pl-PL"/>
        </w:rPr>
        <w:t xml:space="preserve"> ust. </w:t>
      </w:r>
      <w:r w:rsidR="00240C12">
        <w:rPr>
          <w:rFonts w:ascii="Acumin Pro" w:hAnsi="Acumin Pro"/>
          <w:sz w:val="20"/>
          <w:szCs w:val="20"/>
          <w:lang w:val="pl-PL"/>
        </w:rPr>
        <w:t>3 ustawy PZP</w:t>
      </w:r>
      <w:r w:rsidR="0031465C">
        <w:rPr>
          <w:rFonts w:ascii="Acumin Pro" w:hAnsi="Acumin Pro"/>
          <w:sz w:val="20"/>
          <w:szCs w:val="20"/>
          <w:lang w:val="pl-PL"/>
        </w:rPr>
        <w:t>.</w:t>
      </w:r>
    </w:p>
    <w:p w:rsidR="00D25672" w:rsidRDefault="00240C1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6 – Oświadczenie </w:t>
      </w:r>
      <w:r w:rsidR="00D25672" w:rsidRPr="00D25672">
        <w:rPr>
          <w:rFonts w:ascii="Acumin Pro" w:hAnsi="Acumin Pro"/>
          <w:sz w:val="20"/>
          <w:szCs w:val="20"/>
          <w:bdr w:val="nil"/>
          <w:lang w:val="pl-PL"/>
        </w:rPr>
        <w:t>o braku przynależności do tej samej grupy kapitałowej</w:t>
      </w:r>
      <w:r w:rsidR="0031465C">
        <w:rPr>
          <w:rFonts w:ascii="Acumin Pro" w:hAnsi="Acumin Pro"/>
          <w:sz w:val="20"/>
          <w:szCs w:val="20"/>
          <w:bdr w:val="nil"/>
          <w:lang w:val="pl-PL"/>
        </w:rPr>
        <w:t>.</w:t>
      </w:r>
    </w:p>
    <w:p w:rsidR="00D25672" w:rsidRDefault="00D2567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240C12">
        <w:rPr>
          <w:rFonts w:ascii="Acumin Pro" w:hAnsi="Acumin Pro"/>
          <w:sz w:val="20"/>
          <w:szCs w:val="20"/>
          <w:bdr w:val="nil"/>
          <w:lang w:val="pl-PL"/>
        </w:rPr>
        <w:t>7</w:t>
      </w:r>
      <w:r>
        <w:rPr>
          <w:rFonts w:ascii="Acumin Pro" w:hAnsi="Acumin Pro"/>
          <w:sz w:val="20"/>
          <w:szCs w:val="20"/>
          <w:bdr w:val="nil"/>
          <w:lang w:val="pl-PL"/>
        </w:rPr>
        <w:t xml:space="preserve"> – </w:t>
      </w:r>
      <w:r w:rsidR="00240C12">
        <w:rPr>
          <w:rFonts w:ascii="Acumin Pro" w:hAnsi="Acumin Pro"/>
          <w:sz w:val="20"/>
          <w:szCs w:val="20"/>
          <w:bdr w:val="nil"/>
          <w:lang w:val="pl-PL"/>
        </w:rPr>
        <w:t>Wzór umowy</w:t>
      </w:r>
      <w:r w:rsidR="0027273A">
        <w:rPr>
          <w:rFonts w:ascii="Acumin Pro" w:hAnsi="Acumin Pro"/>
          <w:sz w:val="20"/>
          <w:szCs w:val="20"/>
          <w:bdr w:val="nil"/>
          <w:lang w:val="pl-PL"/>
        </w:rPr>
        <w:t>,</w:t>
      </w:r>
    </w:p>
    <w:p w:rsidR="00BA1D59" w:rsidRDefault="00BA1D59"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BA1D59" w:rsidRPr="00BA1D59" w:rsidRDefault="008312F1"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p w:rsidR="00D25672" w:rsidRPr="00D25672" w:rsidRDefault="00D25672" w:rsidP="0071254A">
      <w:pPr>
        <w:pStyle w:val="Tekstpodstawowy2"/>
        <w:spacing w:after="0" w:line="360" w:lineRule="auto"/>
        <w:ind w:left="360"/>
        <w:jc w:val="both"/>
        <w:rPr>
          <w:rFonts w:ascii="Acumin Pro" w:eastAsia="Arial Unicode MS" w:hAnsi="Acumin Pro"/>
          <w:sz w:val="20"/>
          <w:szCs w:val="20"/>
        </w:rPr>
      </w:pPr>
    </w:p>
    <w:p w:rsidR="00D25672" w:rsidRPr="00D25672" w:rsidRDefault="00D25672" w:rsidP="0071254A">
      <w:pPr>
        <w:pStyle w:val="Tekstpodstawowy2"/>
        <w:spacing w:after="0" w:line="360" w:lineRule="auto"/>
        <w:jc w:val="both"/>
        <w:rPr>
          <w:rFonts w:ascii="Acumin Pro" w:eastAsia="Arial Unicode MS" w:hAnsi="Acumin Pro"/>
          <w:sz w:val="20"/>
          <w:szCs w:val="20"/>
        </w:rPr>
      </w:pPr>
    </w:p>
    <w:p w:rsidR="00B16C58" w:rsidRPr="00025E92" w:rsidRDefault="00B16C58" w:rsidP="0071254A">
      <w:pPr>
        <w:pStyle w:val="Tekstpodstawowy2"/>
        <w:spacing w:after="0" w:line="360" w:lineRule="auto"/>
        <w:jc w:val="both"/>
        <w:rPr>
          <w:rFonts w:ascii="Acumin Pro" w:eastAsia="Arial Unicode MS" w:hAnsi="Acumin Pro"/>
          <w:b/>
          <w:sz w:val="20"/>
          <w:szCs w:val="20"/>
        </w:rPr>
      </w:pPr>
    </w:p>
    <w:p w:rsidR="00D527A3" w:rsidRPr="00D527A3" w:rsidRDefault="00D527A3" w:rsidP="0071254A">
      <w:pPr>
        <w:pStyle w:val="Tekstpodstawowy2"/>
        <w:spacing w:after="0" w:line="360" w:lineRule="auto"/>
        <w:jc w:val="both"/>
        <w:rPr>
          <w:rFonts w:ascii="Acumin Pro" w:eastAsia="Arial Unicode MS" w:hAnsi="Acumin Pro"/>
          <w:b/>
          <w:sz w:val="20"/>
          <w:szCs w:val="20"/>
        </w:rPr>
      </w:pPr>
    </w:p>
    <w:sectPr w:rsidR="00D527A3" w:rsidRPr="00D527A3"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C5F" w:rsidRDefault="003E2C5F">
      <w:r>
        <w:separator/>
      </w:r>
    </w:p>
  </w:endnote>
  <w:endnote w:type="continuationSeparator" w:id="0">
    <w:p w:rsidR="003E2C5F" w:rsidRDefault="003E2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3E2C5F" w:rsidRDefault="003E2C5F">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89290D">
          <w:rPr>
            <w:rFonts w:ascii="Acumin Pro" w:hAnsi="Acumin Pro"/>
            <w:noProof/>
            <w:sz w:val="16"/>
            <w:szCs w:val="16"/>
          </w:rPr>
          <w:t>2</w:t>
        </w:r>
        <w:r w:rsidRPr="0053199F">
          <w:rPr>
            <w:rFonts w:ascii="Acumin Pro" w:hAnsi="Acumin Pro"/>
            <w:noProof/>
            <w:sz w:val="16"/>
            <w:szCs w:val="16"/>
          </w:rPr>
          <w:fldChar w:fldCharType="end"/>
        </w:r>
      </w:p>
    </w:sdtContent>
  </w:sdt>
  <w:p w:rsidR="003E2C5F" w:rsidRPr="003A6470" w:rsidRDefault="003E2C5F"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3E2C5F" w:rsidRPr="002C2B52" w:rsidRDefault="003E2C5F">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89290D" w:rsidRPr="0089290D">
          <w:rPr>
            <w:rFonts w:ascii="Acumin Pro" w:hAnsi="Acumin Pro"/>
            <w:noProof/>
            <w:sz w:val="16"/>
            <w:szCs w:val="16"/>
            <w:lang w:val="pl-PL"/>
          </w:rPr>
          <w:t>1</w:t>
        </w:r>
        <w:r w:rsidRPr="002C2B52">
          <w:rPr>
            <w:rFonts w:ascii="Acumin Pro" w:hAnsi="Acumin Pro"/>
            <w:sz w:val="16"/>
            <w:szCs w:val="16"/>
          </w:rPr>
          <w:fldChar w:fldCharType="end"/>
        </w:r>
      </w:p>
    </w:sdtContent>
  </w:sdt>
  <w:p w:rsidR="003E2C5F" w:rsidRDefault="003E2C5F">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C5F" w:rsidRDefault="003E2C5F">
      <w:r>
        <w:separator/>
      </w:r>
    </w:p>
  </w:footnote>
  <w:footnote w:type="continuationSeparator" w:id="0">
    <w:p w:rsidR="003E2C5F" w:rsidRDefault="003E2C5F">
      <w:r>
        <w:continuationSeparator/>
      </w:r>
    </w:p>
  </w:footnote>
  <w:footnote w:id="1">
    <w:p w:rsidR="003E2C5F" w:rsidRPr="005F61C2" w:rsidRDefault="003E2C5F"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3E2C5F" w:rsidRPr="005F61C2" w:rsidRDefault="003E2C5F"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C5F" w:rsidRDefault="003E2C5F"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3E2C5F" w:rsidRDefault="003E2C5F"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3D06AFB"/>
    <w:multiLevelType w:val="hybridMultilevel"/>
    <w:tmpl w:val="E6AE4598"/>
    <w:lvl w:ilvl="0" w:tplc="04150017">
      <w:start w:val="1"/>
      <w:numFmt w:val="lowerLetter"/>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8"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1"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6"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9" w15:restartNumberingAfterBreak="0">
    <w:nsid w:val="3F5909E6"/>
    <w:multiLevelType w:val="hybridMultilevel"/>
    <w:tmpl w:val="0C0201F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CF86EFA">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236FAF"/>
    <w:multiLevelType w:val="hybridMultilevel"/>
    <w:tmpl w:val="9A9854C4"/>
    <w:lvl w:ilvl="0" w:tplc="6596B5CC">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27"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28"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52C14AD"/>
    <w:multiLevelType w:val="hybridMultilevel"/>
    <w:tmpl w:val="60DA00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235302"/>
    <w:multiLevelType w:val="hybridMultilevel"/>
    <w:tmpl w:val="8122629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7"/>
  </w:num>
  <w:num w:numId="3">
    <w:abstractNumId w:val="26"/>
  </w:num>
  <w:num w:numId="4">
    <w:abstractNumId w:val="39"/>
  </w:num>
  <w:num w:numId="5">
    <w:abstractNumId w:val="8"/>
  </w:num>
  <w:num w:numId="6">
    <w:abstractNumId w:val="31"/>
  </w:num>
  <w:num w:numId="7">
    <w:abstractNumId w:val="36"/>
  </w:num>
  <w:num w:numId="8">
    <w:abstractNumId w:val="10"/>
  </w:num>
  <w:num w:numId="9">
    <w:abstractNumId w:val="27"/>
  </w:num>
  <w:num w:numId="10">
    <w:abstractNumId w:val="15"/>
  </w:num>
  <w:num w:numId="11">
    <w:abstractNumId w:val="22"/>
  </w:num>
  <w:num w:numId="12">
    <w:abstractNumId w:val="21"/>
  </w:num>
  <w:num w:numId="13">
    <w:abstractNumId w:val="12"/>
  </w:num>
  <w:num w:numId="14">
    <w:abstractNumId w:val="38"/>
  </w:num>
  <w:num w:numId="15">
    <w:abstractNumId w:val="6"/>
  </w:num>
  <w:num w:numId="16">
    <w:abstractNumId w:val="28"/>
  </w:num>
  <w:num w:numId="17">
    <w:abstractNumId w:val="5"/>
  </w:num>
  <w:num w:numId="18">
    <w:abstractNumId w:val="17"/>
  </w:num>
  <w:num w:numId="19">
    <w:abstractNumId w:val="1"/>
  </w:num>
  <w:num w:numId="20">
    <w:abstractNumId w:val="35"/>
  </w:num>
  <w:num w:numId="21">
    <w:abstractNumId w:val="11"/>
  </w:num>
  <w:num w:numId="22">
    <w:abstractNumId w:val="13"/>
  </w:num>
  <w:num w:numId="23">
    <w:abstractNumId w:val="33"/>
  </w:num>
  <w:num w:numId="24">
    <w:abstractNumId w:val="37"/>
  </w:num>
  <w:num w:numId="25">
    <w:abstractNumId w:val="34"/>
  </w:num>
  <w:num w:numId="26">
    <w:abstractNumId w:val="16"/>
  </w:num>
  <w:num w:numId="27">
    <w:abstractNumId w:val="20"/>
  </w:num>
  <w:num w:numId="28">
    <w:abstractNumId w:val="24"/>
  </w:num>
  <w:num w:numId="29">
    <w:abstractNumId w:val="29"/>
  </w:num>
  <w:num w:numId="30">
    <w:abstractNumId w:val="40"/>
  </w:num>
  <w:num w:numId="31">
    <w:abstractNumId w:val="18"/>
  </w:num>
  <w:num w:numId="32">
    <w:abstractNumId w:val="14"/>
  </w:num>
  <w:num w:numId="33">
    <w:abstractNumId w:val="23"/>
  </w:num>
  <w:num w:numId="34">
    <w:abstractNumId w:val="3"/>
  </w:num>
  <w:num w:numId="35">
    <w:abstractNumId w:val="9"/>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2"/>
  </w:num>
  <w:num w:numId="40">
    <w:abstractNumId w:val="32"/>
  </w:num>
  <w:num w:numId="41">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5447"/>
    <w:rsid w:val="00055DB6"/>
    <w:rsid w:val="000577A9"/>
    <w:rsid w:val="000600DD"/>
    <w:rsid w:val="00060DEC"/>
    <w:rsid w:val="00060FFC"/>
    <w:rsid w:val="00062293"/>
    <w:rsid w:val="00062986"/>
    <w:rsid w:val="000657AE"/>
    <w:rsid w:val="00066546"/>
    <w:rsid w:val="00070058"/>
    <w:rsid w:val="0007027D"/>
    <w:rsid w:val="000703F1"/>
    <w:rsid w:val="00070EB5"/>
    <w:rsid w:val="00070EDF"/>
    <w:rsid w:val="00070F15"/>
    <w:rsid w:val="00071609"/>
    <w:rsid w:val="00073FE5"/>
    <w:rsid w:val="00074023"/>
    <w:rsid w:val="000747E4"/>
    <w:rsid w:val="00074F9C"/>
    <w:rsid w:val="0007624E"/>
    <w:rsid w:val="000813A8"/>
    <w:rsid w:val="00082B4C"/>
    <w:rsid w:val="00084AE0"/>
    <w:rsid w:val="0008506D"/>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343F"/>
    <w:rsid w:val="000B42C8"/>
    <w:rsid w:val="000B4B04"/>
    <w:rsid w:val="000B72A2"/>
    <w:rsid w:val="000C0D8D"/>
    <w:rsid w:val="000C2234"/>
    <w:rsid w:val="000C4D7E"/>
    <w:rsid w:val="000C4E2C"/>
    <w:rsid w:val="000C7A4D"/>
    <w:rsid w:val="000C7F52"/>
    <w:rsid w:val="000D054D"/>
    <w:rsid w:val="000D106A"/>
    <w:rsid w:val="000D3278"/>
    <w:rsid w:val="000D4CAA"/>
    <w:rsid w:val="000D56C4"/>
    <w:rsid w:val="000D7DC2"/>
    <w:rsid w:val="000E7CEA"/>
    <w:rsid w:val="000F071B"/>
    <w:rsid w:val="000F199D"/>
    <w:rsid w:val="000F3966"/>
    <w:rsid w:val="000F5D2D"/>
    <w:rsid w:val="000F6FCD"/>
    <w:rsid w:val="000F74D7"/>
    <w:rsid w:val="0010014B"/>
    <w:rsid w:val="00100BE5"/>
    <w:rsid w:val="00103E4D"/>
    <w:rsid w:val="00104667"/>
    <w:rsid w:val="00104AB6"/>
    <w:rsid w:val="00105760"/>
    <w:rsid w:val="00105877"/>
    <w:rsid w:val="0010707F"/>
    <w:rsid w:val="0011045F"/>
    <w:rsid w:val="00110A4A"/>
    <w:rsid w:val="00112748"/>
    <w:rsid w:val="00112A8D"/>
    <w:rsid w:val="00115CC7"/>
    <w:rsid w:val="001163E1"/>
    <w:rsid w:val="00116C5E"/>
    <w:rsid w:val="0012037B"/>
    <w:rsid w:val="00120C49"/>
    <w:rsid w:val="00120ED9"/>
    <w:rsid w:val="001243AA"/>
    <w:rsid w:val="0012524F"/>
    <w:rsid w:val="00127CB0"/>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401"/>
    <w:rsid w:val="0018252E"/>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E3D"/>
    <w:rsid w:val="001973BB"/>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D50"/>
    <w:rsid w:val="001E15DA"/>
    <w:rsid w:val="001E25F5"/>
    <w:rsid w:val="001E2F86"/>
    <w:rsid w:val="001E6D7F"/>
    <w:rsid w:val="001F1187"/>
    <w:rsid w:val="001F1A20"/>
    <w:rsid w:val="001F2ABE"/>
    <w:rsid w:val="001F2BBA"/>
    <w:rsid w:val="001F3F04"/>
    <w:rsid w:val="001F4811"/>
    <w:rsid w:val="001F4C44"/>
    <w:rsid w:val="001F590A"/>
    <w:rsid w:val="001F5C64"/>
    <w:rsid w:val="001F5D8A"/>
    <w:rsid w:val="001F637E"/>
    <w:rsid w:val="0020385F"/>
    <w:rsid w:val="00203A20"/>
    <w:rsid w:val="00204117"/>
    <w:rsid w:val="002056E0"/>
    <w:rsid w:val="00205971"/>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34B0"/>
    <w:rsid w:val="002A3EE6"/>
    <w:rsid w:val="002A4B4F"/>
    <w:rsid w:val="002A52C5"/>
    <w:rsid w:val="002A5C2E"/>
    <w:rsid w:val="002A5D3B"/>
    <w:rsid w:val="002A728C"/>
    <w:rsid w:val="002A7593"/>
    <w:rsid w:val="002B268F"/>
    <w:rsid w:val="002B2E6B"/>
    <w:rsid w:val="002B3A30"/>
    <w:rsid w:val="002B6014"/>
    <w:rsid w:val="002C2B52"/>
    <w:rsid w:val="002C6401"/>
    <w:rsid w:val="002C701F"/>
    <w:rsid w:val="002C7171"/>
    <w:rsid w:val="002D1A0D"/>
    <w:rsid w:val="002D26B8"/>
    <w:rsid w:val="002D3D6E"/>
    <w:rsid w:val="002D487F"/>
    <w:rsid w:val="002D4AC6"/>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5C"/>
    <w:rsid w:val="003146AB"/>
    <w:rsid w:val="00316063"/>
    <w:rsid w:val="00317C03"/>
    <w:rsid w:val="00320379"/>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4751C"/>
    <w:rsid w:val="00350AD9"/>
    <w:rsid w:val="0035118F"/>
    <w:rsid w:val="00351B5C"/>
    <w:rsid w:val="00352A91"/>
    <w:rsid w:val="003535D0"/>
    <w:rsid w:val="00354309"/>
    <w:rsid w:val="00356A74"/>
    <w:rsid w:val="003572FE"/>
    <w:rsid w:val="00361FF3"/>
    <w:rsid w:val="0036209E"/>
    <w:rsid w:val="003643EF"/>
    <w:rsid w:val="00365716"/>
    <w:rsid w:val="0037141C"/>
    <w:rsid w:val="0037182E"/>
    <w:rsid w:val="003755DF"/>
    <w:rsid w:val="00380036"/>
    <w:rsid w:val="00381336"/>
    <w:rsid w:val="00382CD3"/>
    <w:rsid w:val="00384E82"/>
    <w:rsid w:val="0038666C"/>
    <w:rsid w:val="00386CC0"/>
    <w:rsid w:val="00391167"/>
    <w:rsid w:val="0039219C"/>
    <w:rsid w:val="00392514"/>
    <w:rsid w:val="00393F26"/>
    <w:rsid w:val="00395A89"/>
    <w:rsid w:val="003A0FE2"/>
    <w:rsid w:val="003A11B8"/>
    <w:rsid w:val="003A26E9"/>
    <w:rsid w:val="003A6470"/>
    <w:rsid w:val="003B0CD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E117D"/>
    <w:rsid w:val="003E1C7D"/>
    <w:rsid w:val="003E2C5F"/>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436B"/>
    <w:rsid w:val="00436F01"/>
    <w:rsid w:val="0043706F"/>
    <w:rsid w:val="004379F7"/>
    <w:rsid w:val="004401AC"/>
    <w:rsid w:val="0044193A"/>
    <w:rsid w:val="00442FA3"/>
    <w:rsid w:val="00444302"/>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7BF9"/>
    <w:rsid w:val="004D1297"/>
    <w:rsid w:val="004D49AC"/>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4098"/>
    <w:rsid w:val="00505238"/>
    <w:rsid w:val="005069C1"/>
    <w:rsid w:val="00507390"/>
    <w:rsid w:val="00507D56"/>
    <w:rsid w:val="00510BD7"/>
    <w:rsid w:val="00514881"/>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651DD"/>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B72"/>
    <w:rsid w:val="005B3C1F"/>
    <w:rsid w:val="005B55AB"/>
    <w:rsid w:val="005B6E8C"/>
    <w:rsid w:val="005C2837"/>
    <w:rsid w:val="005C4DA9"/>
    <w:rsid w:val="005D2926"/>
    <w:rsid w:val="005D5258"/>
    <w:rsid w:val="005D6668"/>
    <w:rsid w:val="005E1D7C"/>
    <w:rsid w:val="005E21C5"/>
    <w:rsid w:val="005E22BC"/>
    <w:rsid w:val="005E2E3D"/>
    <w:rsid w:val="005E357D"/>
    <w:rsid w:val="005E3F62"/>
    <w:rsid w:val="005E47CF"/>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36AC"/>
    <w:rsid w:val="00633EC2"/>
    <w:rsid w:val="00634163"/>
    <w:rsid w:val="00634227"/>
    <w:rsid w:val="00636A9A"/>
    <w:rsid w:val="00641F0B"/>
    <w:rsid w:val="00644431"/>
    <w:rsid w:val="006450E0"/>
    <w:rsid w:val="00645257"/>
    <w:rsid w:val="0064667A"/>
    <w:rsid w:val="00650C27"/>
    <w:rsid w:val="00653856"/>
    <w:rsid w:val="00655FD2"/>
    <w:rsid w:val="006567B3"/>
    <w:rsid w:val="00656C48"/>
    <w:rsid w:val="00663A01"/>
    <w:rsid w:val="00667307"/>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6F1"/>
    <w:rsid w:val="006A1F82"/>
    <w:rsid w:val="006A2F0D"/>
    <w:rsid w:val="006A310E"/>
    <w:rsid w:val="006B0F6C"/>
    <w:rsid w:val="006B2388"/>
    <w:rsid w:val="006B4E30"/>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24DF"/>
    <w:rsid w:val="006E35FF"/>
    <w:rsid w:val="006E39E5"/>
    <w:rsid w:val="006E3AB6"/>
    <w:rsid w:val="006E468B"/>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254A"/>
    <w:rsid w:val="0071353A"/>
    <w:rsid w:val="0071599C"/>
    <w:rsid w:val="007164ED"/>
    <w:rsid w:val="00721FF5"/>
    <w:rsid w:val="0072287C"/>
    <w:rsid w:val="00722FB6"/>
    <w:rsid w:val="00722FE5"/>
    <w:rsid w:val="007260AE"/>
    <w:rsid w:val="00726CC7"/>
    <w:rsid w:val="00730494"/>
    <w:rsid w:val="00731A5B"/>
    <w:rsid w:val="00731E88"/>
    <w:rsid w:val="00732969"/>
    <w:rsid w:val="007336EB"/>
    <w:rsid w:val="00733BF7"/>
    <w:rsid w:val="00733C02"/>
    <w:rsid w:val="00740567"/>
    <w:rsid w:val="00740796"/>
    <w:rsid w:val="00742B21"/>
    <w:rsid w:val="0074396B"/>
    <w:rsid w:val="00744167"/>
    <w:rsid w:val="007450BB"/>
    <w:rsid w:val="007474AB"/>
    <w:rsid w:val="00752ABD"/>
    <w:rsid w:val="00753E7B"/>
    <w:rsid w:val="00754091"/>
    <w:rsid w:val="007543CF"/>
    <w:rsid w:val="00754831"/>
    <w:rsid w:val="00755FA5"/>
    <w:rsid w:val="00756258"/>
    <w:rsid w:val="00756358"/>
    <w:rsid w:val="00756431"/>
    <w:rsid w:val="00757AAA"/>
    <w:rsid w:val="007605FA"/>
    <w:rsid w:val="007606BA"/>
    <w:rsid w:val="00764DBC"/>
    <w:rsid w:val="0076661A"/>
    <w:rsid w:val="00774C43"/>
    <w:rsid w:val="00775370"/>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F53"/>
    <w:rsid w:val="0081605F"/>
    <w:rsid w:val="00817F41"/>
    <w:rsid w:val="00822300"/>
    <w:rsid w:val="00822BCB"/>
    <w:rsid w:val="0082326C"/>
    <w:rsid w:val="00824CE8"/>
    <w:rsid w:val="00830BE6"/>
    <w:rsid w:val="008310EC"/>
    <w:rsid w:val="008310FC"/>
    <w:rsid w:val="008312F1"/>
    <w:rsid w:val="008334A5"/>
    <w:rsid w:val="0084016F"/>
    <w:rsid w:val="00840A36"/>
    <w:rsid w:val="00841A56"/>
    <w:rsid w:val="00844AAF"/>
    <w:rsid w:val="0084747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674"/>
    <w:rsid w:val="008721D2"/>
    <w:rsid w:val="00873613"/>
    <w:rsid w:val="00874FA0"/>
    <w:rsid w:val="008806F1"/>
    <w:rsid w:val="00884274"/>
    <w:rsid w:val="0089290D"/>
    <w:rsid w:val="00893204"/>
    <w:rsid w:val="00896E46"/>
    <w:rsid w:val="00896FCB"/>
    <w:rsid w:val="00897310"/>
    <w:rsid w:val="008978DF"/>
    <w:rsid w:val="008A3BA9"/>
    <w:rsid w:val="008A41C6"/>
    <w:rsid w:val="008A42B8"/>
    <w:rsid w:val="008A4D87"/>
    <w:rsid w:val="008B306B"/>
    <w:rsid w:val="008B3C9B"/>
    <w:rsid w:val="008B48F0"/>
    <w:rsid w:val="008B4FCC"/>
    <w:rsid w:val="008C2363"/>
    <w:rsid w:val="008C28EB"/>
    <w:rsid w:val="008C3242"/>
    <w:rsid w:val="008C501D"/>
    <w:rsid w:val="008C5E83"/>
    <w:rsid w:val="008C745C"/>
    <w:rsid w:val="008D1176"/>
    <w:rsid w:val="008D128A"/>
    <w:rsid w:val="008D2034"/>
    <w:rsid w:val="008D3A5E"/>
    <w:rsid w:val="008D3CCE"/>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47BB"/>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380"/>
    <w:rsid w:val="00964D71"/>
    <w:rsid w:val="00964F1B"/>
    <w:rsid w:val="0096594C"/>
    <w:rsid w:val="00967D1F"/>
    <w:rsid w:val="00971A79"/>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F36"/>
    <w:rsid w:val="009A5190"/>
    <w:rsid w:val="009B3DC9"/>
    <w:rsid w:val="009B493B"/>
    <w:rsid w:val="009B548A"/>
    <w:rsid w:val="009B65AD"/>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A01CA8"/>
    <w:rsid w:val="00A02E5F"/>
    <w:rsid w:val="00A02FDB"/>
    <w:rsid w:val="00A05D25"/>
    <w:rsid w:val="00A064AD"/>
    <w:rsid w:val="00A10A02"/>
    <w:rsid w:val="00A16640"/>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450"/>
    <w:rsid w:val="00A47C5B"/>
    <w:rsid w:val="00A507E3"/>
    <w:rsid w:val="00A50CFA"/>
    <w:rsid w:val="00A51068"/>
    <w:rsid w:val="00A51CCC"/>
    <w:rsid w:val="00A54E22"/>
    <w:rsid w:val="00A55E13"/>
    <w:rsid w:val="00A726CF"/>
    <w:rsid w:val="00A730D6"/>
    <w:rsid w:val="00A759FF"/>
    <w:rsid w:val="00A772F5"/>
    <w:rsid w:val="00A8016A"/>
    <w:rsid w:val="00A80799"/>
    <w:rsid w:val="00A81865"/>
    <w:rsid w:val="00A85BA4"/>
    <w:rsid w:val="00A86A3A"/>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1975"/>
    <w:rsid w:val="00AC3D63"/>
    <w:rsid w:val="00AC4601"/>
    <w:rsid w:val="00AC6956"/>
    <w:rsid w:val="00AC6F0D"/>
    <w:rsid w:val="00AD16BB"/>
    <w:rsid w:val="00AD2CC2"/>
    <w:rsid w:val="00AD380F"/>
    <w:rsid w:val="00AD77C0"/>
    <w:rsid w:val="00AE0C45"/>
    <w:rsid w:val="00AE313A"/>
    <w:rsid w:val="00AE5E4F"/>
    <w:rsid w:val="00AE5FE3"/>
    <w:rsid w:val="00AE6157"/>
    <w:rsid w:val="00AF0610"/>
    <w:rsid w:val="00AF255C"/>
    <w:rsid w:val="00AF42A0"/>
    <w:rsid w:val="00AF627A"/>
    <w:rsid w:val="00AF6D5C"/>
    <w:rsid w:val="00AF747A"/>
    <w:rsid w:val="00AF7596"/>
    <w:rsid w:val="00B0098D"/>
    <w:rsid w:val="00B057B4"/>
    <w:rsid w:val="00B06A4D"/>
    <w:rsid w:val="00B0791C"/>
    <w:rsid w:val="00B07BED"/>
    <w:rsid w:val="00B07D18"/>
    <w:rsid w:val="00B1180F"/>
    <w:rsid w:val="00B1394F"/>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1D59"/>
    <w:rsid w:val="00BA2173"/>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3730"/>
    <w:rsid w:val="00BC58C5"/>
    <w:rsid w:val="00BC5C6F"/>
    <w:rsid w:val="00BC7190"/>
    <w:rsid w:val="00BC74FD"/>
    <w:rsid w:val="00BD1B78"/>
    <w:rsid w:val="00BD384C"/>
    <w:rsid w:val="00BD3CE7"/>
    <w:rsid w:val="00BE07C6"/>
    <w:rsid w:val="00BE41C9"/>
    <w:rsid w:val="00BE5B3C"/>
    <w:rsid w:val="00BE775B"/>
    <w:rsid w:val="00BF2930"/>
    <w:rsid w:val="00BF3EB0"/>
    <w:rsid w:val="00BF4728"/>
    <w:rsid w:val="00C0231C"/>
    <w:rsid w:val="00C031BE"/>
    <w:rsid w:val="00C035E4"/>
    <w:rsid w:val="00C03702"/>
    <w:rsid w:val="00C04191"/>
    <w:rsid w:val="00C05689"/>
    <w:rsid w:val="00C057F8"/>
    <w:rsid w:val="00C059E5"/>
    <w:rsid w:val="00C06108"/>
    <w:rsid w:val="00C10839"/>
    <w:rsid w:val="00C14881"/>
    <w:rsid w:val="00C16BF4"/>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2AD2"/>
    <w:rsid w:val="00C46301"/>
    <w:rsid w:val="00C472A4"/>
    <w:rsid w:val="00C475C0"/>
    <w:rsid w:val="00C50805"/>
    <w:rsid w:val="00C51523"/>
    <w:rsid w:val="00C52B3A"/>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2503"/>
    <w:rsid w:val="00C834A7"/>
    <w:rsid w:val="00C86DE5"/>
    <w:rsid w:val="00C87A09"/>
    <w:rsid w:val="00C9342F"/>
    <w:rsid w:val="00C93546"/>
    <w:rsid w:val="00C938F3"/>
    <w:rsid w:val="00C962F6"/>
    <w:rsid w:val="00C97AFA"/>
    <w:rsid w:val="00CA01FA"/>
    <w:rsid w:val="00CA0819"/>
    <w:rsid w:val="00CA0CD9"/>
    <w:rsid w:val="00CA1FBF"/>
    <w:rsid w:val="00CA4126"/>
    <w:rsid w:val="00CA4E15"/>
    <w:rsid w:val="00CA7DB6"/>
    <w:rsid w:val="00CB2AE2"/>
    <w:rsid w:val="00CB4515"/>
    <w:rsid w:val="00CB4E39"/>
    <w:rsid w:val="00CB7F99"/>
    <w:rsid w:val="00CC431C"/>
    <w:rsid w:val="00CC4A7D"/>
    <w:rsid w:val="00CC4E27"/>
    <w:rsid w:val="00CC6049"/>
    <w:rsid w:val="00CC718F"/>
    <w:rsid w:val="00CD05B7"/>
    <w:rsid w:val="00CD2359"/>
    <w:rsid w:val="00CD395C"/>
    <w:rsid w:val="00CD44B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A11"/>
    <w:rsid w:val="00D12F1C"/>
    <w:rsid w:val="00D1310B"/>
    <w:rsid w:val="00D173EF"/>
    <w:rsid w:val="00D20C7F"/>
    <w:rsid w:val="00D212A6"/>
    <w:rsid w:val="00D2288F"/>
    <w:rsid w:val="00D249D5"/>
    <w:rsid w:val="00D25672"/>
    <w:rsid w:val="00D26317"/>
    <w:rsid w:val="00D33521"/>
    <w:rsid w:val="00D3465C"/>
    <w:rsid w:val="00D34ED4"/>
    <w:rsid w:val="00D35703"/>
    <w:rsid w:val="00D36F5A"/>
    <w:rsid w:val="00D4034A"/>
    <w:rsid w:val="00D4100C"/>
    <w:rsid w:val="00D416D3"/>
    <w:rsid w:val="00D41800"/>
    <w:rsid w:val="00D45629"/>
    <w:rsid w:val="00D4608F"/>
    <w:rsid w:val="00D4679B"/>
    <w:rsid w:val="00D47A25"/>
    <w:rsid w:val="00D50B8B"/>
    <w:rsid w:val="00D50C7C"/>
    <w:rsid w:val="00D5171C"/>
    <w:rsid w:val="00D527A3"/>
    <w:rsid w:val="00D54E1A"/>
    <w:rsid w:val="00D55E11"/>
    <w:rsid w:val="00D5670D"/>
    <w:rsid w:val="00D61DAB"/>
    <w:rsid w:val="00D635C1"/>
    <w:rsid w:val="00D65BA5"/>
    <w:rsid w:val="00D66653"/>
    <w:rsid w:val="00D66D8B"/>
    <w:rsid w:val="00D719E3"/>
    <w:rsid w:val="00D72C0E"/>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63D"/>
    <w:rsid w:val="00DB0B4F"/>
    <w:rsid w:val="00DB1A36"/>
    <w:rsid w:val="00DB475D"/>
    <w:rsid w:val="00DB5657"/>
    <w:rsid w:val="00DB58CD"/>
    <w:rsid w:val="00DC2108"/>
    <w:rsid w:val="00DC2186"/>
    <w:rsid w:val="00DC361F"/>
    <w:rsid w:val="00DC3F4C"/>
    <w:rsid w:val="00DC4678"/>
    <w:rsid w:val="00DC5474"/>
    <w:rsid w:val="00DC5F08"/>
    <w:rsid w:val="00DC6430"/>
    <w:rsid w:val="00DC6E04"/>
    <w:rsid w:val="00DC707C"/>
    <w:rsid w:val="00DD04F2"/>
    <w:rsid w:val="00DD3108"/>
    <w:rsid w:val="00DD69F0"/>
    <w:rsid w:val="00DD7258"/>
    <w:rsid w:val="00DE0E7D"/>
    <w:rsid w:val="00DE3136"/>
    <w:rsid w:val="00DE4846"/>
    <w:rsid w:val="00DE4A46"/>
    <w:rsid w:val="00DE4DE6"/>
    <w:rsid w:val="00DE5318"/>
    <w:rsid w:val="00DE5480"/>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40CF"/>
    <w:rsid w:val="00E268E7"/>
    <w:rsid w:val="00E27B5A"/>
    <w:rsid w:val="00E34494"/>
    <w:rsid w:val="00E37594"/>
    <w:rsid w:val="00E37ED4"/>
    <w:rsid w:val="00E40A85"/>
    <w:rsid w:val="00E41965"/>
    <w:rsid w:val="00E43330"/>
    <w:rsid w:val="00E45CB3"/>
    <w:rsid w:val="00E46153"/>
    <w:rsid w:val="00E467F9"/>
    <w:rsid w:val="00E515B6"/>
    <w:rsid w:val="00E519D4"/>
    <w:rsid w:val="00E5564E"/>
    <w:rsid w:val="00E562E0"/>
    <w:rsid w:val="00E605DA"/>
    <w:rsid w:val="00E6071B"/>
    <w:rsid w:val="00E63896"/>
    <w:rsid w:val="00E63DE9"/>
    <w:rsid w:val="00E63E77"/>
    <w:rsid w:val="00E64697"/>
    <w:rsid w:val="00E70DBA"/>
    <w:rsid w:val="00E71E2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0711"/>
    <w:rsid w:val="00ED1016"/>
    <w:rsid w:val="00ED1040"/>
    <w:rsid w:val="00ED27EA"/>
    <w:rsid w:val="00ED4EEB"/>
    <w:rsid w:val="00ED5398"/>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0C73"/>
    <w:rsid w:val="00F31D27"/>
    <w:rsid w:val="00F3249B"/>
    <w:rsid w:val="00F3596D"/>
    <w:rsid w:val="00F36D5D"/>
    <w:rsid w:val="00F37B34"/>
    <w:rsid w:val="00F40364"/>
    <w:rsid w:val="00F41735"/>
    <w:rsid w:val="00F46611"/>
    <w:rsid w:val="00F46CEB"/>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864F38C"/>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ACEA1-1DBE-4237-AE08-1EA2D4DEB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22</Pages>
  <Words>7763</Words>
  <Characters>46581</Characters>
  <Application>Microsoft Office Word</Application>
  <DocSecurity>0</DocSecurity>
  <Lines>388</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54236</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114</cp:revision>
  <cp:lastPrinted>2022-05-25T08:17:00Z</cp:lastPrinted>
  <dcterms:created xsi:type="dcterms:W3CDTF">2022-05-23T13:15:00Z</dcterms:created>
  <dcterms:modified xsi:type="dcterms:W3CDTF">2022-06-21T10:38:00Z</dcterms:modified>
</cp:coreProperties>
</file>