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C5D" w:rsidRPr="006245AF" w:rsidRDefault="00576C5D" w:rsidP="006D0081">
      <w:pPr>
        <w:spacing w:line="360" w:lineRule="auto"/>
        <w:jc w:val="right"/>
        <w:rPr>
          <w:rFonts w:ascii="Acumin Pro" w:hAnsi="Acumin Pro"/>
          <w:b/>
          <w:sz w:val="20"/>
          <w:szCs w:val="20"/>
        </w:rPr>
      </w:pPr>
      <w:r w:rsidRPr="006245AF">
        <w:rPr>
          <w:rFonts w:ascii="Acumin Pro" w:hAnsi="Acumin Pro"/>
          <w:b/>
          <w:sz w:val="20"/>
          <w:szCs w:val="20"/>
        </w:rPr>
        <w:t>Załącznik nr 1 do SWZ</w:t>
      </w:r>
    </w:p>
    <w:p w:rsidR="00450B05" w:rsidRPr="006D0081" w:rsidRDefault="00450B05" w:rsidP="006D0081">
      <w:pPr>
        <w:spacing w:line="360" w:lineRule="auto"/>
        <w:jc w:val="center"/>
        <w:rPr>
          <w:rFonts w:ascii="Acumin Pro" w:hAnsi="Acumin Pro"/>
          <w:b/>
          <w:sz w:val="20"/>
          <w:szCs w:val="20"/>
        </w:rPr>
      </w:pPr>
      <w:r w:rsidRPr="006D0081">
        <w:rPr>
          <w:rFonts w:ascii="Acumin Pro" w:hAnsi="Acumin Pro"/>
          <w:b/>
          <w:sz w:val="20"/>
          <w:szCs w:val="20"/>
        </w:rPr>
        <w:t>Opis przedmiotu zamówienia:</w:t>
      </w:r>
    </w:p>
    <w:tbl>
      <w:tblPr>
        <w:tblW w:w="87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60"/>
      </w:tblGrid>
      <w:tr w:rsidR="006245AF" w:rsidRPr="006245AF" w:rsidTr="006E26C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75" w:type="dxa"/>
            </w:tcMar>
            <w:vAlign w:val="center"/>
            <w:hideMark/>
          </w:tcPr>
          <w:p w:rsidR="00B071A3" w:rsidRPr="006245AF" w:rsidRDefault="00B071A3" w:rsidP="006D0081">
            <w:pPr>
              <w:pStyle w:val="Akapitzlist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Mobilny n</w:t>
            </w:r>
            <w:r w:rsidR="00BA0588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awilżacz powietrza 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wraz kompletem filtrów wskazanych przez producenta </w:t>
            </w:r>
            <w:r w:rsidR="00BE6591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(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przy pracy ciągłej urządzenia</w:t>
            </w:r>
            <w:r w:rsidR="00BE6591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)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</w:t>
            </w:r>
            <w:r w:rsidR="00BE6591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na 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24 miesiące</w:t>
            </w:r>
            <w:r w:rsidR="006201AB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- 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16 </w:t>
            </w:r>
            <w:r w:rsidR="00BE6591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szt.</w:t>
            </w:r>
          </w:p>
          <w:p w:rsidR="00B071A3" w:rsidRPr="006245AF" w:rsidRDefault="00B071A3" w:rsidP="006D0081">
            <w:p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6E26C2" w:rsidRPr="006245AF" w:rsidRDefault="00BA0588" w:rsidP="006D0081">
            <w:p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parametry techniczne</w:t>
            </w:r>
            <w:r w:rsidR="00B071A3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typ 1.</w:t>
            </w:r>
            <w:r w:rsidR="00E608AC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–</w:t>
            </w:r>
          </w:p>
          <w:p w:rsidR="00BE6591" w:rsidRPr="006245AF" w:rsidRDefault="00BE6591" w:rsidP="006D0081">
            <w:p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B071A3" w:rsidRPr="006245AF" w:rsidRDefault="00BA0588" w:rsidP="006D0081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Rodzaj: nawilżacz ewaporacyjny</w:t>
            </w:r>
          </w:p>
          <w:p w:rsidR="00B071A3" w:rsidRPr="006245AF" w:rsidRDefault="00BA0588" w:rsidP="006D0081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Wydajność: nie mniejsza niż 2000 ml/h</w:t>
            </w:r>
            <w:r w:rsidR="00B071A3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</w:t>
            </w:r>
          </w:p>
          <w:p w:rsidR="00B071A3" w:rsidRPr="006245AF" w:rsidRDefault="00BA09FC" w:rsidP="006D0081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Przepływ powietrza : nie mniejszy niż 800 m3 /h</w:t>
            </w:r>
          </w:p>
          <w:p w:rsidR="00B071A3" w:rsidRPr="006245AF" w:rsidRDefault="00BA0588" w:rsidP="006D0081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Powierzchnia działania: nie mniejsza niż 300m 2</w:t>
            </w:r>
          </w:p>
          <w:p w:rsidR="00B071A3" w:rsidRPr="006245AF" w:rsidRDefault="00BA0588" w:rsidP="006D0081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Pojemność zbiornika nie mniejsza niż 4</w:t>
            </w:r>
            <w:r w:rsidR="00B071A3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5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l</w:t>
            </w:r>
          </w:p>
          <w:p w:rsidR="00B071A3" w:rsidRPr="006245AF" w:rsidRDefault="00BA0588" w:rsidP="006D0081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Czas pracy : ciągły 24h</w:t>
            </w:r>
          </w:p>
          <w:p w:rsidR="00B071A3" w:rsidRPr="006245AF" w:rsidRDefault="00BA0588" w:rsidP="006D0081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Zakres pracy w przedziałach nie mniejszych niż 30 – 70%</w:t>
            </w:r>
          </w:p>
          <w:p w:rsidR="00B071A3" w:rsidRPr="006245AF" w:rsidRDefault="00BA0588" w:rsidP="006D0081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Poziom hałasu: nie wyższy niż 5</w:t>
            </w:r>
            <w:r w:rsidR="00B071A3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6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db</w:t>
            </w:r>
            <w:proofErr w:type="spellEnd"/>
          </w:p>
          <w:p w:rsidR="00B071A3" w:rsidRPr="006245AF" w:rsidRDefault="00514A70" w:rsidP="006D0081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Zasilanie: 230 V </w:t>
            </w:r>
            <w:r w:rsidR="00BA09FC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–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</w:t>
            </w:r>
            <w:r w:rsidR="00BA09FC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( urządzenie zasilane z sieci elektrycznej z gniazdka typu E)</w:t>
            </w:r>
          </w:p>
          <w:p w:rsidR="00BA09FC" w:rsidRPr="006245AF" w:rsidRDefault="00BE6591" w:rsidP="006D0081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</w:t>
            </w:r>
            <w:r w:rsidR="00BA09FC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użycie energii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: nie więcej niż 200W</w:t>
            </w:r>
          </w:p>
          <w:p w:rsidR="00B071A3" w:rsidRPr="006245AF" w:rsidRDefault="00BA0588" w:rsidP="006D0081">
            <w:p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Wyposażony w: </w:t>
            </w:r>
          </w:p>
          <w:p w:rsidR="00B071A3" w:rsidRPr="006245AF" w:rsidRDefault="00B071A3" w:rsidP="006D0081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K</w:t>
            </w:r>
            <w:r w:rsidR="00BA0588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ółka</w:t>
            </w:r>
          </w:p>
          <w:p w:rsidR="00B071A3" w:rsidRPr="006245AF" w:rsidRDefault="00BA0588" w:rsidP="006D0081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blokadę panelu sterowania</w:t>
            </w:r>
          </w:p>
          <w:p w:rsidR="00B071A3" w:rsidRPr="006245AF" w:rsidRDefault="00BA0588" w:rsidP="006D0081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zewnętrzny higrometr radiowy do sterowania </w:t>
            </w:r>
            <w:r w:rsidR="00514A70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pracą urządzenia</w:t>
            </w:r>
          </w:p>
          <w:p w:rsidR="00B071A3" w:rsidRPr="006245AF" w:rsidRDefault="00514A70" w:rsidP="006D0081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czujnik zalania (zabezpieczający przed wyciekiem wody )</w:t>
            </w:r>
          </w:p>
          <w:p w:rsidR="00B071A3" w:rsidRPr="006245AF" w:rsidRDefault="00514A70" w:rsidP="006D0081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lampę UV – ograniczająca rozwój mikroorganizmów w wodzie</w:t>
            </w:r>
          </w:p>
          <w:p w:rsidR="00B071A3" w:rsidRPr="006245AF" w:rsidRDefault="00514A70" w:rsidP="006D0081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system ograniczający odkładanie się osadów wapiennych w urządzeniu</w:t>
            </w:r>
          </w:p>
          <w:p w:rsidR="00B071A3" w:rsidRPr="006245AF" w:rsidRDefault="00BA09FC" w:rsidP="006D0081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komplet filtrów </w:t>
            </w:r>
            <w:r w:rsidR="00166258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według wskazań producenta (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przy pracy ciągłej</w:t>
            </w:r>
            <w:r w:rsidR="00166258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) na </w:t>
            </w:r>
            <w:r w:rsidR="000C1FC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24 miesiące</w:t>
            </w:r>
          </w:p>
          <w:p w:rsidR="00B071A3" w:rsidRPr="006245AF" w:rsidRDefault="00166258" w:rsidP="006D0081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instrukcja obsługi</w:t>
            </w:r>
            <w:r w:rsidR="000C1FC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w języku polskim</w:t>
            </w:r>
          </w:p>
          <w:p w:rsidR="004554D4" w:rsidRPr="006245AF" w:rsidRDefault="004554D4" w:rsidP="006D0081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serwis pogwarancyjny w Polsce </w:t>
            </w:r>
          </w:p>
          <w:p w:rsidR="00B071A3" w:rsidRPr="006245AF" w:rsidRDefault="00B071A3" w:rsidP="006D0081">
            <w:p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B071A3" w:rsidRPr="006245AF" w:rsidRDefault="00B071A3" w:rsidP="006D0081">
            <w:pPr>
              <w:pStyle w:val="Akapitzlist"/>
              <w:numPr>
                <w:ilvl w:val="0"/>
                <w:numId w:val="7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Mobilny nawilżacz powietrza wraz kompletem filtrów wskazanych przez producenta </w:t>
            </w:r>
            <w:r w:rsidR="00BE6591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(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przy pracy ciągłej urządzenia</w:t>
            </w:r>
            <w:r w:rsidR="00BE6591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)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</w:t>
            </w:r>
            <w:r w:rsidR="00BE6591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na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24 miesiące</w:t>
            </w:r>
            <w:r w:rsidR="00BE6591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- 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8 </w:t>
            </w:r>
            <w:r w:rsidR="00BE6591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szt.</w:t>
            </w:r>
          </w:p>
          <w:p w:rsidR="00B071A3" w:rsidRPr="006245AF" w:rsidRDefault="00B071A3" w:rsidP="006D0081">
            <w:p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B071A3" w:rsidRPr="006245AF" w:rsidRDefault="00B071A3" w:rsidP="006D0081">
            <w:p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parametry techniczne typ 2.</w:t>
            </w:r>
          </w:p>
          <w:p w:rsidR="00B071A3" w:rsidRPr="006245AF" w:rsidRDefault="004407F8" w:rsidP="006D0081">
            <w:pPr>
              <w:pStyle w:val="Akapitzlist"/>
              <w:numPr>
                <w:ilvl w:val="0"/>
                <w:numId w:val="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Rodzaj: nawilżacz ewaporacyjny </w:t>
            </w:r>
          </w:p>
          <w:p w:rsidR="00B071A3" w:rsidRPr="006245AF" w:rsidRDefault="004407F8" w:rsidP="006D0081">
            <w:pPr>
              <w:pStyle w:val="Akapitzlist"/>
              <w:numPr>
                <w:ilvl w:val="0"/>
                <w:numId w:val="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Wydajność : nie mniejsza niż 1200 ml/h</w:t>
            </w:r>
          </w:p>
          <w:p w:rsidR="00B071A3" w:rsidRPr="006245AF" w:rsidRDefault="004407F8" w:rsidP="006D0081">
            <w:pPr>
              <w:pStyle w:val="Akapitzlist"/>
              <w:numPr>
                <w:ilvl w:val="0"/>
                <w:numId w:val="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Przepływ powietrza : nie mniejszy niż 600 m3 /h</w:t>
            </w:r>
          </w:p>
          <w:p w:rsidR="00B071A3" w:rsidRPr="006245AF" w:rsidRDefault="004407F8" w:rsidP="006D0081">
            <w:pPr>
              <w:pStyle w:val="Akapitzlist"/>
              <w:numPr>
                <w:ilvl w:val="0"/>
                <w:numId w:val="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Powierzchnia działania: nie mniejsza niż 400m 2</w:t>
            </w:r>
          </w:p>
          <w:p w:rsidR="00B071A3" w:rsidRPr="006245AF" w:rsidRDefault="004407F8" w:rsidP="006D0081">
            <w:pPr>
              <w:pStyle w:val="Akapitzlist"/>
              <w:numPr>
                <w:ilvl w:val="0"/>
                <w:numId w:val="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Pojemność zbiornika nie mniejsza niż 30 l</w:t>
            </w:r>
          </w:p>
          <w:p w:rsidR="000C1FC5" w:rsidRPr="006245AF" w:rsidRDefault="00B071A3" w:rsidP="006D0081">
            <w:pPr>
              <w:pStyle w:val="Akapitzlist"/>
              <w:numPr>
                <w:ilvl w:val="0"/>
                <w:numId w:val="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lastRenderedPageBreak/>
              <w:t>Odłączany</w:t>
            </w:r>
            <w:r w:rsidR="004407F8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zbiornik na wodę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,</w:t>
            </w:r>
            <w:r w:rsidR="004407F8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na kółkach 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</w:t>
            </w:r>
            <w:r w:rsidR="004407F8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uchwyt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em</w:t>
            </w:r>
            <w:r w:rsidR="004407F8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do przemieszczania zbiornika</w:t>
            </w:r>
          </w:p>
          <w:p w:rsidR="000C1FC5" w:rsidRPr="006245AF" w:rsidRDefault="004407F8" w:rsidP="006D0081">
            <w:pPr>
              <w:pStyle w:val="Akapitzlist"/>
              <w:numPr>
                <w:ilvl w:val="0"/>
                <w:numId w:val="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Czas pracy: ciągły 24h</w:t>
            </w:r>
          </w:p>
          <w:p w:rsidR="000C1FC5" w:rsidRPr="006245AF" w:rsidRDefault="004407F8" w:rsidP="006D0081">
            <w:pPr>
              <w:pStyle w:val="Akapitzlist"/>
              <w:numPr>
                <w:ilvl w:val="0"/>
                <w:numId w:val="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Zakres pracy w przedziałach nie mniejszych niż 30 – 70%</w:t>
            </w:r>
          </w:p>
          <w:p w:rsidR="000C1FC5" w:rsidRPr="006245AF" w:rsidRDefault="004407F8" w:rsidP="006D0081">
            <w:pPr>
              <w:pStyle w:val="Akapitzlist"/>
              <w:numPr>
                <w:ilvl w:val="0"/>
                <w:numId w:val="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Poziom hałasu: nie wyższy niż 5</w:t>
            </w:r>
            <w:r w:rsidR="000C1FC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6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db</w:t>
            </w:r>
            <w:proofErr w:type="spellEnd"/>
          </w:p>
          <w:p w:rsidR="000C1FC5" w:rsidRPr="006245AF" w:rsidRDefault="004407F8" w:rsidP="006D0081">
            <w:pPr>
              <w:pStyle w:val="Akapitzlist"/>
              <w:numPr>
                <w:ilvl w:val="0"/>
                <w:numId w:val="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Zasilanie: 230 V – ( urządzenie zasilane z sieci elektrycznej z gniazdka typu E)</w:t>
            </w:r>
          </w:p>
          <w:p w:rsidR="004407F8" w:rsidRPr="006245AF" w:rsidRDefault="00BE6591" w:rsidP="006D0081">
            <w:pPr>
              <w:pStyle w:val="Akapitzlist"/>
              <w:numPr>
                <w:ilvl w:val="0"/>
                <w:numId w:val="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</w:t>
            </w:r>
            <w:r w:rsidR="004407F8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użycie energii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: nie więcej niż 200W</w:t>
            </w:r>
          </w:p>
          <w:p w:rsidR="004407F8" w:rsidRPr="006245AF" w:rsidRDefault="004407F8" w:rsidP="006D0081">
            <w:p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Wyposażony w: </w:t>
            </w:r>
          </w:p>
          <w:p w:rsidR="000C1FC5" w:rsidRPr="006245AF" w:rsidRDefault="000C1FC5" w:rsidP="006D0081">
            <w:pPr>
              <w:pStyle w:val="Akapitzlist"/>
              <w:numPr>
                <w:ilvl w:val="0"/>
                <w:numId w:val="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K</w:t>
            </w:r>
            <w:r w:rsidR="004407F8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ółka</w:t>
            </w:r>
          </w:p>
          <w:p w:rsidR="000C1FC5" w:rsidRPr="006245AF" w:rsidRDefault="004407F8" w:rsidP="006D0081">
            <w:pPr>
              <w:pStyle w:val="Akapitzlist"/>
              <w:numPr>
                <w:ilvl w:val="0"/>
                <w:numId w:val="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blokadę panelu sterowania</w:t>
            </w:r>
          </w:p>
          <w:p w:rsidR="000C1FC5" w:rsidRPr="006245AF" w:rsidRDefault="004407F8" w:rsidP="006D0081">
            <w:pPr>
              <w:pStyle w:val="Akapitzlist"/>
              <w:numPr>
                <w:ilvl w:val="0"/>
                <w:numId w:val="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zewnętrzny higrometr radiowy do sterowania pracą urządzenia</w:t>
            </w:r>
            <w:r w:rsidR="000C1FC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</w:t>
            </w:r>
          </w:p>
          <w:p w:rsidR="000C1FC5" w:rsidRPr="006245AF" w:rsidRDefault="000C1FC5" w:rsidP="006D0081">
            <w:pPr>
              <w:pStyle w:val="Akapitzlist"/>
              <w:numPr>
                <w:ilvl w:val="0"/>
                <w:numId w:val="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komplet filtrów i innych materiałów eksploatacyjnych według wskazań producenta </w:t>
            </w:r>
            <w:r w:rsidR="00F8059B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(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przy pracy ciągłej</w:t>
            </w:r>
            <w:r w:rsidR="00F8059B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) na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24 miesiące</w:t>
            </w:r>
          </w:p>
          <w:p w:rsidR="000C1FC5" w:rsidRPr="006245AF" w:rsidRDefault="000C1FC5" w:rsidP="006D0081">
            <w:pPr>
              <w:pStyle w:val="Akapitzlist"/>
              <w:numPr>
                <w:ilvl w:val="0"/>
                <w:numId w:val="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instrukcja obsługi w języku polskim</w:t>
            </w:r>
          </w:p>
          <w:p w:rsidR="00BA09FC" w:rsidRPr="006245AF" w:rsidRDefault="000C1FC5" w:rsidP="006D0081">
            <w:pPr>
              <w:pStyle w:val="Akapitzlist"/>
              <w:numPr>
                <w:ilvl w:val="0"/>
                <w:numId w:val="6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</w:t>
            </w:r>
            <w:r w:rsidR="00F8059B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serwis pogwarancyjny w Polsce</w:t>
            </w:r>
          </w:p>
          <w:p w:rsidR="00F8059B" w:rsidRPr="006245AF" w:rsidRDefault="00F8059B" w:rsidP="006D0081">
            <w:pPr>
              <w:pStyle w:val="Akapitzlist"/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BA09FC" w:rsidRPr="006245AF" w:rsidRDefault="000E6221" w:rsidP="006D0081">
            <w:pPr>
              <w:pStyle w:val="Akapitzlist"/>
              <w:numPr>
                <w:ilvl w:val="0"/>
                <w:numId w:val="7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Stacja uzdatniania wody</w:t>
            </w:r>
            <w:r w:rsidR="00B97CBB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wraz z dodatkowym zbiornikiem na wodę</w:t>
            </w:r>
            <w:r w:rsidR="00F8059B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- 5 szt.</w:t>
            </w:r>
          </w:p>
          <w:p w:rsidR="000E6221" w:rsidRPr="006245AF" w:rsidRDefault="000E6221" w:rsidP="006D0081">
            <w:p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B97CBB" w:rsidRPr="006245AF" w:rsidRDefault="00F8059B" w:rsidP="006D0081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Acumin Pro" w:hAnsi="Acumin Pro" w:cs="Times New Roman"/>
                <w:sz w:val="20"/>
                <w:szCs w:val="20"/>
              </w:rPr>
            </w:pPr>
            <w:r w:rsidRPr="006245AF">
              <w:rPr>
                <w:rFonts w:ascii="Acumin Pro" w:hAnsi="Acumin Pro" w:cs="Times New Roman"/>
                <w:sz w:val="20"/>
                <w:szCs w:val="20"/>
              </w:rPr>
              <w:t>Produkujący wodę</w:t>
            </w:r>
            <w:r w:rsidR="000E6221" w:rsidRPr="006245AF">
              <w:rPr>
                <w:rFonts w:ascii="Acumin Pro" w:hAnsi="Acumin Pro" w:cs="Times New Roman"/>
                <w:sz w:val="20"/>
                <w:szCs w:val="20"/>
              </w:rPr>
              <w:t xml:space="preserve"> oczyszczon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ą</w:t>
            </w:r>
            <w:r w:rsidR="000E6221" w:rsidRPr="006245AF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r w:rsidR="00B97CBB" w:rsidRPr="006245AF">
              <w:rPr>
                <w:rFonts w:ascii="Acumin Pro" w:hAnsi="Acumin Pro" w:cs="Times New Roman"/>
                <w:sz w:val="20"/>
                <w:szCs w:val="20"/>
                <w:u w:val="single"/>
              </w:rPr>
              <w:t>pierwszego stopnia czystości</w:t>
            </w:r>
            <w:r w:rsidR="00B97CBB" w:rsidRPr="006245AF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–</w:t>
            </w:r>
            <w:r w:rsidR="000E6221" w:rsidRPr="006245AF">
              <w:rPr>
                <w:rFonts w:ascii="Acumin Pro" w:hAnsi="Acumin Pro" w:cs="Times New Roman"/>
                <w:sz w:val="20"/>
                <w:szCs w:val="20"/>
              </w:rPr>
              <w:t>wymogi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 xml:space="preserve"> wg</w:t>
            </w:r>
            <w:r w:rsidR="000E6221" w:rsidRPr="006245AF">
              <w:rPr>
                <w:rFonts w:ascii="Acumin Pro" w:hAnsi="Acumin Pro" w:cs="Times New Roman"/>
                <w:sz w:val="20"/>
                <w:szCs w:val="20"/>
              </w:rPr>
              <w:t xml:space="preserve"> normy PN-EN ISO 3696: 1999, ASTM, FP</w:t>
            </w:r>
            <w:r w:rsidR="00771782">
              <w:rPr>
                <w:rFonts w:ascii="Acumin Pro" w:hAnsi="Acumin Pro" w:cs="Times New Roman"/>
                <w:sz w:val="20"/>
                <w:szCs w:val="20"/>
              </w:rPr>
              <w:t xml:space="preserve"> (lub równoważną)</w:t>
            </w:r>
            <w:r w:rsidR="0099553E" w:rsidRPr="006245AF">
              <w:rPr>
                <w:rFonts w:ascii="Acumin Pro" w:hAnsi="Acumin Pro" w:cs="Times New Roman"/>
                <w:sz w:val="20"/>
                <w:szCs w:val="20"/>
              </w:rPr>
              <w:t>.</w:t>
            </w:r>
          </w:p>
          <w:p w:rsidR="00E24685" w:rsidRPr="006245AF" w:rsidRDefault="00E24685" w:rsidP="006D0081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Acumin Pro" w:hAnsi="Acumin Pro" w:cs="Times New Roman"/>
                <w:sz w:val="20"/>
                <w:szCs w:val="20"/>
              </w:rPr>
            </w:pPr>
            <w:r w:rsidRPr="006245AF">
              <w:rPr>
                <w:rFonts w:ascii="Acumin Pro" w:hAnsi="Acumin Pro" w:cs="Times New Roman"/>
                <w:sz w:val="20"/>
                <w:szCs w:val="20"/>
              </w:rPr>
              <w:t xml:space="preserve">Wydajność </w:t>
            </w:r>
            <w:r w:rsidR="00F8059B" w:rsidRPr="006245AF">
              <w:rPr>
                <w:rFonts w:ascii="Acumin Pro" w:hAnsi="Acumin Pro" w:cs="Times New Roman"/>
                <w:sz w:val="20"/>
                <w:szCs w:val="20"/>
              </w:rPr>
              <w:t>stacji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 xml:space="preserve">: </w:t>
            </w:r>
            <w:r w:rsidR="00F8059B" w:rsidRPr="006245AF">
              <w:rPr>
                <w:rFonts w:ascii="Acumin Pro" w:hAnsi="Acumin Pro" w:cs="Times New Roman"/>
                <w:sz w:val="20"/>
                <w:szCs w:val="20"/>
              </w:rPr>
              <w:t>nie mniejsza niż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 xml:space="preserve"> 50 dm3/h.</w:t>
            </w:r>
          </w:p>
          <w:p w:rsidR="00B97CBB" w:rsidRPr="006245AF" w:rsidRDefault="00B97CBB" w:rsidP="006D0081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6245AF">
              <w:rPr>
                <w:rFonts w:ascii="Acumin Pro" w:hAnsi="Acumin Pro" w:cs="Times New Roman"/>
                <w:sz w:val="20"/>
                <w:szCs w:val="20"/>
              </w:rPr>
              <w:t>Mikrofiltracja</w:t>
            </w:r>
            <w:proofErr w:type="spellEnd"/>
            <w:r w:rsidRPr="006245AF">
              <w:rPr>
                <w:rFonts w:ascii="Acumin Pro" w:hAnsi="Acumin Pro" w:cs="Times New Roman"/>
                <w:sz w:val="20"/>
                <w:szCs w:val="20"/>
              </w:rPr>
              <w:t xml:space="preserve"> wody do 0,45/0,2</w:t>
            </w:r>
            <w:r w:rsidRPr="006245AF">
              <w:rPr>
                <w:rFonts w:ascii="Calibri" w:hAnsi="Calibri" w:cs="Calibri"/>
                <w:sz w:val="20"/>
                <w:szCs w:val="20"/>
              </w:rPr>
              <w:t>μ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m</w:t>
            </w:r>
          </w:p>
          <w:p w:rsidR="00B97CBB" w:rsidRPr="006245AF" w:rsidRDefault="00F8059B" w:rsidP="006D0081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Acumin Pro" w:hAnsi="Acumin Pro" w:cs="Times New Roman"/>
                <w:sz w:val="20"/>
                <w:szCs w:val="20"/>
              </w:rPr>
            </w:pPr>
            <w:r w:rsidRPr="006245AF">
              <w:rPr>
                <w:rFonts w:ascii="Acumin Pro" w:hAnsi="Acumin Pro" w:cs="Times New Roman"/>
                <w:sz w:val="20"/>
                <w:szCs w:val="20"/>
              </w:rPr>
              <w:t>Wyposażona w l</w:t>
            </w:r>
            <w:r w:rsidR="00B97CBB" w:rsidRPr="006245AF">
              <w:rPr>
                <w:rFonts w:ascii="Acumin Pro" w:hAnsi="Acumin Pro" w:cs="Times New Roman"/>
                <w:sz w:val="20"/>
                <w:szCs w:val="20"/>
              </w:rPr>
              <w:t>amp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ę</w:t>
            </w:r>
            <w:r w:rsidR="00B97CBB" w:rsidRPr="006245AF">
              <w:rPr>
                <w:rFonts w:ascii="Acumin Pro" w:hAnsi="Acumin Pro" w:cs="Times New Roman"/>
                <w:sz w:val="20"/>
                <w:szCs w:val="20"/>
              </w:rPr>
              <w:t xml:space="preserve"> UV 254 </w:t>
            </w:r>
            <w:proofErr w:type="spellStart"/>
            <w:r w:rsidR="00B97CBB" w:rsidRPr="006245AF">
              <w:rPr>
                <w:rFonts w:ascii="Acumin Pro" w:hAnsi="Acumin Pro" w:cs="Times New Roman"/>
                <w:sz w:val="20"/>
                <w:szCs w:val="20"/>
              </w:rPr>
              <w:t>nm</w:t>
            </w:r>
            <w:proofErr w:type="spellEnd"/>
          </w:p>
          <w:p w:rsidR="00B97CBB" w:rsidRPr="006245AF" w:rsidRDefault="00F8059B" w:rsidP="006D0081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Acumin Pro" w:hAnsi="Acumin Pro" w:cs="Times New Roman"/>
                <w:sz w:val="20"/>
                <w:szCs w:val="20"/>
              </w:rPr>
            </w:pPr>
            <w:r w:rsidRPr="006245AF">
              <w:rPr>
                <w:rFonts w:ascii="Acumin Pro" w:hAnsi="Acumin Pro" w:cs="Times New Roman"/>
                <w:sz w:val="20"/>
                <w:szCs w:val="20"/>
              </w:rPr>
              <w:t>Wyposażona w p</w:t>
            </w:r>
            <w:r w:rsidR="00B97CBB" w:rsidRPr="006245AF">
              <w:rPr>
                <w:rFonts w:ascii="Acumin Pro" w:hAnsi="Acumin Pro" w:cs="Times New Roman"/>
                <w:sz w:val="20"/>
                <w:szCs w:val="20"/>
              </w:rPr>
              <w:t>omp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ę</w:t>
            </w:r>
            <w:r w:rsidR="00E24685" w:rsidRPr="006245AF">
              <w:rPr>
                <w:rFonts w:ascii="Acumin Pro" w:hAnsi="Acumin Pro" w:cs="Times New Roman"/>
                <w:sz w:val="20"/>
                <w:szCs w:val="20"/>
              </w:rPr>
              <w:t xml:space="preserve"> zasilania</w:t>
            </w:r>
            <w:r w:rsidR="00B97CBB" w:rsidRPr="006245AF">
              <w:rPr>
                <w:rFonts w:ascii="Acumin Pro" w:hAnsi="Acumin Pro" w:cs="Times New Roman"/>
                <w:sz w:val="20"/>
                <w:szCs w:val="20"/>
              </w:rPr>
              <w:t xml:space="preserve"> podnosząc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ą</w:t>
            </w:r>
            <w:r w:rsidR="00B97CBB" w:rsidRPr="006245AF">
              <w:rPr>
                <w:rFonts w:ascii="Acumin Pro" w:hAnsi="Acumin Pro" w:cs="Times New Roman"/>
                <w:sz w:val="20"/>
                <w:szCs w:val="20"/>
              </w:rPr>
              <w:t xml:space="preserve"> ciśnienie </w:t>
            </w:r>
            <w:r w:rsidR="00E24685" w:rsidRPr="006245AF">
              <w:rPr>
                <w:rFonts w:ascii="Acumin Pro" w:hAnsi="Acumin Pro" w:cs="Times New Roman"/>
                <w:sz w:val="20"/>
                <w:szCs w:val="20"/>
              </w:rPr>
              <w:t xml:space="preserve">wody uzdatnionej </w:t>
            </w:r>
            <w:r w:rsidR="00B97CBB" w:rsidRPr="006245AF">
              <w:rPr>
                <w:rFonts w:ascii="Acumin Pro" w:hAnsi="Acumin Pro" w:cs="Times New Roman"/>
                <w:sz w:val="20"/>
                <w:szCs w:val="20"/>
              </w:rPr>
              <w:t>wraz z automatyką.</w:t>
            </w:r>
          </w:p>
          <w:p w:rsidR="00B97CBB" w:rsidRPr="006245AF" w:rsidRDefault="002D4091" w:rsidP="006D0081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Acumin Pro" w:hAnsi="Acumin Pro" w:cs="Times New Roman"/>
                <w:sz w:val="20"/>
                <w:szCs w:val="20"/>
              </w:rPr>
            </w:pPr>
            <w:r w:rsidRPr="006245AF">
              <w:rPr>
                <w:rFonts w:ascii="Acumin Pro" w:hAnsi="Acumin Pro" w:cs="Times New Roman"/>
                <w:sz w:val="20"/>
                <w:szCs w:val="20"/>
              </w:rPr>
              <w:t>Wyposażona w r</w:t>
            </w:r>
            <w:r w:rsidR="00B97CBB" w:rsidRPr="006245AF">
              <w:rPr>
                <w:rFonts w:ascii="Acumin Pro" w:hAnsi="Acumin Pro" w:cs="Times New Roman"/>
                <w:sz w:val="20"/>
                <w:szCs w:val="20"/>
              </w:rPr>
              <w:t xml:space="preserve">uchomy punkt poboru wody pierwszej klasy czystości wg 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 xml:space="preserve">normy </w:t>
            </w:r>
            <w:r w:rsidR="00B97CBB" w:rsidRPr="006245AF">
              <w:rPr>
                <w:rFonts w:ascii="Acumin Pro" w:hAnsi="Acumin Pro" w:cs="Times New Roman"/>
                <w:sz w:val="20"/>
                <w:szCs w:val="20"/>
              </w:rPr>
              <w:t>PN-EN ISO 3696:1999</w:t>
            </w:r>
            <w:r w:rsidR="00771782">
              <w:rPr>
                <w:rFonts w:ascii="Acumin Pro" w:hAnsi="Acumin Pro" w:cs="Times New Roman"/>
                <w:sz w:val="20"/>
                <w:szCs w:val="20"/>
              </w:rPr>
              <w:t xml:space="preserve"> (lub równoważną)</w:t>
            </w:r>
            <w:bookmarkStart w:id="0" w:name="_GoBack"/>
            <w:bookmarkEnd w:id="0"/>
          </w:p>
          <w:p w:rsidR="00B97CBB" w:rsidRPr="006245AF" w:rsidRDefault="002D4091" w:rsidP="006D0081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Acumin Pro" w:hAnsi="Acumin Pro" w:cs="Times New Roman"/>
                <w:sz w:val="20"/>
                <w:szCs w:val="20"/>
              </w:rPr>
            </w:pPr>
            <w:r w:rsidRPr="006245AF">
              <w:rPr>
                <w:rFonts w:ascii="Acumin Pro" w:hAnsi="Acumin Pro" w:cs="Times New Roman"/>
                <w:sz w:val="20"/>
                <w:szCs w:val="20"/>
              </w:rPr>
              <w:t>Wyposażona w opcję automatycznego płukania</w:t>
            </w:r>
            <w:r w:rsidR="00B97CBB" w:rsidRPr="006245AF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r w:rsidR="00E24685" w:rsidRPr="006245AF">
              <w:rPr>
                <w:rFonts w:ascii="Acumin Pro" w:hAnsi="Acumin Pro" w:cs="Times New Roman"/>
                <w:sz w:val="20"/>
                <w:szCs w:val="20"/>
              </w:rPr>
              <w:t xml:space="preserve">filtracyjnych </w:t>
            </w:r>
            <w:r w:rsidR="00B97CBB" w:rsidRPr="006245AF">
              <w:rPr>
                <w:rFonts w:ascii="Acumin Pro" w:hAnsi="Acumin Pro" w:cs="Times New Roman"/>
                <w:sz w:val="20"/>
                <w:szCs w:val="20"/>
              </w:rPr>
              <w:t>modułów membranowych.</w:t>
            </w:r>
          </w:p>
          <w:p w:rsidR="00B97CBB" w:rsidRPr="006245AF" w:rsidRDefault="002D4091" w:rsidP="006D0081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Acumin Pro" w:hAnsi="Acumin Pro" w:cs="Times New Roman"/>
                <w:sz w:val="20"/>
                <w:szCs w:val="20"/>
              </w:rPr>
            </w:pPr>
            <w:r w:rsidRPr="006245AF">
              <w:rPr>
                <w:rFonts w:ascii="Acumin Pro" w:hAnsi="Acumin Pro" w:cs="Times New Roman"/>
                <w:sz w:val="20"/>
                <w:szCs w:val="20"/>
              </w:rPr>
              <w:t>Wyposażona w opcję a</w:t>
            </w:r>
            <w:r w:rsidR="00B97CBB" w:rsidRPr="006245AF">
              <w:rPr>
                <w:rFonts w:ascii="Acumin Pro" w:hAnsi="Acumin Pro" w:cs="Times New Roman"/>
                <w:sz w:val="20"/>
                <w:szCs w:val="20"/>
              </w:rPr>
              <w:t>utomatyczne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go</w:t>
            </w:r>
            <w:r w:rsidR="00B97CBB" w:rsidRPr="006245AF">
              <w:rPr>
                <w:rFonts w:ascii="Acumin Pro" w:hAnsi="Acumin Pro" w:cs="Times New Roman"/>
                <w:sz w:val="20"/>
                <w:szCs w:val="20"/>
              </w:rPr>
              <w:t xml:space="preserve"> zatrzymani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a</w:t>
            </w:r>
            <w:r w:rsidR="00B97CBB" w:rsidRPr="006245AF">
              <w:rPr>
                <w:rFonts w:ascii="Acumin Pro" w:hAnsi="Acumin Pro" w:cs="Times New Roman"/>
                <w:sz w:val="20"/>
                <w:szCs w:val="20"/>
              </w:rPr>
              <w:t xml:space="preserve"> pracy systemu przy pełnym zbiorniku lub zamkniętych kranach</w:t>
            </w:r>
          </w:p>
          <w:p w:rsidR="00B97CBB" w:rsidRPr="006245AF" w:rsidRDefault="002D4091" w:rsidP="006D0081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Acumin Pro" w:hAnsi="Acumin Pro" w:cs="Times New Roman"/>
                <w:sz w:val="20"/>
                <w:szCs w:val="20"/>
              </w:rPr>
            </w:pPr>
            <w:r w:rsidRPr="006245AF">
              <w:rPr>
                <w:rFonts w:ascii="Acumin Pro" w:hAnsi="Acumin Pro" w:cs="Times New Roman"/>
                <w:sz w:val="20"/>
                <w:szCs w:val="20"/>
              </w:rPr>
              <w:t xml:space="preserve">Posiadająca </w:t>
            </w:r>
            <w:r w:rsidR="000E6221" w:rsidRPr="006245AF">
              <w:rPr>
                <w:rFonts w:ascii="Acumin Pro" w:hAnsi="Acumin Pro" w:cs="Times New Roman"/>
                <w:sz w:val="20"/>
                <w:szCs w:val="20"/>
              </w:rPr>
              <w:t>dodatkowy</w:t>
            </w:r>
            <w:r w:rsidR="0099553E" w:rsidRPr="006245AF">
              <w:rPr>
                <w:rFonts w:ascii="Acumin Pro" w:hAnsi="Acumin Pro" w:cs="Times New Roman"/>
                <w:sz w:val="20"/>
                <w:szCs w:val="20"/>
              </w:rPr>
              <w:t>,</w:t>
            </w:r>
            <w:r w:rsidR="00B97CBB" w:rsidRPr="006245AF">
              <w:rPr>
                <w:rFonts w:ascii="Acumin Pro" w:hAnsi="Acumin Pro" w:cs="Times New Roman"/>
                <w:sz w:val="20"/>
                <w:szCs w:val="20"/>
              </w:rPr>
              <w:t xml:space="preserve"> zewnętrzny</w:t>
            </w:r>
            <w:r w:rsidR="000E6221" w:rsidRPr="006245AF">
              <w:rPr>
                <w:rFonts w:ascii="Acumin Pro" w:hAnsi="Acumin Pro" w:cs="Times New Roman"/>
                <w:sz w:val="20"/>
                <w:szCs w:val="20"/>
              </w:rPr>
              <w:t xml:space="preserve"> zbiornik na wodę czystą</w:t>
            </w:r>
            <w:r w:rsidR="00B97CBB" w:rsidRPr="006245AF">
              <w:rPr>
                <w:rFonts w:ascii="Acumin Pro" w:hAnsi="Acumin Pro" w:cs="Times New Roman"/>
                <w:sz w:val="20"/>
                <w:szCs w:val="20"/>
              </w:rPr>
              <w:t>,</w:t>
            </w:r>
            <w:r w:rsidR="000E6221" w:rsidRPr="006245AF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r w:rsidR="0099553E" w:rsidRPr="006245AF">
              <w:rPr>
                <w:rFonts w:ascii="Acumin Pro" w:hAnsi="Acumin Pro" w:cs="Times New Roman"/>
                <w:sz w:val="20"/>
                <w:szCs w:val="20"/>
              </w:rPr>
              <w:t xml:space="preserve">nie mniejszy niż </w:t>
            </w:r>
            <w:r w:rsidR="000E6221" w:rsidRPr="006245AF">
              <w:rPr>
                <w:rFonts w:ascii="Acumin Pro" w:hAnsi="Acumin Pro" w:cs="Times New Roman"/>
                <w:sz w:val="20"/>
                <w:szCs w:val="20"/>
              </w:rPr>
              <w:t>2</w:t>
            </w:r>
            <w:r w:rsidR="00B97CBB" w:rsidRPr="006245AF">
              <w:rPr>
                <w:rFonts w:ascii="Acumin Pro" w:hAnsi="Acumin Pro" w:cs="Times New Roman"/>
                <w:sz w:val="20"/>
                <w:szCs w:val="20"/>
              </w:rPr>
              <w:t>0</w:t>
            </w:r>
            <w:r w:rsidR="000E6221" w:rsidRPr="006245AF">
              <w:rPr>
                <w:rFonts w:ascii="Acumin Pro" w:hAnsi="Acumin Pro" w:cs="Times New Roman"/>
                <w:sz w:val="20"/>
                <w:szCs w:val="20"/>
              </w:rPr>
              <w:t>0 litrów wraz ze stelażem</w:t>
            </w:r>
            <w:r w:rsidR="0099553E" w:rsidRPr="006245AF">
              <w:rPr>
                <w:rFonts w:ascii="Acumin Pro" w:hAnsi="Acumin Pro" w:cs="Times New Roman"/>
                <w:sz w:val="20"/>
                <w:szCs w:val="20"/>
              </w:rPr>
              <w:t xml:space="preserve"> umożliwiający ustawie</w:t>
            </w:r>
            <w:r w:rsidR="00E24685" w:rsidRPr="006245AF">
              <w:rPr>
                <w:rFonts w:ascii="Acumin Pro" w:hAnsi="Acumin Pro" w:cs="Times New Roman"/>
                <w:sz w:val="20"/>
                <w:szCs w:val="20"/>
              </w:rPr>
              <w:t>nie i</w:t>
            </w:r>
            <w:r w:rsidR="0099553E" w:rsidRPr="006245AF">
              <w:rPr>
                <w:rFonts w:ascii="Acumin Pro" w:hAnsi="Acumin Pro" w:cs="Times New Roman"/>
                <w:sz w:val="20"/>
                <w:szCs w:val="20"/>
              </w:rPr>
              <w:t xml:space="preserve"> montaż</w:t>
            </w:r>
            <w:r w:rsidR="000E6221" w:rsidRPr="006245AF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</w:p>
          <w:p w:rsidR="00B97CBB" w:rsidRPr="006245AF" w:rsidRDefault="002D4091" w:rsidP="006D0081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Acumin Pro" w:hAnsi="Acumin Pro" w:cs="Times New Roman"/>
                <w:sz w:val="20"/>
                <w:szCs w:val="20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Wyposażona w </w:t>
            </w:r>
            <w:r w:rsidR="0099553E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komplet filtrów według wskazań producenta (przy pracy ciągłej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)</w:t>
            </w:r>
            <w:r w:rsidR="0099553E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na 24 miesiące</w:t>
            </w:r>
          </w:p>
          <w:p w:rsidR="00B97CBB" w:rsidRPr="006245AF" w:rsidRDefault="0099553E" w:rsidP="006D0081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Acumin Pro" w:hAnsi="Acumin Pro" w:cs="Times New Roman"/>
                <w:sz w:val="20"/>
                <w:szCs w:val="20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instrukcja obsługi</w:t>
            </w:r>
            <w:r w:rsidR="00B97CBB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 języku polskim</w:t>
            </w:r>
          </w:p>
          <w:p w:rsidR="002D4091" w:rsidRPr="006245AF" w:rsidRDefault="002D4091" w:rsidP="006D0081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Acumin Pro" w:hAnsi="Acumin Pro" w:cs="Times New Roman"/>
                <w:sz w:val="20"/>
                <w:szCs w:val="20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serwis pogwarancyjny w Polsce</w:t>
            </w:r>
          </w:p>
          <w:p w:rsidR="0099553E" w:rsidRPr="006245AF" w:rsidRDefault="0099553E" w:rsidP="006D0081">
            <w:pPr>
              <w:pStyle w:val="Akapitzlist"/>
              <w:spacing w:after="0" w:line="360" w:lineRule="auto"/>
              <w:rPr>
                <w:rFonts w:ascii="Acumin Pro" w:hAnsi="Acumin Pro" w:cs="Times New Roman"/>
                <w:sz w:val="20"/>
                <w:szCs w:val="20"/>
              </w:rPr>
            </w:pPr>
          </w:p>
          <w:p w:rsidR="00E24685" w:rsidRPr="006245AF" w:rsidRDefault="00E24685" w:rsidP="006D0081">
            <w:pPr>
              <w:pStyle w:val="Akapitzlist"/>
              <w:spacing w:after="0" w:line="360" w:lineRule="auto"/>
              <w:rPr>
                <w:rFonts w:ascii="Acumin Pro" w:hAnsi="Acumin Pro" w:cs="Times New Roman"/>
                <w:sz w:val="20"/>
                <w:szCs w:val="20"/>
              </w:rPr>
            </w:pPr>
          </w:p>
          <w:p w:rsidR="00E24685" w:rsidRPr="006245AF" w:rsidRDefault="00E24685" w:rsidP="006D0081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cumin Pro" w:hAnsi="Acumin Pro" w:cs="Times New Roman"/>
                <w:sz w:val="20"/>
                <w:szCs w:val="20"/>
                <w:u w:val="single"/>
              </w:rPr>
            </w:pPr>
            <w:r w:rsidRPr="006245AF">
              <w:rPr>
                <w:rFonts w:ascii="Acumin Pro" w:hAnsi="Acumin Pro" w:cs="Times New Roman"/>
                <w:sz w:val="20"/>
                <w:szCs w:val="20"/>
                <w:u w:val="single"/>
              </w:rPr>
              <w:t xml:space="preserve">Osuszacz powietrza: </w:t>
            </w:r>
            <w:r w:rsidR="00274251" w:rsidRPr="006245AF">
              <w:rPr>
                <w:rFonts w:ascii="Acumin Pro" w:hAnsi="Acumin Pro" w:cs="Times New Roman"/>
                <w:sz w:val="20"/>
                <w:szCs w:val="20"/>
                <w:u w:val="single"/>
              </w:rPr>
              <w:t>6 szt.</w:t>
            </w:r>
          </w:p>
          <w:p w:rsidR="00E24685" w:rsidRPr="006245AF" w:rsidRDefault="00E24685" w:rsidP="006D0081">
            <w:pPr>
              <w:pStyle w:val="Akapitzlist"/>
              <w:spacing w:line="360" w:lineRule="auto"/>
              <w:ind w:left="1080"/>
              <w:rPr>
                <w:rFonts w:ascii="Acumin Pro" w:hAnsi="Acumin Pro" w:cs="Times New Roman"/>
                <w:b/>
                <w:sz w:val="20"/>
                <w:szCs w:val="20"/>
                <w:u w:val="single"/>
              </w:rPr>
            </w:pPr>
          </w:p>
          <w:p w:rsidR="00E24685" w:rsidRPr="006245AF" w:rsidRDefault="00E24685" w:rsidP="006D0081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Wydajność: nie mniejsza niż 100 l/24 h</w:t>
            </w:r>
          </w:p>
          <w:p w:rsidR="00E24685" w:rsidRPr="006245AF" w:rsidRDefault="00E24685" w:rsidP="006D0081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Cyrkulacja: powietrza nie mniejsza niż 700 m3/h</w:t>
            </w:r>
          </w:p>
          <w:p w:rsidR="00E24685" w:rsidRPr="006245AF" w:rsidRDefault="00E24685" w:rsidP="006D0081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Zbiornik na skropliny: nie mniejszy niż 20l, możliwość przyłączenia do instalacji kanalizacyjnej</w:t>
            </w:r>
          </w:p>
          <w:p w:rsidR="00E24685" w:rsidRPr="006245AF" w:rsidRDefault="00E24685" w:rsidP="006D0081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Osuszanie w zakresach nie mniejszych niż  40 – do 80 % Rh</w:t>
            </w:r>
          </w:p>
          <w:p w:rsidR="00E24685" w:rsidRPr="006245AF" w:rsidRDefault="00E24685" w:rsidP="006D0081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Higrostat, automatyczna nastawa zadanej wilgotności</w:t>
            </w:r>
          </w:p>
          <w:p w:rsidR="00E24685" w:rsidRPr="006245AF" w:rsidRDefault="00274251" w:rsidP="006D0081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Wyposażony w opcję automatycznego odmrażania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urządzenia</w:t>
            </w:r>
          </w:p>
          <w:p w:rsidR="00E24685" w:rsidRPr="006245AF" w:rsidRDefault="00E24685" w:rsidP="006D0081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hAnsi="Acumin Pro" w:cs="Times New Roman"/>
                <w:sz w:val="20"/>
                <w:szCs w:val="20"/>
                <w:shd w:val="clear" w:color="auto" w:fill="FFFFFF"/>
              </w:rPr>
              <w:t xml:space="preserve">Przyłącze sieciowe, 230 V/50 </w:t>
            </w:r>
            <w:proofErr w:type="spellStart"/>
            <w:r w:rsidRPr="006245AF">
              <w:rPr>
                <w:rFonts w:ascii="Acumin Pro" w:hAnsi="Acumin Pro" w:cs="Times New Roman"/>
                <w:sz w:val="20"/>
                <w:szCs w:val="20"/>
                <w:shd w:val="clear" w:color="auto" w:fill="FFFFFF"/>
              </w:rPr>
              <w:t>Hz</w:t>
            </w:r>
            <w:proofErr w:type="spellEnd"/>
          </w:p>
          <w:p w:rsidR="00E24685" w:rsidRPr="006245AF" w:rsidRDefault="00274251" w:rsidP="006D0081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Wyposażony w f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iltr powietrza  z możliwością mycia (wielorazowego użytku)</w:t>
            </w:r>
          </w:p>
          <w:p w:rsidR="00E24685" w:rsidRPr="006245AF" w:rsidRDefault="00E24685" w:rsidP="006D0081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Urządzenie wyposażone w koła i uchwyty do przemieszczania i transportu</w:t>
            </w:r>
          </w:p>
          <w:p w:rsidR="00E24685" w:rsidRPr="006245AF" w:rsidRDefault="00E24685" w:rsidP="006D0081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Instrukcja obsługi w języku polskim</w:t>
            </w:r>
          </w:p>
          <w:p w:rsidR="00E24685" w:rsidRPr="006245AF" w:rsidRDefault="00E24685" w:rsidP="006D0081">
            <w:pPr>
              <w:pStyle w:val="Akapitzlist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</w:t>
            </w:r>
            <w:r w:rsidR="00274251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Serwis pogwarancyjny w Polsce</w:t>
            </w:r>
          </w:p>
          <w:p w:rsidR="00E24685" w:rsidRPr="006245AF" w:rsidRDefault="00E24685" w:rsidP="006D0081">
            <w:pPr>
              <w:pStyle w:val="Akapitzlist"/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E24685" w:rsidRPr="006245AF" w:rsidRDefault="00450B05" w:rsidP="006D0081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Mobilny </w:t>
            </w:r>
            <w:r w:rsidR="00E87ACC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wyciąg stanowiskowy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</w:t>
            </w:r>
            <w:r w:rsidR="00E24685" w:rsidRPr="006245AF">
              <w:rPr>
                <w:rFonts w:ascii="Acumin Pro" w:eastAsia="Times New Roman" w:hAnsi="Acumin Pro" w:cs="Times New Roman"/>
                <w:b/>
                <w:bCs/>
                <w:sz w:val="20"/>
                <w:szCs w:val="20"/>
                <w:lang w:eastAsia="pl-PL"/>
              </w:rPr>
              <w:t>na wózku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z dwoma wkładami filtracyjnymi (do pyłów + do gazów).</w:t>
            </w:r>
            <w:r w:rsidR="00E87ACC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</w:t>
            </w:r>
            <w:r w:rsidR="00274251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Typ 1 – 2 szt. </w:t>
            </w:r>
          </w:p>
          <w:p w:rsidR="00274251" w:rsidRPr="006245AF" w:rsidRDefault="00274251" w:rsidP="006D0081">
            <w:pPr>
              <w:pStyle w:val="Akapitzlist"/>
              <w:autoSpaceDE w:val="0"/>
              <w:autoSpaceDN w:val="0"/>
              <w:spacing w:before="100" w:beforeAutospacing="1" w:after="100" w:afterAutospacing="1" w:line="360" w:lineRule="auto"/>
              <w:ind w:left="108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EB497B" w:rsidRPr="006245AF" w:rsidRDefault="00274251" w:rsidP="006D0081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Wyposażony w r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amię odciągowe </w:t>
            </w:r>
            <w:r w:rsidR="00EB497B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nie mniej niż 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1</w:t>
            </w:r>
            <w:r w:rsidR="00EB497B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100 mm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</w:t>
            </w:r>
            <w:r w:rsidR="00E87ACC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umożliwiające zmianę kąta ugięcia wyciągu (co najmniej trzy ruchome przeguby)</w:t>
            </w:r>
          </w:p>
          <w:p w:rsidR="00EB497B" w:rsidRPr="006245AF" w:rsidRDefault="00274251" w:rsidP="006D0081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Wyposażony w m</w:t>
            </w:r>
            <w:r w:rsidR="00EB497B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ocowanie ramienia odciągowego, z wysięgnikiem umożliwiającym podnoszenie i opuszczanie ramienia odciągowego.</w:t>
            </w:r>
          </w:p>
          <w:p w:rsidR="00EB497B" w:rsidRPr="006245AF" w:rsidRDefault="00274251" w:rsidP="006D0081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Wyposażony w s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sawk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ę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poszerzając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ą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</w:t>
            </w:r>
            <w:r w:rsidR="00E87ACC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powierzchnię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ssania</w:t>
            </w:r>
            <w:r w:rsidR="00EB497B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,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</w:t>
            </w:r>
            <w:r w:rsidR="00E87ACC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nie mniej niż 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4</w:t>
            </w:r>
            <w:r w:rsidR="00E87ACC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00 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mm.</w:t>
            </w:r>
          </w:p>
          <w:p w:rsidR="00450B05" w:rsidRPr="006245AF" w:rsidRDefault="00274251" w:rsidP="006D0081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Wyposażony w w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entylator </w:t>
            </w:r>
            <w:r w:rsidR="00EB497B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ze sterowaniem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tyrystorow</w:t>
            </w:r>
            <w:r w:rsidR="00EB497B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ym</w:t>
            </w:r>
            <w:r w:rsidR="00450B0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.</w:t>
            </w:r>
          </w:p>
          <w:p w:rsidR="00450B05" w:rsidRPr="006245AF" w:rsidRDefault="00274251" w:rsidP="006D0081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Wyposażony we w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kład filtracyjny </w:t>
            </w:r>
            <w:r w:rsidR="00E87ACC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dla usuwania pyłów i bardzo małych cząstek stałych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.</w:t>
            </w:r>
          </w:p>
          <w:p w:rsidR="00450B05" w:rsidRPr="006245AF" w:rsidRDefault="00274251" w:rsidP="006D0081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Wyposażony we w</w:t>
            </w:r>
            <w:r w:rsidR="00E2468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kład filtracyjny do</w:t>
            </w:r>
            <w:r w:rsidR="00E87ACC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gazów / oparów</w:t>
            </w:r>
            <w:r w:rsidR="00450B0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.</w:t>
            </w:r>
          </w:p>
          <w:p w:rsidR="00E24685" w:rsidRPr="006245AF" w:rsidRDefault="00E24685" w:rsidP="006D0081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Wózek jezdny</w:t>
            </w:r>
          </w:p>
          <w:p w:rsidR="00450B05" w:rsidRPr="006245AF" w:rsidRDefault="00497A35" w:rsidP="006D0081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Wyposażony w </w:t>
            </w:r>
            <w:r w:rsidR="00450B0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elementy umożliwiające pracę urządzenia bez podłączenia do systemu centralnej wentylacji</w:t>
            </w:r>
          </w:p>
          <w:p w:rsidR="00450B05" w:rsidRPr="006245AF" w:rsidRDefault="00450B05" w:rsidP="006D0081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Instrukcja w języku polskim</w:t>
            </w:r>
          </w:p>
          <w:p w:rsidR="00497A35" w:rsidRPr="006245AF" w:rsidRDefault="00497A35" w:rsidP="006D0081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Serwis pogwarancyjny w Polsce</w:t>
            </w:r>
          </w:p>
          <w:p w:rsidR="00497A35" w:rsidRPr="006245AF" w:rsidRDefault="00497A35" w:rsidP="006D0081">
            <w:pPr>
              <w:pStyle w:val="Akapitzlist"/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497A35" w:rsidRPr="006245AF" w:rsidRDefault="00497A35" w:rsidP="006D0081">
            <w:pPr>
              <w:pStyle w:val="Akapitzlist"/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450B05" w:rsidRPr="006245AF" w:rsidRDefault="00450B05" w:rsidP="006D0081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spacing w:before="100" w:beforeAutospacing="1" w:after="100" w:afterAutospacing="1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Mobilny wyciąg stanowiskowy </w:t>
            </w:r>
            <w:r w:rsidRPr="006245AF">
              <w:rPr>
                <w:rFonts w:ascii="Acumin Pro" w:eastAsia="Times New Roman" w:hAnsi="Acumin Pro" w:cs="Times New Roman"/>
                <w:b/>
                <w:bCs/>
                <w:sz w:val="20"/>
                <w:szCs w:val="20"/>
                <w:lang w:eastAsia="pl-PL"/>
              </w:rPr>
              <w:t>na wózku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z wkładem filtracyjnym (do gazów - </w:t>
            </w:r>
            <w:proofErr w:type="spellStart"/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carbon</w:t>
            </w:r>
            <w:proofErr w:type="spellEnd"/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)</w:t>
            </w:r>
            <w:r w:rsidR="00497A35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. Typ 2 – 1 szt. </w:t>
            </w:r>
          </w:p>
          <w:p w:rsidR="00497A35" w:rsidRPr="006245AF" w:rsidRDefault="00497A35" w:rsidP="006D0081">
            <w:pPr>
              <w:pStyle w:val="Akapitzlist"/>
              <w:autoSpaceDE w:val="0"/>
              <w:autoSpaceDN w:val="0"/>
              <w:spacing w:before="100" w:beforeAutospacing="1" w:after="100" w:afterAutospacing="1" w:line="360" w:lineRule="auto"/>
              <w:ind w:left="108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19397D" w:rsidRPr="006245AF" w:rsidRDefault="0019397D" w:rsidP="006D0081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Wyposażony w ramię odciągowe nie mniej niż 1100 mm umożliwiające zmianę kąta ugięcia wyciągu (co najmniej trzy ruchome przeguby)</w:t>
            </w:r>
          </w:p>
          <w:p w:rsidR="0019397D" w:rsidRPr="006245AF" w:rsidRDefault="0019397D" w:rsidP="006D0081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lastRenderedPageBreak/>
              <w:t>Wyposażony w mocowanie ramienia odciągowego, z wysięgnikiem umożliwiającym podnoszenie i opuszczanie ramienia odciągowego.</w:t>
            </w:r>
          </w:p>
          <w:p w:rsidR="0019397D" w:rsidRPr="006245AF" w:rsidRDefault="0019397D" w:rsidP="006D0081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Wyposażony w ssawkę poszerzającą powierzchnię ssania, nie mniej niż 400 mm.</w:t>
            </w:r>
          </w:p>
          <w:p w:rsidR="0019397D" w:rsidRPr="006245AF" w:rsidRDefault="0019397D" w:rsidP="006D0081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Wyposażony w wentylator ze sterowaniem tyrystorowym.</w:t>
            </w:r>
          </w:p>
          <w:p w:rsidR="00D275D1" w:rsidRPr="006245AF" w:rsidRDefault="00D275D1" w:rsidP="006D0081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Wózek jezdny</w:t>
            </w:r>
          </w:p>
          <w:p w:rsidR="0019397D" w:rsidRPr="006245AF" w:rsidRDefault="0019397D" w:rsidP="006D0081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Wyposażony we wkład filtracyjny do gazów / oparów.</w:t>
            </w:r>
          </w:p>
          <w:p w:rsidR="0019397D" w:rsidRPr="006245AF" w:rsidRDefault="0019397D" w:rsidP="006D0081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Wyposażony w elementy umożliwiające pracę urządzenia bez podłączenia do systemu centralnej wentylacji</w:t>
            </w:r>
          </w:p>
          <w:p w:rsidR="0019397D" w:rsidRPr="006245AF" w:rsidRDefault="0019397D" w:rsidP="006D0081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Instrukcja w języku polskim</w:t>
            </w:r>
          </w:p>
          <w:p w:rsidR="0019397D" w:rsidRPr="006245AF" w:rsidRDefault="0019397D" w:rsidP="006D0081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Serwis pogwarancyjny w Polsce</w:t>
            </w:r>
          </w:p>
          <w:p w:rsidR="0019397D" w:rsidRPr="006245AF" w:rsidRDefault="0019397D" w:rsidP="006D0081">
            <w:pPr>
              <w:pStyle w:val="Akapitzlist"/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E24685" w:rsidRPr="006245AF" w:rsidRDefault="00E24685" w:rsidP="006D0081">
            <w:pPr>
              <w:pStyle w:val="Akapitzlist"/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E24685" w:rsidRPr="006245AF" w:rsidRDefault="00E24685" w:rsidP="006D0081">
            <w:pPr>
              <w:pStyle w:val="Akapitzlist"/>
              <w:spacing w:after="0" w:line="360" w:lineRule="auto"/>
              <w:rPr>
                <w:rFonts w:ascii="Acumin Pro" w:hAnsi="Acumin Pro" w:cs="Times New Roman"/>
                <w:sz w:val="20"/>
                <w:szCs w:val="20"/>
              </w:rPr>
            </w:pPr>
          </w:p>
          <w:p w:rsidR="0099553E" w:rsidRPr="006245AF" w:rsidRDefault="0099553E" w:rsidP="006D0081">
            <w:pPr>
              <w:spacing w:after="0" w:line="360" w:lineRule="auto"/>
              <w:rPr>
                <w:rFonts w:ascii="Acumin Pro" w:hAnsi="Acumin Pro" w:cs="Times New Roman"/>
                <w:sz w:val="20"/>
                <w:szCs w:val="20"/>
              </w:rPr>
            </w:pPr>
          </w:p>
          <w:p w:rsidR="000E6221" w:rsidRPr="006245AF" w:rsidRDefault="000E6221" w:rsidP="006D0081">
            <w:p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</w:tc>
      </w:tr>
    </w:tbl>
    <w:p w:rsidR="00667211" w:rsidRPr="006245AF" w:rsidRDefault="00667211" w:rsidP="006D0081">
      <w:pPr>
        <w:shd w:val="clear" w:color="auto" w:fill="FFFFFF"/>
        <w:spacing w:after="0" w:line="360" w:lineRule="auto"/>
        <w:rPr>
          <w:rFonts w:ascii="Acumin Pro" w:eastAsia="Times New Roman" w:hAnsi="Acumin Pro" w:cs="Times New Roman"/>
          <w:sz w:val="20"/>
          <w:szCs w:val="20"/>
          <w:lang w:eastAsia="pl-PL"/>
        </w:rPr>
      </w:pPr>
    </w:p>
    <w:sectPr w:rsidR="00667211" w:rsidRPr="006245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F2339"/>
    <w:multiLevelType w:val="hybridMultilevel"/>
    <w:tmpl w:val="508A3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31382"/>
    <w:multiLevelType w:val="hybridMultilevel"/>
    <w:tmpl w:val="16C00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26652"/>
    <w:multiLevelType w:val="hybridMultilevel"/>
    <w:tmpl w:val="6C741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B2098"/>
    <w:multiLevelType w:val="hybridMultilevel"/>
    <w:tmpl w:val="7B5007F0"/>
    <w:lvl w:ilvl="0" w:tplc="7E0E76C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15387"/>
    <w:multiLevelType w:val="hybridMultilevel"/>
    <w:tmpl w:val="9702B89E"/>
    <w:lvl w:ilvl="0" w:tplc="3F7E19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0753DA"/>
    <w:multiLevelType w:val="hybridMultilevel"/>
    <w:tmpl w:val="16C00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EE7438"/>
    <w:multiLevelType w:val="hybridMultilevel"/>
    <w:tmpl w:val="B036A0F8"/>
    <w:lvl w:ilvl="0" w:tplc="E118E29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873636"/>
    <w:multiLevelType w:val="hybridMultilevel"/>
    <w:tmpl w:val="469A1192"/>
    <w:lvl w:ilvl="0" w:tplc="B3D45E5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F32378"/>
    <w:multiLevelType w:val="multilevel"/>
    <w:tmpl w:val="CF048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797A24"/>
    <w:multiLevelType w:val="hybridMultilevel"/>
    <w:tmpl w:val="5A82B5C2"/>
    <w:lvl w:ilvl="0" w:tplc="890C014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811CF9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81686B"/>
    <w:multiLevelType w:val="multilevel"/>
    <w:tmpl w:val="5AE0B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C33AFB"/>
    <w:multiLevelType w:val="hybridMultilevel"/>
    <w:tmpl w:val="51CA1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0"/>
  </w:num>
  <w:num w:numId="4">
    <w:abstractNumId w:val="5"/>
  </w:num>
  <w:num w:numId="5">
    <w:abstractNumId w:val="1"/>
  </w:num>
  <w:num w:numId="6">
    <w:abstractNumId w:val="10"/>
  </w:num>
  <w:num w:numId="7">
    <w:abstractNumId w:val="4"/>
  </w:num>
  <w:num w:numId="8">
    <w:abstractNumId w:val="2"/>
  </w:num>
  <w:num w:numId="9">
    <w:abstractNumId w:val="12"/>
  </w:num>
  <w:num w:numId="10">
    <w:abstractNumId w:val="6"/>
  </w:num>
  <w:num w:numId="11">
    <w:abstractNumId w:val="9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C2"/>
    <w:rsid w:val="000B0323"/>
    <w:rsid w:val="000C1FC5"/>
    <w:rsid w:val="000E6221"/>
    <w:rsid w:val="00166258"/>
    <w:rsid w:val="0019397D"/>
    <w:rsid w:val="00266DBC"/>
    <w:rsid w:val="00274251"/>
    <w:rsid w:val="002D4091"/>
    <w:rsid w:val="00383FE7"/>
    <w:rsid w:val="004407F8"/>
    <w:rsid w:val="00450B05"/>
    <w:rsid w:val="004554D4"/>
    <w:rsid w:val="00497A35"/>
    <w:rsid w:val="004F4FB3"/>
    <w:rsid w:val="00514A70"/>
    <w:rsid w:val="00576C5D"/>
    <w:rsid w:val="006201AB"/>
    <w:rsid w:val="006245AF"/>
    <w:rsid w:val="00667211"/>
    <w:rsid w:val="006D0081"/>
    <w:rsid w:val="006D5F78"/>
    <w:rsid w:val="006E26C2"/>
    <w:rsid w:val="00771782"/>
    <w:rsid w:val="00991F16"/>
    <w:rsid w:val="0099553E"/>
    <w:rsid w:val="00B071A3"/>
    <w:rsid w:val="00B76411"/>
    <w:rsid w:val="00B97CBB"/>
    <w:rsid w:val="00BA0588"/>
    <w:rsid w:val="00BA09FC"/>
    <w:rsid w:val="00BE6591"/>
    <w:rsid w:val="00D275D1"/>
    <w:rsid w:val="00D83026"/>
    <w:rsid w:val="00E24685"/>
    <w:rsid w:val="00E608AC"/>
    <w:rsid w:val="00E87ACC"/>
    <w:rsid w:val="00EB497B"/>
    <w:rsid w:val="00F75630"/>
    <w:rsid w:val="00F8059B"/>
    <w:rsid w:val="00FD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3C370"/>
  <w15:chartTrackingRefBased/>
  <w15:docId w15:val="{12A69ABC-A78E-414E-A5A6-E9F5CF29C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E26C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E6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97C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8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9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7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1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2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09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6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6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3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24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56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8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33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1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5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9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1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65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9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0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5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9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4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6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1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27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2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8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0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9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57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12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5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77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6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4409</TotalTime>
  <Pages>4</Pages>
  <Words>740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kalitko</dc:creator>
  <cp:keywords/>
  <dc:description/>
  <cp:lastModifiedBy>Agnieszka</cp:lastModifiedBy>
  <cp:revision>17</cp:revision>
  <dcterms:created xsi:type="dcterms:W3CDTF">2022-08-01T09:03:00Z</dcterms:created>
  <dcterms:modified xsi:type="dcterms:W3CDTF">2022-08-11T11:57:00Z</dcterms:modified>
</cp:coreProperties>
</file>