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34C3B">
        <w:rPr>
          <w:rFonts w:ascii="Acumin Pro" w:hAnsi="Acumin Pro"/>
          <w:sz w:val="20"/>
          <w:szCs w:val="20"/>
          <w:lang w:val="pl-PL"/>
        </w:rPr>
        <w:t xml:space="preserve">19 sierpnia 2022 r. </w:t>
      </w:r>
      <w:r w:rsidR="00951175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2703AE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703AE" w:rsidRPr="00640D5D" w:rsidRDefault="002703AE" w:rsidP="002703AE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Pr="00D74B4C">
        <w:rPr>
          <w:rFonts w:ascii="Acumin Pro" w:hAnsi="Acumin Pro"/>
          <w:sz w:val="20"/>
          <w:szCs w:val="20"/>
          <w:u w:val="single"/>
          <w:lang w:val="pl-PL"/>
        </w:rPr>
        <w:t xml:space="preserve">zadanie częściowe nr </w:t>
      </w:r>
      <w:r w:rsidR="00834C3B">
        <w:rPr>
          <w:rFonts w:ascii="Acumin Pro" w:hAnsi="Acumin Pro"/>
          <w:sz w:val="20"/>
          <w:szCs w:val="20"/>
          <w:u w:val="single"/>
          <w:lang w:val="pl-PL"/>
        </w:rPr>
        <w:t>2</w:t>
      </w:r>
      <w:r w:rsidRPr="00640D5D">
        <w:rPr>
          <w:rFonts w:ascii="Acumin Pro" w:hAnsi="Acumin Pro"/>
          <w:sz w:val="20"/>
          <w:szCs w:val="20"/>
          <w:lang w:val="pl-PL"/>
        </w:rPr>
        <w:t xml:space="preserve">, tj. na </w:t>
      </w:r>
      <w:r w:rsidR="00A47906" w:rsidRPr="006008E5">
        <w:rPr>
          <w:rFonts w:ascii="Acumin Pro" w:hAnsi="Acumin Pro"/>
          <w:b/>
          <w:sz w:val="20"/>
          <w:szCs w:val="20"/>
          <w:lang w:val="pl-PL"/>
        </w:rPr>
        <w:t>Wykonanie aktualizacji projektu pn. „Kamienica przy</w:t>
      </w:r>
      <w:r w:rsidR="00A47906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A47906" w:rsidRPr="006008E5">
        <w:rPr>
          <w:rFonts w:ascii="Acumin Pro" w:hAnsi="Acumin Pro"/>
          <w:b/>
          <w:sz w:val="20"/>
          <w:szCs w:val="20"/>
          <w:lang w:val="pl-PL"/>
        </w:rPr>
        <w:t>ul. Klasztornej – Przebudowa budynku biurowego”</w:t>
      </w:r>
      <w:r w:rsidR="00A47906">
        <w:rPr>
          <w:rFonts w:ascii="Acumin Pro" w:hAnsi="Acumin Pro"/>
          <w:b/>
          <w:sz w:val="20"/>
          <w:szCs w:val="20"/>
          <w:lang w:val="pl-PL"/>
        </w:rPr>
        <w:t>.</w:t>
      </w:r>
    </w:p>
    <w:p w:rsidR="002703AE" w:rsidRDefault="002703AE" w:rsidP="006F66E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517070" w:rsidRDefault="00517070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3569BE" w:rsidRPr="00B450DD" w:rsidRDefault="00A47906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ZAWIADOMIENIE O UNIEWAŻNIENIU ZADANIA CZĘŚCIOWEGO NR 2</w:t>
      </w:r>
    </w:p>
    <w:p w:rsidR="00B450DD" w:rsidRPr="003040FF" w:rsidRDefault="00517070" w:rsidP="003040F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517070">
        <w:rPr>
          <w:rFonts w:ascii="Acumin Pro" w:hAnsi="Acumin Pro"/>
          <w:sz w:val="20"/>
          <w:szCs w:val="20"/>
          <w:lang w:val="pl-PL"/>
        </w:rPr>
        <w:t xml:space="preserve">Działając na podstawie art. </w:t>
      </w:r>
      <w:r w:rsidR="00653DFB">
        <w:rPr>
          <w:rFonts w:ascii="Acumin Pro" w:hAnsi="Acumin Pro"/>
          <w:sz w:val="20"/>
          <w:szCs w:val="20"/>
          <w:lang w:val="pl-PL"/>
        </w:rPr>
        <w:t xml:space="preserve">260 ust. </w:t>
      </w:r>
      <w:r w:rsidR="00C9507D">
        <w:rPr>
          <w:rFonts w:ascii="Acumin Pro" w:hAnsi="Acumin Pro"/>
          <w:sz w:val="20"/>
          <w:szCs w:val="20"/>
          <w:lang w:val="pl-PL"/>
        </w:rPr>
        <w:t>2</w:t>
      </w:r>
      <w:r w:rsidR="00653DFB">
        <w:rPr>
          <w:rFonts w:ascii="Acumin Pro" w:hAnsi="Acumin Pro"/>
          <w:sz w:val="20"/>
          <w:szCs w:val="20"/>
          <w:lang w:val="pl-PL"/>
        </w:rPr>
        <w:t xml:space="preserve"> </w:t>
      </w:r>
      <w:r w:rsidR="00217CBF">
        <w:rPr>
          <w:rFonts w:ascii="Acumin Pro" w:hAnsi="Acumin Pro"/>
          <w:sz w:val="20"/>
          <w:szCs w:val="20"/>
          <w:lang w:val="pl-PL"/>
        </w:rPr>
        <w:t>ustawy z dnia 11 września 2019 r. – Prawo zamówień publicznych (Dz. U. Dz. U. z 2021, poz. 1129)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 w:rsidR="00217CBF">
        <w:rPr>
          <w:rFonts w:ascii="Acumin Pro" w:hAnsi="Acumin Pro"/>
          <w:sz w:val="20"/>
          <w:szCs w:val="20"/>
          <w:lang w:val="pl-PL"/>
        </w:rPr>
        <w:t xml:space="preserve"> zwanej dalej ustawą PZP, </w:t>
      </w:r>
      <w:r w:rsidRPr="00517070">
        <w:rPr>
          <w:rFonts w:ascii="Acumin Pro" w:hAnsi="Acumin Pro"/>
          <w:sz w:val="20"/>
          <w:szCs w:val="20"/>
          <w:lang w:val="pl-PL"/>
        </w:rPr>
        <w:t xml:space="preserve">Zamawiający </w:t>
      </w:r>
      <w:r w:rsidR="00653DFB">
        <w:rPr>
          <w:rFonts w:ascii="Acumin Pro" w:hAnsi="Acumin Pro"/>
          <w:sz w:val="20"/>
          <w:szCs w:val="20"/>
          <w:lang w:val="pl-PL"/>
        </w:rPr>
        <w:t xml:space="preserve">informuję, że w oparciu o art. 255 pkt. 3) ustawy PZP </w:t>
      </w:r>
      <w:r w:rsidR="003040FF">
        <w:rPr>
          <w:rFonts w:ascii="Acumin Pro" w:hAnsi="Acumin Pro"/>
          <w:sz w:val="20"/>
          <w:szCs w:val="20"/>
          <w:lang w:val="pl-PL"/>
        </w:rPr>
        <w:t xml:space="preserve">unieważnia zadanie częściowe nr 2. </w:t>
      </w:r>
    </w:p>
    <w:p w:rsidR="003040FF" w:rsidRPr="00B450DD" w:rsidRDefault="004A7A4A" w:rsidP="003040FF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Uzasadnienie: cena</w:t>
      </w:r>
      <w:r w:rsidR="003040FF">
        <w:rPr>
          <w:rFonts w:ascii="Acumin Pro" w:hAnsi="Acumin Pro"/>
          <w:sz w:val="20"/>
          <w:szCs w:val="20"/>
          <w:lang w:val="pl-PL"/>
        </w:rPr>
        <w:t xml:space="preserve"> złożonej oferty przewyższa kwotę jaką Zamawiający może przeznaczyć na realizację zamówienia. </w:t>
      </w:r>
    </w:p>
    <w:p w:rsidR="00517070" w:rsidRDefault="00517070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517070" w:rsidRDefault="00517070" w:rsidP="00517070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przedmiotowym postępowaniu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A47906" w:rsidRPr="006F66E7" w:rsidTr="00EA0EF2">
        <w:tc>
          <w:tcPr>
            <w:tcW w:w="503" w:type="dxa"/>
          </w:tcPr>
          <w:p w:rsidR="00A47906" w:rsidRPr="006F66E7" w:rsidRDefault="00A47906" w:rsidP="00EA0E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69" w:type="dxa"/>
          </w:tcPr>
          <w:p w:rsidR="00A47906" w:rsidRPr="006F66E7" w:rsidRDefault="00A47906" w:rsidP="00EA0E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:rsidR="00A47906" w:rsidRPr="006F66E7" w:rsidRDefault="00A47906" w:rsidP="00EA0E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</w:tr>
      <w:tr w:rsidR="00A47906" w:rsidRPr="004048D9" w:rsidTr="00EA0EF2">
        <w:tc>
          <w:tcPr>
            <w:tcW w:w="503" w:type="dxa"/>
          </w:tcPr>
          <w:p w:rsidR="00A47906" w:rsidRDefault="00A47906" w:rsidP="00EA0E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69" w:type="dxa"/>
          </w:tcPr>
          <w:p w:rsidR="00A47906" w:rsidRDefault="00A47906" w:rsidP="00EA0E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Michnowicz Staszewski Architekci</w:t>
            </w:r>
          </w:p>
          <w:p w:rsidR="00A47906" w:rsidRDefault="00A47906" w:rsidP="00EA0E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Dąbrówki 2/4, 61 – 501 Poznań</w:t>
            </w:r>
          </w:p>
        </w:tc>
        <w:tc>
          <w:tcPr>
            <w:tcW w:w="2709" w:type="dxa"/>
          </w:tcPr>
          <w:p w:rsidR="00A47906" w:rsidRDefault="00A47906" w:rsidP="00EA0EF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125 460,00 zł </w:t>
            </w:r>
          </w:p>
        </w:tc>
      </w:tr>
    </w:tbl>
    <w:p w:rsidR="00A47906" w:rsidRPr="00A47906" w:rsidRDefault="00A47906" w:rsidP="00A4790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B450DD" w:rsidRDefault="00B450DD" w:rsidP="00B450D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1F6C96" w:rsidRDefault="00DA0F4E" w:rsidP="00DA0F4E">
      <w:pPr>
        <w:pStyle w:val="Akapitzlist"/>
        <w:spacing w:line="360" w:lineRule="auto"/>
        <w:ind w:left="3960" w:firstLine="36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DA0F4E" w:rsidRDefault="00DA0F4E" w:rsidP="00DA0F4E">
      <w:pPr>
        <w:pStyle w:val="Akapitzlist"/>
        <w:spacing w:line="360" w:lineRule="auto"/>
        <w:ind w:left="2520" w:firstLine="36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p w:rsidR="00471C12" w:rsidRDefault="00471C12" w:rsidP="00B450DD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sectPr w:rsidR="00471C12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DA0F4E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F535802"/>
    <w:multiLevelType w:val="hybridMultilevel"/>
    <w:tmpl w:val="667C2858"/>
    <w:lvl w:ilvl="0" w:tplc="353A7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4618F"/>
    <w:rsid w:val="000E028D"/>
    <w:rsid w:val="000E6F99"/>
    <w:rsid w:val="001704E2"/>
    <w:rsid w:val="00171791"/>
    <w:rsid w:val="001911BF"/>
    <w:rsid w:val="001D45B0"/>
    <w:rsid w:val="001F3F04"/>
    <w:rsid w:val="001F6C96"/>
    <w:rsid w:val="002107C0"/>
    <w:rsid w:val="00217CBF"/>
    <w:rsid w:val="002465B8"/>
    <w:rsid w:val="002703AE"/>
    <w:rsid w:val="00291E43"/>
    <w:rsid w:val="003040FF"/>
    <w:rsid w:val="0032538C"/>
    <w:rsid w:val="00325C37"/>
    <w:rsid w:val="00333594"/>
    <w:rsid w:val="00354309"/>
    <w:rsid w:val="003569BE"/>
    <w:rsid w:val="003A6470"/>
    <w:rsid w:val="003E76E2"/>
    <w:rsid w:val="00430769"/>
    <w:rsid w:val="00467AC4"/>
    <w:rsid w:val="00471C12"/>
    <w:rsid w:val="004925E7"/>
    <w:rsid w:val="004A7A4A"/>
    <w:rsid w:val="004B1F28"/>
    <w:rsid w:val="004E3424"/>
    <w:rsid w:val="004E7D50"/>
    <w:rsid w:val="004F75FC"/>
    <w:rsid w:val="00514881"/>
    <w:rsid w:val="00517070"/>
    <w:rsid w:val="00545297"/>
    <w:rsid w:val="0057622D"/>
    <w:rsid w:val="00653DFB"/>
    <w:rsid w:val="006549E8"/>
    <w:rsid w:val="00667307"/>
    <w:rsid w:val="006B3105"/>
    <w:rsid w:val="006D1838"/>
    <w:rsid w:val="006F66E7"/>
    <w:rsid w:val="007E23C5"/>
    <w:rsid w:val="007F5AC4"/>
    <w:rsid w:val="00834C3B"/>
    <w:rsid w:val="00893204"/>
    <w:rsid w:val="008A42B8"/>
    <w:rsid w:val="008A4D87"/>
    <w:rsid w:val="008F2C2C"/>
    <w:rsid w:val="00911FCE"/>
    <w:rsid w:val="00951175"/>
    <w:rsid w:val="00967D1F"/>
    <w:rsid w:val="00A26260"/>
    <w:rsid w:val="00A47906"/>
    <w:rsid w:val="00A86A3A"/>
    <w:rsid w:val="00AB70BD"/>
    <w:rsid w:val="00AD2044"/>
    <w:rsid w:val="00B24F28"/>
    <w:rsid w:val="00B450DD"/>
    <w:rsid w:val="00B64EC9"/>
    <w:rsid w:val="00B72EB1"/>
    <w:rsid w:val="00B833B7"/>
    <w:rsid w:val="00B97175"/>
    <w:rsid w:val="00BA11FC"/>
    <w:rsid w:val="00BA74AC"/>
    <w:rsid w:val="00BE2E06"/>
    <w:rsid w:val="00C16BF4"/>
    <w:rsid w:val="00C24790"/>
    <w:rsid w:val="00C66562"/>
    <w:rsid w:val="00C72E33"/>
    <w:rsid w:val="00C9507D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A0F4E"/>
    <w:rsid w:val="00DA31E3"/>
    <w:rsid w:val="00DA6978"/>
    <w:rsid w:val="00DD3108"/>
    <w:rsid w:val="00DF57A3"/>
    <w:rsid w:val="00E86157"/>
    <w:rsid w:val="00EE2856"/>
    <w:rsid w:val="00F10993"/>
    <w:rsid w:val="00F5457E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FC76FD3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17070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2703A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D77B6-0A41-4379-8452-696A62BF6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75</cp:revision>
  <cp:lastPrinted>2022-07-08T13:31:00Z</cp:lastPrinted>
  <dcterms:created xsi:type="dcterms:W3CDTF">2021-01-20T13:48:00Z</dcterms:created>
  <dcterms:modified xsi:type="dcterms:W3CDTF">2022-08-19T11:44:00Z</dcterms:modified>
</cp:coreProperties>
</file>