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F55" w:rsidRDefault="00DF7F55" w:rsidP="00DF7F55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Załącznik nr 3 do SWZ nr AZ.281.2.2</w:t>
      </w:r>
      <w:r>
        <w:rPr>
          <w:rFonts w:ascii="Acumin Pro" w:hAnsi="Acumin Pro"/>
          <w:b/>
        </w:rPr>
        <w:t>3</w:t>
      </w:r>
      <w:bookmarkStart w:id="0" w:name="_GoBack"/>
      <w:bookmarkEnd w:id="0"/>
      <w:r>
        <w:rPr>
          <w:rFonts w:ascii="Acumin Pro" w:hAnsi="Acumin Pro"/>
          <w:b/>
        </w:rPr>
        <w:t>.2022</w:t>
      </w:r>
    </w:p>
    <w:p w:rsidR="009D4844" w:rsidRPr="00EB1C4A" w:rsidRDefault="009D4844" w:rsidP="009D4844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9D4844" w:rsidRPr="00EB1C4A" w:rsidTr="00B7574E">
        <w:tc>
          <w:tcPr>
            <w:tcW w:w="9210" w:type="dxa"/>
          </w:tcPr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Wykonawcy/Wykonawcy wspólnie ubiegającego się o udzielenie zamówienia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>składane w zakresie art. 108 ust. 1 pkt. 5 ustawy PZP</w:t>
            </w:r>
          </w:p>
        </w:tc>
      </w:tr>
    </w:tbl>
    <w:p w:rsidR="009D4844" w:rsidRPr="00EB1C4A" w:rsidRDefault="009D4844" w:rsidP="009D4844">
      <w:pPr>
        <w:pStyle w:val="Nagwek"/>
        <w:spacing w:line="360" w:lineRule="auto"/>
        <w:rPr>
          <w:rFonts w:ascii="Acumin Pro" w:hAnsi="Acumin Pro" w:cs="Arial"/>
          <w:bCs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b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 w:cs="Arial"/>
        </w:rPr>
      </w:pPr>
    </w:p>
    <w:p w:rsidR="00C849DB" w:rsidRPr="00200918" w:rsidRDefault="009D4844" w:rsidP="009D4844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bookmarkStart w:id="1" w:name="_Hlk113445433"/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1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 </w:t>
      </w:r>
      <w:r w:rsidR="00534D24">
        <w:rPr>
          <w:rFonts w:ascii="Acumin Pro" w:eastAsia="Arial Unicode MS" w:hAnsi="Acumin Pro"/>
        </w:rPr>
        <w:t xml:space="preserve">zakup wraz z dostarczeniem notebooków biznesowych </w:t>
      </w:r>
      <w:r w:rsidR="00DF7F55">
        <w:rPr>
          <w:rFonts w:ascii="Acumin Pro" w:eastAsia="Arial Unicode MS" w:hAnsi="Acumin Pro"/>
        </w:rPr>
        <w:t>oraz</w:t>
      </w:r>
      <w:r w:rsidR="00534D24">
        <w:rPr>
          <w:rFonts w:ascii="Acumin Pro" w:eastAsia="Arial Unicode MS" w:hAnsi="Acumin Pro"/>
        </w:rPr>
        <w:t xml:space="preserve"> graficznych 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>w rozumieniu ustawy z dnia 16 lutego 2007 r. o</w:t>
      </w:r>
      <w:r w:rsidR="00DF7F55">
        <w:rPr>
          <w:rFonts w:ascii="Acumin Pro" w:hAnsi="Acumin Pro" w:cs="Arial"/>
        </w:rPr>
        <w:t> </w:t>
      </w:r>
      <w:r w:rsidRPr="00200918">
        <w:rPr>
          <w:rFonts w:ascii="Acumin Pro" w:hAnsi="Acumin Pro" w:cs="Arial"/>
        </w:rPr>
        <w:t xml:space="preserve">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bookmarkEnd w:id="1"/>
    </w:tbl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DF7F55" w:rsidRPr="00F0143C" w:rsidRDefault="00DF7F55" w:rsidP="00DF7F55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</w:t>
      </w:r>
      <w:r>
        <w:rPr>
          <w:rFonts w:ascii="Acumin Pro" w:hAnsi="Acumin Pro"/>
          <w:b/>
        </w:rPr>
        <w:t>2</w:t>
      </w:r>
      <w:r>
        <w:rPr>
          <w:rFonts w:ascii="Acumin Pro" w:hAnsi="Acumin Pro"/>
        </w:rPr>
        <w:t xml:space="preserve"> </w:t>
      </w:r>
      <w:r w:rsidRPr="00C76F1C">
        <w:rPr>
          <w:rFonts w:ascii="Acumin Pro" w:hAnsi="Acumin Pro"/>
        </w:rPr>
        <w:t>tj</w:t>
      </w:r>
      <w:r>
        <w:rPr>
          <w:rFonts w:ascii="Acumin Pro" w:hAnsi="Acumin Pro"/>
          <w:b/>
        </w:rPr>
        <w:t>.</w:t>
      </w:r>
      <w:r w:rsidRPr="00F0143C">
        <w:rPr>
          <w:rFonts w:ascii="Acumin Pro" w:hAnsi="Acumin Pro"/>
        </w:rPr>
        <w:t xml:space="preserve"> na </w:t>
      </w:r>
      <w:r>
        <w:rPr>
          <w:rFonts w:ascii="Acumin Pro" w:eastAsia="Arial Unicode MS" w:hAnsi="Acumin Pro"/>
        </w:rPr>
        <w:t xml:space="preserve">zakup wraz z dostarczeniem </w:t>
      </w:r>
      <w:r>
        <w:rPr>
          <w:rFonts w:ascii="Acumin Pro" w:eastAsia="Arial Unicode MS" w:hAnsi="Acumin Pro"/>
        </w:rPr>
        <w:t>tabletów</w:t>
      </w:r>
    </w:p>
    <w:p w:rsidR="00DF7F55" w:rsidRPr="00200918" w:rsidRDefault="00DF7F55" w:rsidP="00DF7F55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DF7F55" w:rsidRPr="00200918" w:rsidRDefault="00DF7F55" w:rsidP="00DF7F5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</w:t>
      </w:r>
      <w:r>
        <w:rPr>
          <w:rFonts w:ascii="Acumin Pro" w:hAnsi="Acumin Pro" w:cs="Arial"/>
        </w:rPr>
        <w:t> </w:t>
      </w:r>
      <w:r w:rsidRPr="00200918">
        <w:rPr>
          <w:rFonts w:ascii="Acumin Pro" w:hAnsi="Acumin Pro" w:cs="Arial"/>
        </w:rPr>
        <w:t>ochronie konkurencji i konsumentów (Dz. U. z 2020 r. poz. 1076 i 1086), z innym Wykonawcą, który złożył odrębną ofertę w niniejszym postępowaniu.</w:t>
      </w:r>
    </w:p>
    <w:p w:rsidR="00DF7F55" w:rsidRDefault="00DF7F55" w:rsidP="00DF7F5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Pr="00200918">
        <w:rPr>
          <w:rFonts w:ascii="Acumin Pro" w:hAnsi="Acumin Pro" w:cs="Arial"/>
          <w:b/>
          <w:bCs/>
          <w:u w:val="single"/>
        </w:rPr>
        <w:t>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p w:rsidR="00DF7F55" w:rsidRPr="00200918" w:rsidRDefault="00DF7F55" w:rsidP="00DF7F5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DF7F55" w:rsidRPr="00200918" w:rsidTr="00272C4A">
        <w:trPr>
          <w:trHeight w:val="321"/>
        </w:trPr>
        <w:tc>
          <w:tcPr>
            <w:tcW w:w="516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lastRenderedPageBreak/>
              <w:t>Lp.</w:t>
            </w:r>
          </w:p>
        </w:tc>
        <w:tc>
          <w:tcPr>
            <w:tcW w:w="2689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DF7F55" w:rsidRPr="00200918" w:rsidTr="00272C4A">
        <w:tc>
          <w:tcPr>
            <w:tcW w:w="516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DF7F55" w:rsidRPr="00200918" w:rsidTr="00272C4A">
        <w:tc>
          <w:tcPr>
            <w:tcW w:w="516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DF7F55" w:rsidRPr="00200918" w:rsidRDefault="00DF7F55" w:rsidP="00272C4A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9D4844" w:rsidRPr="00F0143C" w:rsidRDefault="009D4844" w:rsidP="009D484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3</w:t>
      </w:r>
      <w:r>
        <w:rPr>
          <w:rFonts w:ascii="Acumin Pro" w:hAnsi="Acumin Pro"/>
        </w:rPr>
        <w:t xml:space="preserve"> </w:t>
      </w:r>
      <w:r w:rsidRPr="00C76F1C">
        <w:rPr>
          <w:rFonts w:ascii="Acumin Pro" w:hAnsi="Acumin Pro"/>
        </w:rPr>
        <w:t>tj</w:t>
      </w:r>
      <w:r>
        <w:rPr>
          <w:rFonts w:ascii="Acumin Pro" w:hAnsi="Acumin Pro"/>
          <w:b/>
        </w:rPr>
        <w:t>.</w:t>
      </w:r>
      <w:r w:rsidRPr="00F0143C">
        <w:rPr>
          <w:rFonts w:ascii="Acumin Pro" w:hAnsi="Acumin Pro"/>
        </w:rPr>
        <w:t xml:space="preserve"> na</w:t>
      </w:r>
      <w:r w:rsidRPr="00F0143C">
        <w:rPr>
          <w:rFonts w:ascii="Acumin Pro" w:eastAsia="Arial Unicode MS" w:hAnsi="Acumin Pro"/>
        </w:rPr>
        <w:t xml:space="preserve"> </w:t>
      </w:r>
      <w:r w:rsidR="00DE65AE">
        <w:rPr>
          <w:rFonts w:ascii="Acumin Pro" w:eastAsia="Arial Unicode MS" w:hAnsi="Acumin Pro"/>
        </w:rPr>
        <w:t>zakup wraz z dostarczeniem sprzętu informatycznego w ramach zadania:</w:t>
      </w:r>
      <w:r w:rsidR="00117460">
        <w:rPr>
          <w:rFonts w:ascii="Acumin Pro" w:eastAsia="Arial Unicode MS" w:hAnsi="Acumin Pro"/>
        </w:rPr>
        <w:t xml:space="preserve"> </w:t>
      </w:r>
      <w:r w:rsidR="00117460">
        <w:rPr>
          <w:rFonts w:ascii="Acumin Pro" w:hAnsi="Acumin Pro"/>
          <w:bdr w:val="none" w:sz="0" w:space="0" w:color="auto" w:frame="1"/>
        </w:rPr>
        <w:t>Budowa ekspozycji w piwnicach Muzeum Poznania - Ratusza</w:t>
      </w:r>
    </w:p>
    <w:p w:rsidR="009D4844" w:rsidRPr="00200918" w:rsidRDefault="009D4844" w:rsidP="009D4844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9D4844" w:rsidRPr="00200918" w:rsidRDefault="009D4844" w:rsidP="009D4844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</w:t>
      </w:r>
      <w:r w:rsidR="00DF7F55">
        <w:rPr>
          <w:rFonts w:ascii="Acumin Pro" w:hAnsi="Acumin Pro" w:cs="Arial"/>
        </w:rPr>
        <w:t> </w:t>
      </w:r>
      <w:r w:rsidRPr="00200918">
        <w:rPr>
          <w:rFonts w:ascii="Acumin Pro" w:hAnsi="Acumin Pro" w:cs="Arial"/>
        </w:rPr>
        <w:t>ochronie konkurencji i konsumentów (Dz. U. z 2020 r. poz. 1076 i 1086), z innym Wykonawcą, który złożył odrębną ofertę w niniejszym postępowaniu.</w:t>
      </w:r>
    </w:p>
    <w:p w:rsidR="009D4844" w:rsidRPr="00200918" w:rsidRDefault="009D4844" w:rsidP="009D4844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Pr="00200918">
        <w:rPr>
          <w:rFonts w:ascii="Acumin Pro" w:hAnsi="Acumin Pro" w:cs="Arial"/>
          <w:b/>
          <w:bCs/>
          <w:u w:val="single"/>
        </w:rPr>
        <w:t>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9D4844" w:rsidRPr="00200918" w:rsidTr="00B7574E">
        <w:trPr>
          <w:trHeight w:val="321"/>
        </w:trPr>
        <w:tc>
          <w:tcPr>
            <w:tcW w:w="516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9D4844" w:rsidRPr="00200918" w:rsidTr="00B7574E">
        <w:tc>
          <w:tcPr>
            <w:tcW w:w="516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9D4844" w:rsidRPr="00200918" w:rsidTr="00B7574E">
        <w:tc>
          <w:tcPr>
            <w:tcW w:w="516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DF7F55" w:rsidRDefault="009D4844" w:rsidP="009D4844">
      <w:pPr>
        <w:spacing w:line="360" w:lineRule="auto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 xml:space="preserve">                            </w:t>
      </w:r>
    </w:p>
    <w:p w:rsidR="00A96B3C" w:rsidRDefault="00A96B3C" w:rsidP="00DF7F55">
      <w:pPr>
        <w:spacing w:line="360" w:lineRule="auto"/>
        <w:jc w:val="center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</w:t>
      </w:r>
      <w:r w:rsidR="009D4844">
        <w:rPr>
          <w:rFonts w:ascii="Acumin Pro" w:hAnsi="Acumin Pro" w:cs="Arial"/>
        </w:rPr>
        <w:t>…………………………………………………………………………….</w:t>
      </w:r>
    </w:p>
    <w:p w:rsidR="00A96B3C" w:rsidRPr="009D4844" w:rsidRDefault="00A96B3C" w:rsidP="00DF7F55">
      <w:pPr>
        <w:spacing w:line="360" w:lineRule="auto"/>
        <w:jc w:val="center"/>
        <w:rPr>
          <w:rFonts w:ascii="Acumin Pro" w:hAnsi="Acumin Pro" w:cstheme="minorBidi"/>
          <w:sz w:val="16"/>
          <w:szCs w:val="16"/>
        </w:rPr>
      </w:pPr>
      <w:r w:rsidRPr="009D4844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9D4844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9D4844">
        <w:rPr>
          <w:rFonts w:ascii="Acumin Pro" w:hAnsi="Acumin Pro" w:cs="Arial"/>
          <w:i/>
          <w:sz w:val="16"/>
          <w:szCs w:val="16"/>
        </w:rPr>
        <w:t>podpis osobisty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55939"/>
    <w:rsid w:val="00057C5A"/>
    <w:rsid w:val="000621A2"/>
    <w:rsid w:val="000623B7"/>
    <w:rsid w:val="000719DC"/>
    <w:rsid w:val="00075CEC"/>
    <w:rsid w:val="000A3CD2"/>
    <w:rsid w:val="000E0467"/>
    <w:rsid w:val="000F662A"/>
    <w:rsid w:val="00102E22"/>
    <w:rsid w:val="00106AC7"/>
    <w:rsid w:val="00111985"/>
    <w:rsid w:val="00117460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3FC4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360B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4844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DE65AE"/>
    <w:rsid w:val="00DF7F55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F8393A4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7F55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102E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2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4545E-0C3E-463A-A279-815A357F6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31</cp:revision>
  <cp:lastPrinted>2022-08-17T13:18:00Z</cp:lastPrinted>
  <dcterms:created xsi:type="dcterms:W3CDTF">2021-06-18T07:38:00Z</dcterms:created>
  <dcterms:modified xsi:type="dcterms:W3CDTF">2022-09-07T10:19:00Z</dcterms:modified>
</cp:coreProperties>
</file>