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D89036" w14:textId="77777777" w:rsidR="00070EDF" w:rsidRPr="004B70F0" w:rsidRDefault="00070EDF" w:rsidP="00442C41">
      <w:pPr>
        <w:spacing w:line="360" w:lineRule="auto"/>
        <w:jc w:val="center"/>
        <w:rPr>
          <w:rFonts w:ascii="Acumin Pro" w:hAnsi="Acumin Pro"/>
          <w:sz w:val="20"/>
          <w:szCs w:val="20"/>
          <w:lang w:val="pl-PL"/>
        </w:rPr>
      </w:pPr>
    </w:p>
    <w:p w14:paraId="60211A7E" w14:textId="001DFC98" w:rsidR="00235A22" w:rsidRPr="004B70F0" w:rsidRDefault="00861B14" w:rsidP="00442C41">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061221">
        <w:rPr>
          <w:rFonts w:ascii="Acumin Pro" w:hAnsi="Acumin Pro" w:cs="Arial"/>
          <w:sz w:val="20"/>
          <w:szCs w:val="20"/>
          <w:lang w:val="pl-PL"/>
        </w:rPr>
        <w:t>29</w:t>
      </w:r>
      <w:r>
        <w:rPr>
          <w:rFonts w:ascii="Acumin Pro" w:hAnsi="Acumin Pro" w:cs="Arial"/>
          <w:sz w:val="20"/>
          <w:szCs w:val="20"/>
          <w:lang w:val="pl-PL"/>
        </w:rPr>
        <w:t>.2022</w:t>
      </w:r>
    </w:p>
    <w:p w14:paraId="71023A6C" w14:textId="77777777" w:rsidR="00235A22" w:rsidRPr="004B70F0" w:rsidRDefault="00235A22" w:rsidP="00442C41">
      <w:pPr>
        <w:spacing w:line="360" w:lineRule="auto"/>
        <w:jc w:val="center"/>
        <w:rPr>
          <w:rFonts w:ascii="Acumin Pro" w:hAnsi="Acumin Pro"/>
          <w:b/>
          <w:sz w:val="20"/>
          <w:szCs w:val="20"/>
          <w:lang w:val="pl-PL"/>
        </w:rPr>
      </w:pPr>
    </w:p>
    <w:p w14:paraId="7D883B97" w14:textId="77777777" w:rsidR="00312648" w:rsidRDefault="00312648" w:rsidP="00442C41">
      <w:pPr>
        <w:spacing w:line="360" w:lineRule="auto"/>
        <w:jc w:val="center"/>
        <w:rPr>
          <w:rFonts w:ascii="Acumin Pro" w:hAnsi="Acumin Pro"/>
          <w:b/>
          <w:sz w:val="20"/>
          <w:szCs w:val="20"/>
          <w:lang w:val="pl-PL"/>
        </w:rPr>
      </w:pPr>
    </w:p>
    <w:p w14:paraId="6E630185" w14:textId="77777777" w:rsidR="00E605DA" w:rsidRPr="004B70F0" w:rsidRDefault="00F542D3" w:rsidP="00442C41">
      <w:pPr>
        <w:spacing w:line="360" w:lineRule="auto"/>
        <w:jc w:val="center"/>
        <w:rPr>
          <w:rFonts w:ascii="Acumin Pro" w:hAnsi="Acumin Pro"/>
          <w:b/>
          <w:sz w:val="20"/>
          <w:szCs w:val="20"/>
          <w:lang w:val="pl-PL"/>
        </w:rPr>
      </w:pPr>
      <w:r w:rsidRPr="000A061A">
        <w:rPr>
          <w:rFonts w:ascii="Acumin Pro" w:hAnsi="Acumin Pro"/>
          <w:b/>
          <w:sz w:val="28"/>
          <w:szCs w:val="28"/>
          <w:lang w:val="pl-PL"/>
        </w:rPr>
        <w:t>SPECYFIKACJA  WARUNKÓW ZAMÓWIENIA</w:t>
      </w:r>
      <w:r w:rsidR="005E648C">
        <w:rPr>
          <w:rFonts w:ascii="Acumin Pro" w:hAnsi="Acumin Pro"/>
          <w:b/>
          <w:sz w:val="28"/>
          <w:szCs w:val="28"/>
          <w:lang w:val="pl-PL"/>
        </w:rPr>
        <w:t xml:space="preserve"> </w:t>
      </w:r>
    </w:p>
    <w:p w14:paraId="673E3A48" w14:textId="77777777" w:rsidR="00F542D3" w:rsidRPr="004B70F0" w:rsidRDefault="00F542D3" w:rsidP="00442C41">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w:t>
      </w:r>
      <w:r w:rsidR="008D6AD6">
        <w:rPr>
          <w:rFonts w:ascii="Acumin Pro" w:hAnsi="Acumin Pro"/>
          <w:sz w:val="20"/>
          <w:szCs w:val="20"/>
          <w:lang w:val="pl-PL"/>
        </w:rPr>
        <w:t>zamówienia publicznego</w:t>
      </w:r>
      <w:r w:rsidR="00F857B6">
        <w:rPr>
          <w:rFonts w:ascii="Acumin Pro" w:hAnsi="Acumin Pro"/>
          <w:sz w:val="20"/>
          <w:szCs w:val="20"/>
          <w:lang w:val="pl-PL"/>
        </w:rPr>
        <w:t xml:space="preserve"> </w:t>
      </w:r>
      <w:r w:rsidR="008D6AD6">
        <w:rPr>
          <w:rFonts w:ascii="Acumin Pro" w:hAnsi="Acumin Pro"/>
          <w:sz w:val="20"/>
          <w:szCs w:val="20"/>
          <w:lang w:val="pl-PL"/>
        </w:rPr>
        <w:t xml:space="preserve">prowadzonego w trybie przetargu nieograniczonego </w:t>
      </w:r>
      <w:r w:rsidRPr="004B70F0">
        <w:rPr>
          <w:rFonts w:ascii="Acumin Pro" w:hAnsi="Acumin Pro"/>
          <w:sz w:val="20"/>
          <w:szCs w:val="20"/>
          <w:lang w:val="pl-PL"/>
        </w:rPr>
        <w:t xml:space="preserve">o wartości </w:t>
      </w:r>
      <w:r w:rsidR="008D6AD6">
        <w:rPr>
          <w:rFonts w:ascii="Acumin Pro" w:hAnsi="Acumin Pro"/>
          <w:sz w:val="20"/>
          <w:szCs w:val="20"/>
          <w:lang w:val="pl-PL"/>
        </w:rPr>
        <w:t xml:space="preserve">przekraczającej </w:t>
      </w:r>
      <w:r w:rsidRPr="004B70F0">
        <w:rPr>
          <w:rFonts w:ascii="Acumin Pro" w:hAnsi="Acumin Pro"/>
          <w:sz w:val="20"/>
          <w:szCs w:val="20"/>
          <w:lang w:val="pl-PL"/>
        </w:rPr>
        <w:t>progi unijne, na zadanie pod nazwą:</w:t>
      </w:r>
    </w:p>
    <w:p w14:paraId="594EDCCF" w14:textId="77777777" w:rsidR="00F542D3" w:rsidRPr="004B70F0" w:rsidRDefault="00F542D3" w:rsidP="00442C41">
      <w:pPr>
        <w:spacing w:line="360" w:lineRule="auto"/>
        <w:jc w:val="both"/>
        <w:rPr>
          <w:rFonts w:ascii="Acumin Pro" w:hAnsi="Acumin Pro"/>
          <w:b/>
          <w:sz w:val="20"/>
          <w:szCs w:val="20"/>
          <w:lang w:val="pl-PL"/>
        </w:rPr>
      </w:pPr>
    </w:p>
    <w:p w14:paraId="45A4462C" w14:textId="47D4EF4F" w:rsidR="00F542D3" w:rsidRPr="0018544B" w:rsidRDefault="00AF7F95" w:rsidP="00442C41">
      <w:pPr>
        <w:spacing w:line="360" w:lineRule="auto"/>
        <w:jc w:val="center"/>
        <w:rPr>
          <w:rFonts w:ascii="Acumin Pro" w:hAnsi="Acumin Pro"/>
          <w:b/>
          <w:sz w:val="28"/>
          <w:szCs w:val="28"/>
          <w:lang w:val="pl-PL"/>
        </w:rPr>
      </w:pPr>
      <w:r>
        <w:rPr>
          <w:rFonts w:ascii="Acumin Pro" w:hAnsi="Acumin Pro"/>
          <w:b/>
          <w:sz w:val="28"/>
          <w:szCs w:val="28"/>
          <w:lang w:val="pl-PL"/>
        </w:rPr>
        <w:t>Kompleksowa dostawa</w:t>
      </w:r>
      <w:r w:rsidR="00C17B08">
        <w:rPr>
          <w:rFonts w:ascii="Acumin Pro" w:hAnsi="Acumin Pro"/>
          <w:b/>
          <w:sz w:val="28"/>
          <w:szCs w:val="28"/>
          <w:lang w:val="pl-PL"/>
        </w:rPr>
        <w:t xml:space="preserve"> energii elektrycznej </w:t>
      </w:r>
      <w:r w:rsidR="005F4877">
        <w:rPr>
          <w:rFonts w:ascii="Acumin Pro" w:hAnsi="Acumin Pro"/>
          <w:b/>
          <w:sz w:val="28"/>
          <w:szCs w:val="28"/>
          <w:lang w:val="pl-PL"/>
        </w:rPr>
        <w:t>obejmująca sprzedaż oraz świadczenie usług dystrybucji energii elektrycznej d</w:t>
      </w:r>
      <w:r w:rsidR="00762BF0">
        <w:rPr>
          <w:rFonts w:ascii="Acumin Pro" w:hAnsi="Acumin Pro"/>
          <w:b/>
          <w:sz w:val="28"/>
          <w:szCs w:val="28"/>
          <w:lang w:val="pl-PL"/>
        </w:rPr>
        <w:t>o</w:t>
      </w:r>
      <w:r w:rsidR="005F4877">
        <w:rPr>
          <w:rFonts w:ascii="Acumin Pro" w:hAnsi="Acumin Pro"/>
          <w:b/>
          <w:sz w:val="28"/>
          <w:szCs w:val="28"/>
          <w:lang w:val="pl-PL"/>
        </w:rPr>
        <w:t xml:space="preserve"> obiektów </w:t>
      </w:r>
      <w:r>
        <w:rPr>
          <w:rFonts w:ascii="Acumin Pro" w:hAnsi="Acumin Pro"/>
          <w:b/>
          <w:sz w:val="28"/>
          <w:szCs w:val="28"/>
          <w:lang w:val="pl-PL"/>
        </w:rPr>
        <w:t xml:space="preserve">Muzeum Narodowego w Poznaniu </w:t>
      </w:r>
    </w:p>
    <w:p w14:paraId="4A24D75B" w14:textId="77777777" w:rsidR="00F23E70" w:rsidRPr="0018544B" w:rsidRDefault="00F23E70" w:rsidP="00442C41">
      <w:pPr>
        <w:spacing w:line="360" w:lineRule="auto"/>
        <w:jc w:val="center"/>
        <w:rPr>
          <w:rFonts w:ascii="Acumin Pro" w:hAnsi="Acumin Pro"/>
          <w:b/>
          <w:sz w:val="28"/>
          <w:szCs w:val="28"/>
          <w:lang w:val="pl-PL"/>
        </w:rPr>
      </w:pPr>
    </w:p>
    <w:p w14:paraId="0266A1F1" w14:textId="77777777" w:rsidR="00F23E70" w:rsidRPr="004B70F0" w:rsidRDefault="00F23E70" w:rsidP="00442C41">
      <w:pPr>
        <w:spacing w:line="360" w:lineRule="auto"/>
        <w:jc w:val="center"/>
        <w:rPr>
          <w:rFonts w:ascii="Acumin Pro" w:hAnsi="Acumin Pro"/>
          <w:sz w:val="20"/>
          <w:szCs w:val="20"/>
          <w:lang w:val="pl-PL"/>
        </w:rPr>
      </w:pPr>
    </w:p>
    <w:p w14:paraId="365F52E6" w14:textId="77777777" w:rsidR="00F23E70" w:rsidRPr="004B70F0" w:rsidRDefault="00F23E70" w:rsidP="00442C41">
      <w:pPr>
        <w:spacing w:line="360" w:lineRule="auto"/>
        <w:jc w:val="center"/>
        <w:rPr>
          <w:rFonts w:ascii="Acumin Pro" w:hAnsi="Acumin Pro"/>
          <w:sz w:val="20"/>
          <w:szCs w:val="20"/>
          <w:lang w:val="pl-PL"/>
        </w:rPr>
      </w:pPr>
    </w:p>
    <w:p w14:paraId="01FC0BD1" w14:textId="77777777" w:rsidR="00F23E70" w:rsidRPr="004B70F0" w:rsidRDefault="00F23E70" w:rsidP="00442C41">
      <w:pPr>
        <w:spacing w:line="360" w:lineRule="auto"/>
        <w:jc w:val="center"/>
        <w:rPr>
          <w:rFonts w:ascii="Acumin Pro" w:hAnsi="Acumin Pro"/>
          <w:sz w:val="20"/>
          <w:szCs w:val="20"/>
          <w:lang w:val="pl-PL"/>
        </w:rPr>
      </w:pPr>
    </w:p>
    <w:p w14:paraId="3D5DF544" w14:textId="77777777" w:rsidR="00F23E70" w:rsidRPr="004B70F0" w:rsidRDefault="00F23E70" w:rsidP="00442C41">
      <w:pPr>
        <w:spacing w:line="360" w:lineRule="auto"/>
        <w:jc w:val="center"/>
        <w:rPr>
          <w:rFonts w:ascii="Acumin Pro" w:hAnsi="Acumin Pro"/>
          <w:b/>
          <w:sz w:val="20"/>
          <w:szCs w:val="20"/>
          <w:lang w:val="pl-PL"/>
        </w:rPr>
      </w:pPr>
    </w:p>
    <w:p w14:paraId="58970F37" w14:textId="77777777" w:rsidR="00F542D3" w:rsidRPr="004B70F0" w:rsidRDefault="00F542D3" w:rsidP="00442C41">
      <w:pPr>
        <w:spacing w:line="360" w:lineRule="auto"/>
        <w:jc w:val="center"/>
        <w:rPr>
          <w:rFonts w:ascii="Acumin Pro" w:hAnsi="Acumin Pro"/>
          <w:b/>
          <w:sz w:val="20"/>
          <w:szCs w:val="20"/>
          <w:lang w:val="pl-PL"/>
        </w:rPr>
      </w:pPr>
    </w:p>
    <w:p w14:paraId="362F95D6" w14:textId="77777777" w:rsidR="00D82591" w:rsidRPr="004B70F0" w:rsidRDefault="00D82591" w:rsidP="00442C41">
      <w:pPr>
        <w:spacing w:line="360" w:lineRule="auto"/>
        <w:jc w:val="center"/>
        <w:rPr>
          <w:rFonts w:ascii="Acumin Pro" w:hAnsi="Acumin Pro"/>
          <w:b/>
          <w:sz w:val="20"/>
          <w:szCs w:val="20"/>
          <w:lang w:val="pl-PL"/>
        </w:rPr>
      </w:pPr>
    </w:p>
    <w:p w14:paraId="5A93F8F3" w14:textId="77777777" w:rsidR="00E605DA" w:rsidRPr="004B70F0" w:rsidRDefault="00E605DA" w:rsidP="00442C41">
      <w:pPr>
        <w:spacing w:line="360" w:lineRule="auto"/>
        <w:jc w:val="center"/>
        <w:rPr>
          <w:rFonts w:ascii="Acumin Pro" w:hAnsi="Acumin Pro"/>
          <w:b/>
          <w:sz w:val="20"/>
          <w:szCs w:val="20"/>
          <w:lang w:val="pl-PL"/>
        </w:rPr>
      </w:pPr>
    </w:p>
    <w:p w14:paraId="79C263AE" w14:textId="77777777" w:rsidR="00F542D3" w:rsidRPr="004B70F0" w:rsidRDefault="00F542D3" w:rsidP="00442C41">
      <w:pPr>
        <w:spacing w:line="360" w:lineRule="auto"/>
        <w:rPr>
          <w:rFonts w:ascii="Acumin Pro" w:hAnsi="Acumin Pro"/>
          <w:b/>
          <w:sz w:val="20"/>
          <w:szCs w:val="20"/>
          <w:lang w:val="pl-PL"/>
        </w:rPr>
      </w:pPr>
    </w:p>
    <w:p w14:paraId="31770F82" w14:textId="77777777" w:rsidR="00E96801" w:rsidRDefault="00E96801" w:rsidP="00442C41">
      <w:pPr>
        <w:pStyle w:val="Teksttreci0"/>
        <w:shd w:val="clear" w:color="auto" w:fill="auto"/>
        <w:spacing w:line="360" w:lineRule="auto"/>
        <w:ind w:left="5040" w:firstLine="720"/>
        <w:jc w:val="center"/>
        <w:rPr>
          <w:rFonts w:ascii="Acumin Pro" w:hAnsi="Acumin Pro" w:cs="Times New Roman"/>
          <w:b/>
        </w:rPr>
      </w:pPr>
    </w:p>
    <w:p w14:paraId="3F9ACD76" w14:textId="77777777" w:rsidR="00E96801" w:rsidRDefault="00E96801" w:rsidP="00442C41">
      <w:pPr>
        <w:pStyle w:val="Teksttreci0"/>
        <w:shd w:val="clear" w:color="auto" w:fill="auto"/>
        <w:spacing w:line="360" w:lineRule="auto"/>
        <w:ind w:left="5040" w:firstLine="720"/>
        <w:jc w:val="center"/>
        <w:rPr>
          <w:rFonts w:ascii="Acumin Pro" w:hAnsi="Acumin Pro" w:cs="Times New Roman"/>
          <w:b/>
        </w:rPr>
      </w:pPr>
    </w:p>
    <w:p w14:paraId="30C8FC8A" w14:textId="64831002" w:rsidR="00F542D3" w:rsidRDefault="002C2B52" w:rsidP="00442C41">
      <w:pPr>
        <w:pStyle w:val="Teksttreci0"/>
        <w:shd w:val="clear" w:color="auto" w:fill="auto"/>
        <w:spacing w:line="360" w:lineRule="auto"/>
        <w:ind w:left="5040" w:firstLine="720"/>
        <w:jc w:val="center"/>
        <w:rPr>
          <w:rFonts w:ascii="Acumin Pro" w:hAnsi="Acumin Pro" w:cs="Times New Roman"/>
          <w:b/>
        </w:rPr>
      </w:pPr>
      <w:r w:rsidRPr="002C2B52">
        <w:rPr>
          <w:rFonts w:ascii="Acumin Pro" w:hAnsi="Acumin Pro" w:cs="Times New Roman"/>
          <w:b/>
        </w:rPr>
        <w:t>ZATWIERDZAM:</w:t>
      </w:r>
    </w:p>
    <w:p w14:paraId="130A0CAC" w14:textId="4C586604" w:rsidR="005D62CB" w:rsidRPr="005D62CB" w:rsidRDefault="005D62CB" w:rsidP="00442C41">
      <w:pPr>
        <w:pStyle w:val="Teksttreci0"/>
        <w:shd w:val="clear" w:color="auto" w:fill="auto"/>
        <w:spacing w:line="360" w:lineRule="auto"/>
        <w:ind w:left="5040" w:firstLine="720"/>
        <w:jc w:val="center"/>
        <w:rPr>
          <w:rFonts w:ascii="Acumin Pro" w:hAnsi="Acumin Pro" w:cs="Times New Roman"/>
        </w:rPr>
      </w:pPr>
      <w:r w:rsidRPr="005D62CB">
        <w:rPr>
          <w:rFonts w:ascii="Acumin Pro" w:hAnsi="Acumin Pro" w:cs="Times New Roman"/>
        </w:rPr>
        <w:t xml:space="preserve">(-) Agnieszka </w:t>
      </w:r>
      <w:proofErr w:type="spellStart"/>
      <w:r w:rsidRPr="005D62CB">
        <w:rPr>
          <w:rFonts w:ascii="Acumin Pro" w:hAnsi="Acumin Pro" w:cs="Times New Roman"/>
        </w:rPr>
        <w:t>Purgat</w:t>
      </w:r>
      <w:proofErr w:type="spellEnd"/>
    </w:p>
    <w:p w14:paraId="764E80B1" w14:textId="74FF5682" w:rsidR="005D62CB" w:rsidRPr="005D62CB" w:rsidRDefault="005D62CB" w:rsidP="00442C41">
      <w:pPr>
        <w:pStyle w:val="Teksttreci0"/>
        <w:shd w:val="clear" w:color="auto" w:fill="auto"/>
        <w:spacing w:line="360" w:lineRule="auto"/>
        <w:ind w:left="5040" w:firstLine="720"/>
        <w:jc w:val="center"/>
        <w:rPr>
          <w:rFonts w:ascii="Acumin Pro" w:hAnsi="Acumin Pro" w:cs="Times New Roman"/>
        </w:rPr>
      </w:pPr>
      <w:r w:rsidRPr="005D62CB">
        <w:rPr>
          <w:rFonts w:ascii="Acumin Pro" w:hAnsi="Acumin Pro" w:cs="Times New Roman"/>
        </w:rPr>
        <w:t>Zastępca Dyrektora ds. Administracyjnych</w:t>
      </w:r>
    </w:p>
    <w:p w14:paraId="298CF75A" w14:textId="77777777" w:rsidR="006E0AC0" w:rsidRPr="004B70F0" w:rsidRDefault="006E0AC0" w:rsidP="00442C41">
      <w:pPr>
        <w:pStyle w:val="Teksttreci0"/>
        <w:shd w:val="clear" w:color="auto" w:fill="auto"/>
        <w:spacing w:line="360" w:lineRule="auto"/>
        <w:jc w:val="right"/>
        <w:rPr>
          <w:rFonts w:ascii="Acumin Pro" w:hAnsi="Acumin Pro" w:cs="Times New Roman"/>
        </w:rPr>
      </w:pPr>
    </w:p>
    <w:p w14:paraId="479EE19C" w14:textId="26317A0E" w:rsidR="005D0743" w:rsidRDefault="005D0743" w:rsidP="00442C41">
      <w:pPr>
        <w:pStyle w:val="Teksttreci0"/>
        <w:shd w:val="clear" w:color="auto" w:fill="auto"/>
        <w:spacing w:line="360" w:lineRule="auto"/>
        <w:jc w:val="center"/>
        <w:rPr>
          <w:rFonts w:ascii="Acumin Pro" w:hAnsi="Acumin Pro" w:cs="Times New Roman"/>
        </w:rPr>
      </w:pPr>
      <w:r>
        <w:rPr>
          <w:rFonts w:ascii="Acumin Pro" w:hAnsi="Acumin Pro" w:cs="Times New Roman"/>
        </w:rPr>
        <w:t xml:space="preserve">                                </w:t>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t xml:space="preserve"> </w:t>
      </w:r>
    </w:p>
    <w:p w14:paraId="540D0E25" w14:textId="77777777" w:rsidR="00C40715" w:rsidRDefault="00C40715" w:rsidP="00442C41">
      <w:pPr>
        <w:pStyle w:val="Teksttreci0"/>
        <w:shd w:val="clear" w:color="auto" w:fill="auto"/>
        <w:spacing w:line="360" w:lineRule="auto"/>
        <w:jc w:val="center"/>
        <w:rPr>
          <w:rFonts w:ascii="Acumin Pro" w:hAnsi="Acumin Pro" w:cs="Times New Roman"/>
        </w:rPr>
      </w:pPr>
    </w:p>
    <w:p w14:paraId="3F296D07" w14:textId="77777777" w:rsidR="00BC0D77" w:rsidRDefault="00BC0D77" w:rsidP="00442C41">
      <w:pPr>
        <w:pStyle w:val="Teksttreci0"/>
        <w:shd w:val="clear" w:color="auto" w:fill="auto"/>
        <w:spacing w:line="360" w:lineRule="auto"/>
        <w:jc w:val="center"/>
        <w:rPr>
          <w:rFonts w:ascii="Acumin Pro" w:hAnsi="Acumin Pro" w:cs="Times New Roman"/>
        </w:rPr>
      </w:pPr>
      <w:bookmarkStart w:id="0" w:name="_GoBack"/>
      <w:bookmarkEnd w:id="0"/>
    </w:p>
    <w:p w14:paraId="7E3A908E" w14:textId="77777777" w:rsidR="00604513" w:rsidRDefault="00604513" w:rsidP="00442C41">
      <w:pPr>
        <w:pStyle w:val="Teksttreci0"/>
        <w:shd w:val="clear" w:color="auto" w:fill="auto"/>
        <w:spacing w:line="360" w:lineRule="auto"/>
        <w:jc w:val="center"/>
        <w:rPr>
          <w:rFonts w:ascii="Acumin Pro" w:hAnsi="Acumin Pro" w:cs="Times New Roman"/>
        </w:rPr>
      </w:pPr>
    </w:p>
    <w:p w14:paraId="7E1345CC" w14:textId="77777777" w:rsidR="00AF7F95" w:rsidRDefault="00AF7F95" w:rsidP="00442C41">
      <w:pPr>
        <w:pStyle w:val="Teksttreci0"/>
        <w:shd w:val="clear" w:color="auto" w:fill="auto"/>
        <w:spacing w:line="360" w:lineRule="auto"/>
        <w:jc w:val="center"/>
        <w:rPr>
          <w:rFonts w:ascii="Acumin Pro" w:hAnsi="Acumin Pro" w:cs="Times New Roman"/>
        </w:rPr>
      </w:pPr>
    </w:p>
    <w:p w14:paraId="799FF684" w14:textId="77777777" w:rsidR="00AF7F95" w:rsidRDefault="00AF7F95" w:rsidP="00442C41">
      <w:pPr>
        <w:pStyle w:val="Teksttreci0"/>
        <w:shd w:val="clear" w:color="auto" w:fill="auto"/>
        <w:spacing w:line="360" w:lineRule="auto"/>
        <w:jc w:val="center"/>
        <w:rPr>
          <w:rFonts w:ascii="Acumin Pro" w:hAnsi="Acumin Pro" w:cs="Times New Roman"/>
        </w:rPr>
      </w:pPr>
    </w:p>
    <w:p w14:paraId="6A508433" w14:textId="77777777" w:rsidR="00AF7F95" w:rsidRDefault="00AF7F95" w:rsidP="00442C41">
      <w:pPr>
        <w:pStyle w:val="Teksttreci0"/>
        <w:shd w:val="clear" w:color="auto" w:fill="auto"/>
        <w:spacing w:line="360" w:lineRule="auto"/>
        <w:jc w:val="center"/>
        <w:rPr>
          <w:rFonts w:ascii="Acumin Pro" w:hAnsi="Acumin Pro" w:cs="Times New Roman"/>
        </w:rPr>
      </w:pPr>
    </w:p>
    <w:p w14:paraId="56908566" w14:textId="2AEB7CFE" w:rsidR="00C40715" w:rsidRDefault="00C40715" w:rsidP="00442C41">
      <w:pPr>
        <w:pStyle w:val="Teksttreci0"/>
        <w:shd w:val="clear" w:color="auto" w:fill="auto"/>
        <w:spacing w:line="360" w:lineRule="auto"/>
        <w:jc w:val="center"/>
        <w:rPr>
          <w:rFonts w:ascii="Acumin Pro" w:hAnsi="Acumin Pro" w:cs="Times New Roman"/>
        </w:rPr>
      </w:pPr>
      <w:r w:rsidRPr="00E511EA">
        <w:rPr>
          <w:rFonts w:ascii="Acumin Pro" w:hAnsi="Acumin Pro" w:cs="Times New Roman"/>
        </w:rPr>
        <w:t xml:space="preserve">Poznań, dnia </w:t>
      </w:r>
      <w:r w:rsidR="00C33FF2">
        <w:rPr>
          <w:rFonts w:ascii="Acumin Pro" w:hAnsi="Acumin Pro" w:cs="Times New Roman"/>
        </w:rPr>
        <w:t>2</w:t>
      </w:r>
      <w:r w:rsidR="009906C4">
        <w:rPr>
          <w:rFonts w:ascii="Acumin Pro" w:hAnsi="Acumin Pro" w:cs="Times New Roman"/>
        </w:rPr>
        <w:t>8</w:t>
      </w:r>
      <w:r w:rsidR="00C33FF2">
        <w:rPr>
          <w:rFonts w:ascii="Acumin Pro" w:hAnsi="Acumin Pro" w:cs="Times New Roman"/>
        </w:rPr>
        <w:t xml:space="preserve">.10.2022 r. </w:t>
      </w:r>
    </w:p>
    <w:p w14:paraId="35366A8D" w14:textId="77777777" w:rsidR="002C2B52" w:rsidRPr="00CC718F" w:rsidRDefault="002C2B52" w:rsidP="00442C41">
      <w:pPr>
        <w:pStyle w:val="Teksttreci0"/>
        <w:numPr>
          <w:ilvl w:val="0"/>
          <w:numId w:val="21"/>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14:paraId="03A26CFE" w14:textId="77777777" w:rsidR="00B421EF" w:rsidRPr="004B70F0" w:rsidRDefault="00B421EF" w:rsidP="00442C41">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14:paraId="093C0C3A" w14:textId="77777777" w:rsidR="00B421EF" w:rsidRPr="004B70F0" w:rsidRDefault="00B421EF" w:rsidP="00442C41">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14:paraId="5FADD4E3" w14:textId="77777777" w:rsidR="00B72718" w:rsidRPr="004B70F0" w:rsidRDefault="00B421EF" w:rsidP="00442C41">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14:paraId="2ACCF96C" w14:textId="77777777" w:rsidR="0064667A" w:rsidRPr="004B70F0" w:rsidRDefault="00B72718" w:rsidP="00442C41">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14:paraId="14896414" w14:textId="77777777" w:rsidR="0033482A" w:rsidRPr="007D7AFA" w:rsidRDefault="00F23E70" w:rsidP="00442C41">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14:paraId="75D0FD73" w14:textId="77777777" w:rsidR="00BC58C5" w:rsidRDefault="00BC58C5" w:rsidP="00442C41">
      <w:pPr>
        <w:spacing w:line="360" w:lineRule="auto"/>
        <w:jc w:val="both"/>
        <w:rPr>
          <w:lang w:val="pl-PL"/>
        </w:rPr>
      </w:pPr>
    </w:p>
    <w:p w14:paraId="6D9808BB" w14:textId="77777777" w:rsidR="0033482A" w:rsidRPr="00AB3EB6" w:rsidRDefault="0033482A" w:rsidP="00442C41">
      <w:pPr>
        <w:pStyle w:val="Akapitzlist"/>
        <w:numPr>
          <w:ilvl w:val="0"/>
          <w:numId w:val="21"/>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14:paraId="7C93D3C2" w14:textId="73155237" w:rsidR="005A7190" w:rsidRPr="000A061A" w:rsidRDefault="005A7190" w:rsidP="00442C41">
      <w:pPr>
        <w:pStyle w:val="Akapitzlist"/>
        <w:numPr>
          <w:ilvl w:val="0"/>
          <w:numId w:val="20"/>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w:t>
      </w:r>
      <w:r w:rsidR="003C3498">
        <w:rPr>
          <w:rFonts w:ascii="Acumin Pro" w:hAnsi="Acumin Pro"/>
          <w:sz w:val="20"/>
          <w:szCs w:val="20"/>
          <w:lang w:val="pl-PL"/>
        </w:rPr>
        <w:t xml:space="preserve">tj. </w:t>
      </w:r>
      <w:r w:rsidRPr="000A061A">
        <w:rPr>
          <w:rFonts w:ascii="Acumin Pro" w:hAnsi="Acumin Pro"/>
          <w:sz w:val="20"/>
          <w:szCs w:val="20"/>
          <w:lang w:val="pl-PL"/>
        </w:rPr>
        <w:t>Dz. U. z 202</w:t>
      </w:r>
      <w:r w:rsidR="003C3498">
        <w:rPr>
          <w:rFonts w:ascii="Acumin Pro" w:hAnsi="Acumin Pro"/>
          <w:sz w:val="20"/>
          <w:szCs w:val="20"/>
          <w:lang w:val="pl-PL"/>
        </w:rPr>
        <w:t>2</w:t>
      </w:r>
      <w:r w:rsidRPr="000A061A">
        <w:rPr>
          <w:rFonts w:ascii="Acumin Pro" w:hAnsi="Acumin Pro"/>
          <w:sz w:val="20"/>
          <w:szCs w:val="20"/>
          <w:lang w:val="pl-PL"/>
        </w:rPr>
        <w:t xml:space="preserve">, poz. </w:t>
      </w:r>
      <w:r w:rsidR="003C3498">
        <w:rPr>
          <w:rFonts w:ascii="Acumin Pro" w:hAnsi="Acumin Pro"/>
          <w:sz w:val="20"/>
          <w:szCs w:val="20"/>
          <w:lang w:val="pl-PL"/>
        </w:rPr>
        <w:t>17</w:t>
      </w:r>
      <w:r w:rsidR="000C473A">
        <w:rPr>
          <w:rFonts w:ascii="Acumin Pro" w:hAnsi="Acumin Pro"/>
          <w:sz w:val="20"/>
          <w:szCs w:val="20"/>
          <w:lang w:val="pl-PL"/>
        </w:rPr>
        <w:t>10</w:t>
      </w:r>
      <w:r w:rsidRPr="000A061A">
        <w:rPr>
          <w:rFonts w:ascii="Acumin Pro" w:hAnsi="Acumin Pro"/>
          <w:sz w:val="20"/>
          <w:szCs w:val="20"/>
          <w:lang w:val="pl-PL"/>
        </w:rPr>
        <w:t>), zwanej dalej ustawą PZP.</w:t>
      </w:r>
    </w:p>
    <w:p w14:paraId="4E2FB3FC" w14:textId="77777777" w:rsidR="00A4196A" w:rsidRPr="000A061A" w:rsidRDefault="005A7190" w:rsidP="00442C41">
      <w:pPr>
        <w:pStyle w:val="Akapitzlist"/>
        <w:numPr>
          <w:ilvl w:val="0"/>
          <w:numId w:val="20"/>
        </w:numPr>
        <w:spacing w:line="360" w:lineRule="auto"/>
        <w:jc w:val="both"/>
        <w:rPr>
          <w:rFonts w:ascii="Acumin Pro" w:hAnsi="Acumin Pro"/>
          <w:sz w:val="20"/>
          <w:szCs w:val="20"/>
          <w:lang w:val="pl-PL"/>
        </w:rPr>
      </w:pPr>
      <w:r w:rsidRPr="000A061A">
        <w:rPr>
          <w:rFonts w:ascii="Acumin Pro" w:hAnsi="Acumin Pro"/>
          <w:sz w:val="20"/>
          <w:szCs w:val="20"/>
          <w:lang w:val="pl-PL"/>
        </w:rPr>
        <w:t xml:space="preserve">Tryb udzielenia zamówienia: </w:t>
      </w:r>
      <w:r w:rsidR="001A07AC">
        <w:rPr>
          <w:rFonts w:ascii="Acumin Pro" w:hAnsi="Acumin Pro"/>
          <w:sz w:val="20"/>
          <w:szCs w:val="20"/>
          <w:lang w:val="pl-PL"/>
        </w:rPr>
        <w:t>przetarg nieograniczony</w:t>
      </w:r>
      <w:r w:rsidR="0054736C" w:rsidRPr="000A061A">
        <w:rPr>
          <w:rFonts w:ascii="Acumin Pro" w:hAnsi="Acumin Pro"/>
          <w:sz w:val="20"/>
          <w:szCs w:val="20"/>
          <w:lang w:val="pl-PL"/>
        </w:rPr>
        <w:t xml:space="preserve">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w:t>
      </w:r>
      <w:r w:rsidR="001A07AC">
        <w:rPr>
          <w:rFonts w:ascii="Acumin Pro" w:hAnsi="Acumin Pro"/>
          <w:sz w:val="20"/>
          <w:szCs w:val="20"/>
          <w:lang w:val="pl-PL"/>
        </w:rPr>
        <w:t>132</w:t>
      </w:r>
      <w:r w:rsidR="00A4196A" w:rsidRPr="000A061A">
        <w:rPr>
          <w:rFonts w:ascii="Acumin Pro" w:hAnsi="Acumin Pro"/>
          <w:sz w:val="20"/>
          <w:szCs w:val="20"/>
          <w:lang w:val="pl-PL"/>
        </w:rPr>
        <w:t xml:space="preserve"> ustawy </w:t>
      </w:r>
      <w:r w:rsidR="004660B5" w:rsidRPr="000A061A">
        <w:rPr>
          <w:rFonts w:ascii="Acumin Pro" w:hAnsi="Acumin Pro"/>
          <w:sz w:val="20"/>
          <w:szCs w:val="20"/>
          <w:lang w:val="pl-PL"/>
        </w:rPr>
        <w:t>PZP.</w:t>
      </w:r>
    </w:p>
    <w:p w14:paraId="1718A3CA" w14:textId="3F080253" w:rsidR="0054736C" w:rsidRDefault="0054736C" w:rsidP="00442C41">
      <w:pPr>
        <w:pStyle w:val="Teksttreci0"/>
        <w:numPr>
          <w:ilvl w:val="0"/>
          <w:numId w:val="20"/>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w:t>
      </w:r>
      <w:r w:rsidR="003C3498" w:rsidRPr="007E3330">
        <w:rPr>
          <w:rFonts w:ascii="Acumin Pro" w:eastAsia="Times New Roman" w:hAnsi="Acumin Pro" w:cs="Arial"/>
        </w:rPr>
        <w:t>tj. Dz. U. z 2022 r. poz. 1360</w:t>
      </w:r>
      <w:r w:rsidR="00C46301">
        <w:rPr>
          <w:rFonts w:ascii="Acumin Pro" w:hAnsi="Acumin Pro" w:cs="Times New Roman"/>
        </w:rPr>
        <w:t>)</w:t>
      </w:r>
      <w:r w:rsidR="005A7190">
        <w:rPr>
          <w:rFonts w:ascii="Acumin Pro" w:hAnsi="Acumin Pro" w:cs="Times New Roman"/>
        </w:rPr>
        <w:t>.</w:t>
      </w:r>
    </w:p>
    <w:p w14:paraId="27503CAC" w14:textId="77777777" w:rsidR="005A7190" w:rsidRDefault="005A7190" w:rsidP="00442C41">
      <w:pPr>
        <w:pStyle w:val="Teksttreci0"/>
        <w:numPr>
          <w:ilvl w:val="0"/>
          <w:numId w:val="20"/>
        </w:numPr>
        <w:shd w:val="clear" w:color="auto" w:fill="auto"/>
        <w:tabs>
          <w:tab w:val="left" w:pos="709"/>
        </w:tabs>
        <w:spacing w:line="360" w:lineRule="auto"/>
        <w:jc w:val="both"/>
        <w:rPr>
          <w:rFonts w:ascii="Acumin Pro" w:hAnsi="Acumin Pro" w:cs="Times New Roman"/>
        </w:rPr>
      </w:pPr>
      <w:r>
        <w:rPr>
          <w:rFonts w:ascii="Acumin Pro" w:hAnsi="Acumin Pro" w:cs="Times New Roman"/>
        </w:rPr>
        <w:t xml:space="preserve">Rodzaj zamówienia: </w:t>
      </w:r>
      <w:r w:rsidR="00830609">
        <w:rPr>
          <w:rFonts w:ascii="Acumin Pro" w:hAnsi="Acumin Pro" w:cs="Times New Roman"/>
        </w:rPr>
        <w:t>dostawa</w:t>
      </w:r>
      <w:r>
        <w:rPr>
          <w:rFonts w:ascii="Acumin Pro" w:hAnsi="Acumin Pro" w:cs="Times New Roman"/>
        </w:rPr>
        <w:t>.</w:t>
      </w:r>
    </w:p>
    <w:p w14:paraId="4C34667B" w14:textId="77777777" w:rsidR="00BC58C5" w:rsidRDefault="00BC58C5" w:rsidP="00442C41">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14:paraId="114C47EA" w14:textId="77777777" w:rsidR="00007C2D" w:rsidRPr="002032D8" w:rsidRDefault="00007C2D" w:rsidP="00442C41">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2032D8">
        <w:rPr>
          <w:rFonts w:ascii="Acumin Pro" w:hAnsi="Acumin Pro"/>
          <w:b/>
          <w:sz w:val="20"/>
          <w:szCs w:val="20"/>
          <w:lang w:val="pl-PL"/>
        </w:rPr>
        <w:t>OPIS PRZEDMIOTU ZAMÓWIENIA:</w:t>
      </w:r>
    </w:p>
    <w:p w14:paraId="1FE2D23D" w14:textId="5D3F8E1B" w:rsidR="00A74479" w:rsidRPr="007E3330" w:rsidRDefault="00C40715" w:rsidP="00442C41">
      <w:pPr>
        <w:pStyle w:val="Akapitzlist"/>
        <w:numPr>
          <w:ilvl w:val="0"/>
          <w:numId w:val="27"/>
        </w:numPr>
        <w:spacing w:line="360" w:lineRule="auto"/>
        <w:jc w:val="both"/>
        <w:rPr>
          <w:rFonts w:ascii="Acumin Pro" w:hAnsi="Acumin Pro"/>
          <w:b/>
          <w:sz w:val="20"/>
          <w:szCs w:val="20"/>
          <w:lang w:val="pl-PL"/>
        </w:rPr>
      </w:pPr>
      <w:r w:rsidRPr="00A74479">
        <w:rPr>
          <w:rFonts w:ascii="Acumin Pro" w:hAnsi="Acumin Pro"/>
          <w:sz w:val="20"/>
          <w:szCs w:val="20"/>
          <w:lang w:val="pl-PL"/>
        </w:rPr>
        <w:t xml:space="preserve">Przedmiotem postępowania przetargowego jest </w:t>
      </w:r>
      <w:r w:rsidR="00AA5A3E">
        <w:rPr>
          <w:rFonts w:ascii="Acumin Pro" w:hAnsi="Acumin Pro"/>
          <w:sz w:val="20"/>
          <w:szCs w:val="20"/>
          <w:lang w:val="pl-PL"/>
        </w:rPr>
        <w:t xml:space="preserve">kompleksowa dostawa </w:t>
      </w:r>
      <w:r w:rsidR="00C17B08">
        <w:rPr>
          <w:rFonts w:ascii="Acumin Pro" w:hAnsi="Acumin Pro"/>
          <w:sz w:val="20"/>
          <w:szCs w:val="20"/>
          <w:lang w:val="pl-PL"/>
        </w:rPr>
        <w:t xml:space="preserve">energii elektrycznej obejmująca </w:t>
      </w:r>
      <w:r w:rsidR="00762BF0">
        <w:rPr>
          <w:rFonts w:ascii="Acumin Pro" w:hAnsi="Acumin Pro"/>
          <w:sz w:val="20"/>
          <w:szCs w:val="20"/>
          <w:lang w:val="pl-PL"/>
        </w:rPr>
        <w:t>sprzedaż</w:t>
      </w:r>
      <w:r w:rsidR="00C17B08">
        <w:rPr>
          <w:rFonts w:ascii="Acumin Pro" w:hAnsi="Acumin Pro"/>
          <w:sz w:val="20"/>
          <w:szCs w:val="20"/>
          <w:lang w:val="pl-PL"/>
        </w:rPr>
        <w:t xml:space="preserve"> oraz usługę dystrybucji </w:t>
      </w:r>
      <w:r w:rsidR="00762BF0">
        <w:rPr>
          <w:rFonts w:ascii="Acumin Pro" w:hAnsi="Acumin Pro"/>
          <w:sz w:val="20"/>
          <w:szCs w:val="20"/>
          <w:lang w:val="pl-PL"/>
        </w:rPr>
        <w:t>energii elektrycznej</w:t>
      </w:r>
      <w:r w:rsidR="007E3330">
        <w:rPr>
          <w:rFonts w:ascii="Acumin Pro" w:hAnsi="Acumin Pro"/>
          <w:sz w:val="20"/>
          <w:szCs w:val="20"/>
          <w:lang w:val="pl-PL"/>
        </w:rPr>
        <w:t xml:space="preserve"> do obiektów Muzeum Narodowego w Poznaniu.</w:t>
      </w:r>
    </w:p>
    <w:p w14:paraId="4D144920" w14:textId="7EA0836E" w:rsidR="007E3330" w:rsidRPr="007E3330" w:rsidRDefault="007E3330" w:rsidP="00442C41">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eastAsia="Times New Roman" w:hAnsi="Acumin Pro" w:cs="Arial"/>
          <w:sz w:val="20"/>
          <w:szCs w:val="20"/>
          <w:lang w:val="pl-PL" w:eastAsia="pl-PL"/>
        </w:rPr>
      </w:pPr>
      <w:r w:rsidRPr="007E3330">
        <w:rPr>
          <w:rFonts w:ascii="Acumin Pro" w:hAnsi="Acumin Pro"/>
          <w:sz w:val="20"/>
          <w:szCs w:val="20"/>
          <w:lang w:val="pl-PL"/>
        </w:rPr>
        <w:t>K</w:t>
      </w:r>
      <w:r w:rsidRPr="007E3330">
        <w:rPr>
          <w:rFonts w:ascii="Acumin Pro" w:eastAsia="Times New Roman" w:hAnsi="Acumin Pro" w:cs="Arial"/>
          <w:sz w:val="20"/>
          <w:szCs w:val="20"/>
          <w:lang w:val="pl-PL" w:eastAsia="pl-PL"/>
        </w:rPr>
        <w:t>ompleksowa dostawa energii elektrycznej obejmująca sprzedaż oraz świadczenie usług dystrybucji energii elektrycznej o</w:t>
      </w:r>
      <w:r w:rsidR="00A373D4">
        <w:rPr>
          <w:rFonts w:ascii="Acumin Pro" w:eastAsia="Times New Roman" w:hAnsi="Acumin Pro" w:cs="Arial"/>
          <w:sz w:val="20"/>
          <w:szCs w:val="20"/>
          <w:lang w:val="pl-PL" w:eastAsia="pl-PL"/>
        </w:rPr>
        <w:t>dbywać</w:t>
      </w:r>
      <w:r w:rsidRPr="007E3330">
        <w:rPr>
          <w:rFonts w:ascii="Acumin Pro" w:eastAsia="Times New Roman" w:hAnsi="Acumin Pro" w:cs="Arial"/>
          <w:sz w:val="20"/>
          <w:szCs w:val="20"/>
          <w:lang w:val="pl-PL" w:eastAsia="pl-PL"/>
        </w:rPr>
        <w:t xml:space="preserve"> się </w:t>
      </w:r>
      <w:r w:rsidR="00A373D4">
        <w:rPr>
          <w:rFonts w:ascii="Acumin Pro" w:eastAsia="Times New Roman" w:hAnsi="Acumin Pro" w:cs="Arial"/>
          <w:sz w:val="20"/>
          <w:szCs w:val="20"/>
          <w:lang w:val="pl-PL" w:eastAsia="pl-PL"/>
        </w:rPr>
        <w:t xml:space="preserve">będzie </w:t>
      </w:r>
      <w:r w:rsidRPr="007E3330">
        <w:rPr>
          <w:rFonts w:ascii="Acumin Pro" w:eastAsia="Times New Roman" w:hAnsi="Acumin Pro" w:cs="Arial"/>
          <w:sz w:val="20"/>
          <w:szCs w:val="20"/>
          <w:lang w:val="pl-PL" w:eastAsia="pl-PL"/>
        </w:rPr>
        <w:t>na warunkach określonych przepisami ustawy z dnia 10 kwietnia 1997 r. Prawo energetyczne (tj. Dz. U. z 2022 r. poz. 1385), przepisami ustawy z dnia 23 kwietnia 1964 r. Kodeks cywilny (tj. Dz. U. z 2022 r. poz. 1360), zasadami określonymi w koncesji oraz Taryfą Operatora Systemu Dystrybucyjnego</w:t>
      </w:r>
      <w:r w:rsidR="000823B6">
        <w:rPr>
          <w:rFonts w:ascii="Acumin Pro" w:eastAsia="Times New Roman" w:hAnsi="Acumin Pro" w:cs="Arial"/>
          <w:sz w:val="20"/>
          <w:szCs w:val="20"/>
          <w:lang w:val="pl-PL" w:eastAsia="pl-PL"/>
        </w:rPr>
        <w:t xml:space="preserve"> </w:t>
      </w:r>
      <w:r w:rsidRPr="007E3330">
        <w:rPr>
          <w:rFonts w:ascii="Acumin Pro" w:eastAsia="Times New Roman" w:hAnsi="Acumin Pro" w:cs="Arial"/>
          <w:sz w:val="20"/>
          <w:szCs w:val="20"/>
          <w:lang w:val="pl-PL" w:eastAsia="pl-PL"/>
        </w:rPr>
        <w:t xml:space="preserve">– Enea Operator Sp. z o.o. </w:t>
      </w:r>
    </w:p>
    <w:p w14:paraId="49BD6224" w14:textId="493730F1" w:rsidR="007E3330" w:rsidRPr="00AA5A3E" w:rsidRDefault="007E3330" w:rsidP="00442C41">
      <w:pPr>
        <w:pStyle w:val="Akapitzlist"/>
        <w:numPr>
          <w:ilvl w:val="0"/>
          <w:numId w:val="27"/>
        </w:numPr>
        <w:spacing w:line="360" w:lineRule="auto"/>
        <w:jc w:val="both"/>
        <w:rPr>
          <w:rFonts w:ascii="Acumin Pro" w:hAnsi="Acumin Pro"/>
          <w:b/>
          <w:sz w:val="20"/>
          <w:szCs w:val="20"/>
          <w:lang w:val="pl-PL"/>
        </w:rPr>
      </w:pPr>
      <w:r w:rsidRPr="007E3330">
        <w:rPr>
          <w:rFonts w:ascii="Acumin Pro" w:eastAsia="Times New Roman" w:hAnsi="Acumin Pro" w:cs="Arial"/>
          <w:sz w:val="20"/>
          <w:szCs w:val="20"/>
          <w:lang w:val="pl-PL" w:eastAsia="pl-PL"/>
        </w:rPr>
        <w:t xml:space="preserve">Wykonawca zobowiązuje się do kompleksowej dostawy energii elektrycznej obejmującej sprzedaż oraz świadczenie usług dystrybucji energii elektrycznej do punktów poboru energii elektrycznej Zamawiającego, zgodnie z </w:t>
      </w:r>
      <w:r w:rsidRPr="007E3330">
        <w:rPr>
          <w:rFonts w:ascii="Acumin Pro" w:eastAsia="Times New Roman" w:hAnsi="Acumin Pro" w:cs="Arial"/>
          <w:b/>
          <w:sz w:val="20"/>
          <w:szCs w:val="20"/>
          <w:lang w:val="pl-PL" w:eastAsia="pl-PL"/>
        </w:rPr>
        <w:t>załącznikiem nr 1</w:t>
      </w:r>
      <w:r w:rsidRPr="007E3330">
        <w:rPr>
          <w:rFonts w:ascii="Acumin Pro" w:eastAsia="Times New Roman" w:hAnsi="Acumin Pro" w:cs="Arial"/>
          <w:sz w:val="20"/>
          <w:szCs w:val="20"/>
          <w:lang w:val="pl-PL" w:eastAsia="pl-PL"/>
        </w:rPr>
        <w:t xml:space="preserve"> SWZ</w:t>
      </w:r>
      <w:r>
        <w:rPr>
          <w:rFonts w:ascii="Acumin Pro" w:eastAsia="Times New Roman" w:hAnsi="Acumin Pro" w:cs="Arial"/>
          <w:sz w:val="20"/>
          <w:szCs w:val="20"/>
          <w:lang w:val="pl-PL" w:eastAsia="pl-PL"/>
        </w:rPr>
        <w:t>.</w:t>
      </w:r>
    </w:p>
    <w:p w14:paraId="317DB107" w14:textId="5C3A5E72" w:rsidR="00E66E2E" w:rsidRPr="00442C41" w:rsidRDefault="00296338" w:rsidP="00442C41">
      <w:pPr>
        <w:pStyle w:val="Akapitzlist"/>
        <w:numPr>
          <w:ilvl w:val="0"/>
          <w:numId w:val="27"/>
        </w:numPr>
        <w:spacing w:line="360" w:lineRule="auto"/>
        <w:jc w:val="both"/>
        <w:rPr>
          <w:rFonts w:ascii="Acumin Pro" w:hAnsi="Acumin Pro"/>
          <w:b/>
          <w:sz w:val="20"/>
          <w:szCs w:val="20"/>
          <w:lang w:val="pl-PL"/>
        </w:rPr>
      </w:pPr>
      <w:r w:rsidRPr="00442C41">
        <w:rPr>
          <w:rFonts w:ascii="Acumin Pro" w:hAnsi="Acumin Pro"/>
          <w:sz w:val="20"/>
          <w:szCs w:val="20"/>
          <w:lang w:val="pl-PL"/>
        </w:rPr>
        <w:t>Łączne s</w:t>
      </w:r>
      <w:r w:rsidR="00E66E2E" w:rsidRPr="00442C41">
        <w:rPr>
          <w:rFonts w:ascii="Acumin Pro" w:hAnsi="Acumin Pro"/>
          <w:sz w:val="20"/>
          <w:szCs w:val="20"/>
          <w:lang w:val="pl-PL"/>
        </w:rPr>
        <w:t xml:space="preserve">zacowane zużycie energii w okresie </w:t>
      </w:r>
      <w:r w:rsidRPr="00442C41">
        <w:rPr>
          <w:rFonts w:ascii="Acumin Pro" w:hAnsi="Acumin Pro"/>
          <w:sz w:val="20"/>
          <w:szCs w:val="20"/>
          <w:lang w:val="pl-PL"/>
        </w:rPr>
        <w:t>od 1.0</w:t>
      </w:r>
      <w:r w:rsidR="00BF6BD2">
        <w:rPr>
          <w:rFonts w:ascii="Acumin Pro" w:hAnsi="Acumin Pro"/>
          <w:sz w:val="20"/>
          <w:szCs w:val="20"/>
          <w:lang w:val="pl-PL"/>
        </w:rPr>
        <w:t>2</w:t>
      </w:r>
      <w:r w:rsidRPr="00442C41">
        <w:rPr>
          <w:rFonts w:ascii="Acumin Pro" w:hAnsi="Acumin Pro"/>
          <w:sz w:val="20"/>
          <w:szCs w:val="20"/>
          <w:lang w:val="pl-PL"/>
        </w:rPr>
        <w:t>.2023</w:t>
      </w:r>
      <w:r w:rsidR="00EF276A" w:rsidRPr="00442C41">
        <w:rPr>
          <w:rFonts w:ascii="Acumin Pro" w:hAnsi="Acumin Pro"/>
          <w:sz w:val="20"/>
          <w:szCs w:val="20"/>
          <w:lang w:val="pl-PL"/>
        </w:rPr>
        <w:t xml:space="preserve"> r.</w:t>
      </w:r>
      <w:r w:rsidRPr="00442C41">
        <w:rPr>
          <w:rFonts w:ascii="Acumin Pro" w:hAnsi="Acumin Pro"/>
          <w:sz w:val="20"/>
          <w:szCs w:val="20"/>
          <w:lang w:val="pl-PL"/>
        </w:rPr>
        <w:t xml:space="preserve"> do 30.06.2023 r. wynosi</w:t>
      </w:r>
      <w:r w:rsidR="00E66E2E" w:rsidRPr="00442C41">
        <w:rPr>
          <w:rFonts w:ascii="Acumin Pro" w:hAnsi="Acumin Pro"/>
          <w:sz w:val="20"/>
          <w:szCs w:val="20"/>
          <w:lang w:val="pl-PL"/>
        </w:rPr>
        <w:t xml:space="preserve"> </w:t>
      </w:r>
      <w:r w:rsidR="00BF6BD2">
        <w:rPr>
          <w:rFonts w:ascii="Acumin Pro" w:hAnsi="Acumin Pro"/>
          <w:sz w:val="20"/>
          <w:szCs w:val="20"/>
          <w:lang w:val="pl-PL"/>
        </w:rPr>
        <w:t xml:space="preserve"> 1 106 236 </w:t>
      </w:r>
      <w:r w:rsidR="00EF276A" w:rsidRPr="00442C41">
        <w:rPr>
          <w:rFonts w:ascii="Acumin Pro" w:hAnsi="Acumin Pro"/>
          <w:sz w:val="20"/>
          <w:szCs w:val="20"/>
          <w:lang w:val="pl-PL"/>
        </w:rPr>
        <w:t>kWh.</w:t>
      </w:r>
      <w:r w:rsidR="00E66E2E" w:rsidRPr="00442C41">
        <w:rPr>
          <w:rFonts w:ascii="Acumin Pro" w:hAnsi="Acumin Pro"/>
          <w:sz w:val="20"/>
          <w:szCs w:val="20"/>
          <w:lang w:val="pl-PL"/>
        </w:rPr>
        <w:t xml:space="preserve"> </w:t>
      </w:r>
    </w:p>
    <w:p w14:paraId="14468237" w14:textId="77777777" w:rsidR="007E3330" w:rsidRDefault="0031662E" w:rsidP="00442C41">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Podane szacowane zużycie energii elektrycznej ma charakter orientacyjny</w:t>
      </w:r>
      <w:r w:rsidR="00D935DA">
        <w:rPr>
          <w:rFonts w:ascii="Acumin Pro" w:hAnsi="Acumin Pro"/>
          <w:sz w:val="20"/>
          <w:szCs w:val="20"/>
          <w:lang w:val="pl-PL"/>
        </w:rPr>
        <w:t>. Służy jedynie do określenia wartości szacunkowej zamówienia i porównania złożonych ofert. N</w:t>
      </w:r>
      <w:r>
        <w:rPr>
          <w:rFonts w:ascii="Acumin Pro" w:hAnsi="Acumin Pro"/>
          <w:sz w:val="20"/>
          <w:szCs w:val="20"/>
          <w:lang w:val="pl-PL"/>
        </w:rPr>
        <w:t>ie stanowi zobowiązania Zamawiającego do zakupu energii elektrycznej w podanej ilości</w:t>
      </w:r>
      <w:r w:rsidR="00D935DA">
        <w:rPr>
          <w:rFonts w:ascii="Acumin Pro" w:hAnsi="Acumin Pro"/>
          <w:sz w:val="20"/>
          <w:szCs w:val="20"/>
          <w:lang w:val="pl-PL"/>
        </w:rPr>
        <w:t>, a</w:t>
      </w:r>
      <w:r>
        <w:rPr>
          <w:rFonts w:ascii="Acumin Pro" w:hAnsi="Acumin Pro"/>
          <w:sz w:val="20"/>
          <w:szCs w:val="20"/>
          <w:lang w:val="pl-PL"/>
        </w:rPr>
        <w:t xml:space="preserve"> Wykonawcy nie przysługują żadne roszczenia w tym zakresie. </w:t>
      </w:r>
    </w:p>
    <w:p w14:paraId="1D238A85" w14:textId="65CB0D5C" w:rsidR="007E3330" w:rsidRPr="007E3330" w:rsidRDefault="007E3330" w:rsidP="00442C41">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7E3330">
        <w:rPr>
          <w:rFonts w:ascii="Acumin Pro" w:eastAsia="Times New Roman" w:hAnsi="Acumin Pro" w:cs="Arial"/>
          <w:sz w:val="20"/>
          <w:szCs w:val="20"/>
          <w:lang w:val="pl-PL" w:eastAsia="pl-PL"/>
        </w:rPr>
        <w:lastRenderedPageBreak/>
        <w:t xml:space="preserve">Faktyczna ilość pobranej przez Zamawiającego energii elektrycznej ustalana będzie i rozliczana na podstawie wskazań układów pomiarowo – rozliczeniowych w punktach poboru energii elektrycznej według cen jednostkowych określonych w ofercie, które będą obowiązywały przez cały okres trwania zawartej </w:t>
      </w:r>
      <w:r w:rsidR="000E1FC5">
        <w:rPr>
          <w:rFonts w:ascii="Acumin Pro" w:eastAsia="Times New Roman" w:hAnsi="Acumin Pro" w:cs="Arial"/>
          <w:sz w:val="20"/>
          <w:szCs w:val="20"/>
          <w:lang w:val="pl-PL" w:eastAsia="pl-PL"/>
        </w:rPr>
        <w:t>u</w:t>
      </w:r>
      <w:r w:rsidRPr="007E3330">
        <w:rPr>
          <w:rFonts w:ascii="Acumin Pro" w:eastAsia="Times New Roman" w:hAnsi="Acumin Pro" w:cs="Arial"/>
          <w:sz w:val="20"/>
          <w:szCs w:val="20"/>
          <w:lang w:val="pl-PL" w:eastAsia="pl-PL"/>
        </w:rPr>
        <w:t>mowy.</w:t>
      </w:r>
    </w:p>
    <w:p w14:paraId="31DBC709" w14:textId="43A4ECC6" w:rsidR="007E3330" w:rsidRDefault="007E3330" w:rsidP="00442C41">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7E3330">
        <w:rPr>
          <w:rFonts w:ascii="Acumin Pro" w:eastAsia="Times New Roman" w:hAnsi="Acumin Pro" w:cs="Arial"/>
          <w:sz w:val="20"/>
          <w:szCs w:val="20"/>
          <w:lang w:val="pl-PL" w:eastAsia="pl-PL"/>
        </w:rPr>
        <w:t>Okres rozliczeniowy za pobraną energię elektryczną tożsamy będzie z okresem rozliczeniowym stosowanym dla punktów poboru energii elektrycznej Zamawiającego przez Operatora Systemu Dystrybucyjnego. Dla pełnej czytelności wystawianych faktur okresy rozliczeniowe muszą pokrywać się z okresami odczytów dokonywanych przez Operatora Systemu Dystrybucyjnego  dla poszczególnych punktów poboru energii elektrycznej</w:t>
      </w:r>
      <w:r w:rsidR="00A373D4">
        <w:rPr>
          <w:rFonts w:ascii="Acumin Pro" w:eastAsia="Times New Roman" w:hAnsi="Acumin Pro" w:cs="Arial"/>
          <w:sz w:val="20"/>
          <w:szCs w:val="20"/>
          <w:lang w:val="pl-PL" w:eastAsia="pl-PL"/>
        </w:rPr>
        <w:t>.</w:t>
      </w:r>
    </w:p>
    <w:p w14:paraId="6F98DF6C" w14:textId="00DC5742" w:rsidR="00D935DA" w:rsidRPr="00442C41" w:rsidRDefault="00D935DA" w:rsidP="00442C41">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42C41">
        <w:rPr>
          <w:rFonts w:ascii="Acumin Pro" w:hAnsi="Acumin Pro"/>
          <w:sz w:val="20"/>
          <w:szCs w:val="20"/>
          <w:lang w:val="pl-PL"/>
        </w:rPr>
        <w:t xml:space="preserve">Wykonawca zobowiązany jest  do złożenia oświadczenia w Formularzu ofertowym, stanowiącym </w:t>
      </w:r>
      <w:r w:rsidRPr="00442C41">
        <w:rPr>
          <w:rFonts w:ascii="Acumin Pro" w:hAnsi="Acumin Pro"/>
          <w:b/>
          <w:sz w:val="20"/>
          <w:szCs w:val="20"/>
          <w:lang w:val="pl-PL"/>
        </w:rPr>
        <w:t>załącznik nr 2</w:t>
      </w:r>
      <w:r w:rsidR="000E1FC5" w:rsidRPr="00442C41">
        <w:rPr>
          <w:rFonts w:ascii="Acumin Pro" w:hAnsi="Acumin Pro"/>
          <w:b/>
          <w:sz w:val="20"/>
          <w:szCs w:val="20"/>
          <w:lang w:val="pl-PL"/>
        </w:rPr>
        <w:t>a</w:t>
      </w:r>
      <w:r w:rsidRPr="00442C41">
        <w:rPr>
          <w:rFonts w:ascii="Acumin Pro" w:hAnsi="Acumin Pro"/>
          <w:sz w:val="20"/>
          <w:szCs w:val="20"/>
          <w:lang w:val="pl-PL"/>
        </w:rPr>
        <w:t xml:space="preserve"> do SWZ, że w przypadku wyboru jego oferty i podpisania umowy, będzie posiadał zawartą </w:t>
      </w:r>
      <w:r w:rsidR="00EF276A" w:rsidRPr="00442C41">
        <w:rPr>
          <w:rFonts w:ascii="Acumin Pro" w:hAnsi="Acumin Pro"/>
          <w:sz w:val="20"/>
          <w:szCs w:val="20"/>
          <w:lang w:val="pl-PL"/>
        </w:rPr>
        <w:t xml:space="preserve">generalną </w:t>
      </w:r>
      <w:r w:rsidRPr="00442C41">
        <w:rPr>
          <w:rFonts w:ascii="Acumin Pro" w:hAnsi="Acumin Pro"/>
          <w:sz w:val="20"/>
          <w:szCs w:val="20"/>
          <w:lang w:val="pl-PL"/>
        </w:rPr>
        <w:t xml:space="preserve">umowę </w:t>
      </w:r>
      <w:r w:rsidR="00EF276A" w:rsidRPr="00442C41">
        <w:rPr>
          <w:rFonts w:ascii="Acumin Pro" w:hAnsi="Acumin Pro"/>
          <w:sz w:val="20"/>
          <w:szCs w:val="20"/>
          <w:lang w:val="pl-PL"/>
        </w:rPr>
        <w:t xml:space="preserve">dystrybucyjną </w:t>
      </w:r>
      <w:r w:rsidRPr="00442C41">
        <w:rPr>
          <w:rFonts w:ascii="Acumin Pro" w:hAnsi="Acumin Pro"/>
          <w:sz w:val="20"/>
          <w:szCs w:val="20"/>
          <w:lang w:val="pl-PL"/>
        </w:rPr>
        <w:t>z Operatorem Systemu Dystrybucyjnego,</w:t>
      </w:r>
      <w:r w:rsidR="00EF276A" w:rsidRPr="00442C41">
        <w:rPr>
          <w:rFonts w:ascii="Acumin Pro" w:hAnsi="Acumin Pro"/>
          <w:sz w:val="20"/>
          <w:szCs w:val="20"/>
          <w:lang w:val="pl-PL"/>
        </w:rPr>
        <w:t xml:space="preserve"> tj. Enea Operator Sp. z o.o.</w:t>
      </w:r>
      <w:r w:rsidRPr="00442C41">
        <w:rPr>
          <w:rFonts w:ascii="Acumin Pro" w:hAnsi="Acumin Pro"/>
          <w:sz w:val="20"/>
          <w:szCs w:val="20"/>
          <w:lang w:val="pl-PL"/>
        </w:rPr>
        <w:t xml:space="preserve"> </w:t>
      </w:r>
      <w:r w:rsidR="00ED7AD9" w:rsidRPr="00442C41">
        <w:rPr>
          <w:rFonts w:ascii="Acumin Pro" w:hAnsi="Acumin Pro"/>
          <w:sz w:val="20"/>
          <w:szCs w:val="20"/>
          <w:lang w:val="pl-PL"/>
        </w:rPr>
        <w:t>umożliwiającą</w:t>
      </w:r>
      <w:r w:rsidRPr="00442C41">
        <w:rPr>
          <w:rFonts w:ascii="Acumin Pro" w:hAnsi="Acumin Pro"/>
          <w:sz w:val="20"/>
          <w:szCs w:val="20"/>
          <w:lang w:val="pl-PL"/>
        </w:rPr>
        <w:t xml:space="preserve"> sprzedaż energii elektrycznej do punktów poboru energii elektrycznej Odbiorców za pośrednictwem lokalnej sieci dystrybucyjnej Operatora Systemu Dystrybucyjnego w okresie </w:t>
      </w:r>
      <w:r w:rsidR="00DC6DA4" w:rsidRPr="00442C41">
        <w:rPr>
          <w:rFonts w:ascii="Acumin Pro" w:hAnsi="Acumin Pro"/>
          <w:sz w:val="20"/>
          <w:szCs w:val="20"/>
          <w:lang w:val="pl-PL"/>
        </w:rPr>
        <w:t>od</w:t>
      </w:r>
      <w:r w:rsidRPr="00442C41">
        <w:rPr>
          <w:rFonts w:ascii="Acumin Pro" w:hAnsi="Acumin Pro"/>
          <w:sz w:val="20"/>
          <w:szCs w:val="20"/>
          <w:lang w:val="pl-PL"/>
        </w:rPr>
        <w:t xml:space="preserve"> 01.0</w:t>
      </w:r>
      <w:r w:rsidR="0021702E">
        <w:rPr>
          <w:rFonts w:ascii="Acumin Pro" w:hAnsi="Acumin Pro"/>
          <w:sz w:val="20"/>
          <w:szCs w:val="20"/>
          <w:lang w:val="pl-PL"/>
        </w:rPr>
        <w:t>2</w:t>
      </w:r>
      <w:r w:rsidRPr="00442C41">
        <w:rPr>
          <w:rFonts w:ascii="Acumin Pro" w:hAnsi="Acumin Pro"/>
          <w:sz w:val="20"/>
          <w:szCs w:val="20"/>
          <w:lang w:val="pl-PL"/>
        </w:rPr>
        <w:t xml:space="preserve">.2023 r. do </w:t>
      </w:r>
      <w:r w:rsidR="00ED7AD9" w:rsidRPr="00442C41">
        <w:rPr>
          <w:rFonts w:ascii="Acumin Pro" w:hAnsi="Acumin Pro"/>
          <w:sz w:val="20"/>
          <w:szCs w:val="20"/>
          <w:lang w:val="pl-PL"/>
        </w:rPr>
        <w:t>30.06.</w:t>
      </w:r>
      <w:r w:rsidRPr="00442C41">
        <w:rPr>
          <w:rFonts w:ascii="Acumin Pro" w:hAnsi="Acumin Pro"/>
          <w:sz w:val="20"/>
          <w:szCs w:val="20"/>
          <w:lang w:val="pl-PL"/>
        </w:rPr>
        <w:t xml:space="preserve">2023 r. </w:t>
      </w:r>
    </w:p>
    <w:p w14:paraId="6B9AC6E5" w14:textId="2A81C225" w:rsidR="00003906" w:rsidRPr="00442C41" w:rsidRDefault="00B677DE" w:rsidP="00442C41">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68" w:line="360" w:lineRule="auto"/>
        <w:jc w:val="both"/>
        <w:rPr>
          <w:rFonts w:ascii="Acumin Pro" w:hAnsi="Acumin Pro"/>
          <w:color w:val="000000"/>
          <w:sz w:val="20"/>
          <w:szCs w:val="20"/>
          <w:lang w:val="pl-PL" w:eastAsia="pl-PL"/>
        </w:rPr>
      </w:pPr>
      <w:r w:rsidRPr="00442C41">
        <w:rPr>
          <w:rFonts w:ascii="Acumin Pro" w:hAnsi="Acumin Pro"/>
          <w:color w:val="000000"/>
          <w:sz w:val="20"/>
          <w:szCs w:val="20"/>
          <w:lang w:val="pl-PL" w:eastAsia="pl-PL"/>
        </w:rPr>
        <w:t>Wykonawca zobowiązuje się złożyć w imieniu Zamawiającego oświadczenia o wypowiedzeniu dotychczas obowiązujących umów kompleksowych, ewentualnie oświadczenia o rozwiązaniu wskazanych powyżej umów w trybie porozumienia stron, na podstawie stosownego pełnomocnictwa udzielonego przez Zamawiającego</w:t>
      </w:r>
      <w:r w:rsidR="00003906" w:rsidRPr="00442C41">
        <w:rPr>
          <w:rFonts w:ascii="Acumin Pro" w:hAnsi="Acumin Pro"/>
          <w:color w:val="000000"/>
          <w:sz w:val="20"/>
          <w:szCs w:val="20"/>
          <w:lang w:val="pl-PL" w:eastAsia="pl-PL"/>
        </w:rPr>
        <w:t xml:space="preserve">. </w:t>
      </w:r>
    </w:p>
    <w:p w14:paraId="2BCD3056" w14:textId="0B76B356" w:rsidR="00003906" w:rsidRDefault="00003906" w:rsidP="00442C41">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68" w:line="360" w:lineRule="auto"/>
        <w:jc w:val="both"/>
        <w:rPr>
          <w:rFonts w:ascii="Acumin Pro" w:hAnsi="Acumin Pro"/>
          <w:color w:val="000000"/>
          <w:sz w:val="20"/>
          <w:szCs w:val="20"/>
          <w:lang w:val="pl-PL" w:eastAsia="pl-PL"/>
        </w:rPr>
      </w:pPr>
      <w:r w:rsidRPr="00003906">
        <w:rPr>
          <w:rFonts w:ascii="Acumin Pro" w:hAnsi="Acumin Pro"/>
          <w:color w:val="000000"/>
          <w:sz w:val="20"/>
          <w:szCs w:val="20"/>
          <w:lang w:val="pl-PL" w:eastAsia="pl-PL"/>
        </w:rPr>
        <w:t>Za czynnoś</w:t>
      </w:r>
      <w:r w:rsidR="003C3498">
        <w:rPr>
          <w:rFonts w:ascii="Acumin Pro" w:hAnsi="Acumin Pro"/>
          <w:color w:val="000000"/>
          <w:sz w:val="20"/>
          <w:szCs w:val="20"/>
          <w:lang w:val="pl-PL" w:eastAsia="pl-PL"/>
        </w:rPr>
        <w:t>ci określone w ust.  9 powyżej</w:t>
      </w:r>
      <w:r w:rsidRPr="00003906">
        <w:rPr>
          <w:rFonts w:ascii="Acumin Pro" w:hAnsi="Acumin Pro"/>
          <w:color w:val="000000"/>
          <w:sz w:val="20"/>
          <w:szCs w:val="20"/>
          <w:lang w:val="pl-PL" w:eastAsia="pl-PL"/>
        </w:rPr>
        <w:t xml:space="preserve"> Wykonawcy nie przysługuje dodatkowe wynagrodzenie. </w:t>
      </w:r>
    </w:p>
    <w:p w14:paraId="5D062684" w14:textId="72966849" w:rsidR="003C3498" w:rsidRPr="003C3498" w:rsidRDefault="003C3498" w:rsidP="00442C41">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eastAsia="Times New Roman" w:hAnsi="Acumin Pro" w:cs="Arial"/>
          <w:sz w:val="20"/>
          <w:szCs w:val="20"/>
          <w:lang w:val="pl-PL" w:eastAsia="pl-PL"/>
        </w:rPr>
      </w:pPr>
      <w:r w:rsidRPr="003C3498">
        <w:rPr>
          <w:rFonts w:ascii="Acumin Pro" w:eastAsia="Times New Roman" w:hAnsi="Acumin Pro" w:cs="Arial"/>
          <w:sz w:val="20"/>
          <w:szCs w:val="20"/>
          <w:lang w:val="pl-PL" w:eastAsia="pl-PL"/>
        </w:rPr>
        <w:t xml:space="preserve">Wykonawca w ramach </w:t>
      </w:r>
      <w:r w:rsidR="00DB2AC8">
        <w:rPr>
          <w:rFonts w:ascii="Acumin Pro" w:eastAsia="Times New Roman" w:hAnsi="Acumin Pro" w:cs="Arial"/>
          <w:sz w:val="20"/>
          <w:szCs w:val="20"/>
          <w:lang w:val="pl-PL" w:eastAsia="pl-PL"/>
        </w:rPr>
        <w:t>realizacji przedmiotu niniejszego zamówienia</w:t>
      </w:r>
      <w:r w:rsidRPr="003C3498">
        <w:rPr>
          <w:rFonts w:ascii="Acumin Pro" w:eastAsia="Times New Roman" w:hAnsi="Acumin Pro" w:cs="Arial"/>
          <w:sz w:val="20"/>
          <w:szCs w:val="20"/>
          <w:lang w:val="pl-PL" w:eastAsia="pl-PL"/>
        </w:rPr>
        <w:t xml:space="preserve"> pełni funkcję Podmiotu Odpowiedzialnego za Bilansowanie Handlowe dla energii elektrycznej sprzedanej do punktów poboru energii elektrycznej Zamawiającego. Bilansowanie rozumiane jest jako pokrycie strat wynikających z różnicy prognozowanego zużycia energii elektrycznej w stosunku do rzeczywistego w danym okresie rozliczeniowym.</w:t>
      </w:r>
    </w:p>
    <w:p w14:paraId="500087D8" w14:textId="77777777" w:rsidR="003C3498" w:rsidRPr="003C3498" w:rsidRDefault="003C3498" w:rsidP="00442C41">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eastAsia="Times New Roman" w:hAnsi="Acumin Pro" w:cs="Arial"/>
          <w:sz w:val="20"/>
          <w:szCs w:val="20"/>
          <w:lang w:val="pl-PL" w:eastAsia="pl-PL"/>
        </w:rPr>
      </w:pPr>
      <w:r w:rsidRPr="003C3498">
        <w:rPr>
          <w:rFonts w:ascii="Acumin Pro" w:eastAsia="Times New Roman" w:hAnsi="Acumin Pro" w:cs="Arial"/>
          <w:sz w:val="20"/>
          <w:szCs w:val="20"/>
          <w:lang w:val="pl-PL" w:eastAsia="pl-PL"/>
        </w:rPr>
        <w:t>Wszelkie koszty związane z bilansowaniem handlowym oraz przygotowywaniem i zgłaszaniem grafików zapotrzebowania na energię elektryczną do Operatora Systemu Dystrybucyjnego oraz Operatora Systemu Przesyłowego</w:t>
      </w:r>
      <w:r w:rsidRPr="003C3498" w:rsidDel="00FA5877">
        <w:rPr>
          <w:rFonts w:ascii="Acumin Pro" w:eastAsia="Times New Roman" w:hAnsi="Acumin Pro" w:cs="Arial"/>
          <w:sz w:val="20"/>
          <w:szCs w:val="20"/>
          <w:lang w:val="pl-PL" w:eastAsia="pl-PL"/>
        </w:rPr>
        <w:t xml:space="preserve"> </w:t>
      </w:r>
      <w:r w:rsidRPr="003C3498">
        <w:rPr>
          <w:rFonts w:ascii="Acumin Pro" w:eastAsia="Times New Roman" w:hAnsi="Acumin Pro" w:cs="Arial"/>
          <w:sz w:val="20"/>
          <w:szCs w:val="20"/>
          <w:lang w:val="pl-PL" w:eastAsia="pl-PL"/>
        </w:rPr>
        <w:t>ponosi Wykonawca. Koszty wynikające z dokonania bilansowania uwzględnione są w cenie energii elektrycznej.</w:t>
      </w:r>
    </w:p>
    <w:p w14:paraId="3F6846E8" w14:textId="1D008B6E" w:rsidR="003C3498" w:rsidRPr="003C3498" w:rsidRDefault="003C3498" w:rsidP="00442C41">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eastAsia="Times New Roman" w:hAnsi="Acumin Pro" w:cs="Arial"/>
          <w:sz w:val="20"/>
          <w:szCs w:val="20"/>
          <w:lang w:val="pl-PL" w:eastAsia="pl-PL"/>
        </w:rPr>
      </w:pPr>
      <w:r w:rsidRPr="003C3498">
        <w:rPr>
          <w:rFonts w:ascii="Acumin Pro" w:eastAsia="Times New Roman" w:hAnsi="Acumin Pro" w:cs="Arial"/>
          <w:sz w:val="20"/>
          <w:szCs w:val="20"/>
          <w:lang w:val="pl-PL" w:eastAsia="pl-PL"/>
        </w:rPr>
        <w:t>Wykonawca zobowiązuje się zapewnić Zamawiającemu standardy jakościowe obsługi zgodne z obowiązującymi przepisami ustawy P</w:t>
      </w:r>
      <w:r w:rsidR="00DB2AC8">
        <w:rPr>
          <w:rFonts w:ascii="Acumin Pro" w:eastAsia="Times New Roman" w:hAnsi="Acumin Pro" w:cs="Arial"/>
          <w:sz w:val="20"/>
          <w:szCs w:val="20"/>
          <w:lang w:val="pl-PL" w:eastAsia="pl-PL"/>
        </w:rPr>
        <w:t>rawo Energetyczne</w:t>
      </w:r>
      <w:r w:rsidRPr="003C3498">
        <w:rPr>
          <w:rFonts w:ascii="Acumin Pro" w:eastAsia="Times New Roman" w:hAnsi="Acumin Pro" w:cs="Arial"/>
          <w:sz w:val="20"/>
          <w:szCs w:val="20"/>
          <w:lang w:val="pl-PL" w:eastAsia="pl-PL"/>
        </w:rPr>
        <w:t>.</w:t>
      </w:r>
    </w:p>
    <w:p w14:paraId="1E74F92A" w14:textId="464D951F" w:rsidR="003C3498" w:rsidRPr="003C3498" w:rsidRDefault="003C3498" w:rsidP="00442C41">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eastAsia="Times New Roman" w:hAnsi="Acumin Pro" w:cs="Arial"/>
          <w:sz w:val="20"/>
          <w:szCs w:val="20"/>
          <w:lang w:val="pl-PL" w:eastAsia="pl-PL"/>
        </w:rPr>
      </w:pPr>
      <w:r w:rsidRPr="003C3498">
        <w:rPr>
          <w:rFonts w:ascii="Acumin Pro" w:eastAsia="Times New Roman" w:hAnsi="Acumin Pro" w:cs="Arial"/>
          <w:sz w:val="20"/>
          <w:szCs w:val="20"/>
          <w:lang w:val="pl-PL" w:eastAsia="pl-PL"/>
        </w:rPr>
        <w:t>W przypadku niedotrzymania standardów jakościowych obsługi określonych obowiązującymi przepisami ustawy P</w:t>
      </w:r>
      <w:r w:rsidR="00DB2AC8">
        <w:rPr>
          <w:rFonts w:ascii="Acumin Pro" w:eastAsia="Times New Roman" w:hAnsi="Acumin Pro" w:cs="Arial"/>
          <w:sz w:val="20"/>
          <w:szCs w:val="20"/>
          <w:lang w:val="pl-PL" w:eastAsia="pl-PL"/>
        </w:rPr>
        <w:t>rawo Energetyczne</w:t>
      </w:r>
      <w:r w:rsidRPr="003C3498">
        <w:rPr>
          <w:rFonts w:ascii="Acumin Pro" w:eastAsia="Times New Roman" w:hAnsi="Acumin Pro" w:cs="Arial"/>
          <w:sz w:val="20"/>
          <w:szCs w:val="20"/>
          <w:lang w:val="pl-PL" w:eastAsia="pl-PL"/>
        </w:rPr>
        <w:t>, Wykonawca zobowiązany jest do udzielenia bonifikat w wysokości określonych ustawą P</w:t>
      </w:r>
      <w:r w:rsidR="00DB2AC8">
        <w:rPr>
          <w:rFonts w:ascii="Acumin Pro" w:eastAsia="Times New Roman" w:hAnsi="Acumin Pro" w:cs="Arial"/>
          <w:sz w:val="20"/>
          <w:szCs w:val="20"/>
          <w:lang w:val="pl-PL" w:eastAsia="pl-PL"/>
        </w:rPr>
        <w:t>rawo Energetyczne</w:t>
      </w:r>
      <w:r w:rsidRPr="003C3498">
        <w:rPr>
          <w:rFonts w:ascii="Acumin Pro" w:eastAsia="Times New Roman" w:hAnsi="Acumin Pro" w:cs="Arial"/>
          <w:sz w:val="20"/>
          <w:szCs w:val="20"/>
          <w:lang w:val="pl-PL" w:eastAsia="pl-PL"/>
        </w:rPr>
        <w:t xml:space="preserve"> oraz zgodnie z obowiązującymi rozporządzeniami do ww. ustawy.</w:t>
      </w:r>
    </w:p>
    <w:p w14:paraId="1039C730" w14:textId="77777777" w:rsidR="003C3498" w:rsidRPr="00442C41" w:rsidRDefault="003C3498" w:rsidP="00442C41">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42C41">
        <w:rPr>
          <w:rFonts w:ascii="Acumin Pro" w:hAnsi="Acumin Pro"/>
          <w:sz w:val="20"/>
          <w:szCs w:val="20"/>
          <w:lang w:val="pl-PL"/>
        </w:rPr>
        <w:t xml:space="preserve">Zamawiający nie przewiduje podziału zamówienia na części. W opisie przedmiotu zamówienia określono standardy jakościowe odnoszące się do wszystkich istotnych cech przedmiotu </w:t>
      </w:r>
      <w:r w:rsidRPr="00442C41">
        <w:rPr>
          <w:rFonts w:ascii="Acumin Pro" w:hAnsi="Acumin Pro"/>
          <w:sz w:val="20"/>
          <w:szCs w:val="20"/>
          <w:lang w:val="pl-PL"/>
        </w:rPr>
        <w:lastRenderedPageBreak/>
        <w:t>zamówienia (przedmiot zamówienia będzie realizowany identycznie, niezależnie od tego, który Wykonawca będzie go realizował). Uwzględniono wszystkie koszty wykonania zamówienia – marżę, koszty energii konwencjonalnej, koszty praw majątkowych oraz podatek akcyzowy.</w:t>
      </w:r>
    </w:p>
    <w:p w14:paraId="6D76A6E9" w14:textId="45B75F6A" w:rsidR="00545E76" w:rsidRDefault="00545E76" w:rsidP="00442C41">
      <w:pPr>
        <w:pStyle w:val="Akapitzlist"/>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545E76">
        <w:rPr>
          <w:rFonts w:ascii="Acumin Pro" w:hAnsi="Acumin Pro"/>
          <w:sz w:val="20"/>
          <w:szCs w:val="20"/>
          <w:lang w:val="pl-PL"/>
        </w:rPr>
        <w:t>Kod wg Wspólnego Słownika Zamówień Publicznych (</w:t>
      </w:r>
      <w:r w:rsidR="00A71FE9">
        <w:rPr>
          <w:rFonts w:ascii="Acumin Pro" w:hAnsi="Acumin Pro"/>
          <w:sz w:val="20"/>
          <w:szCs w:val="20"/>
          <w:lang w:val="pl-PL"/>
        </w:rPr>
        <w:t>CPV</w:t>
      </w:r>
      <w:r w:rsidRPr="00545E76">
        <w:rPr>
          <w:rFonts w:ascii="Acumin Pro" w:hAnsi="Acumin Pro"/>
          <w:sz w:val="20"/>
          <w:szCs w:val="20"/>
          <w:lang w:val="pl-PL"/>
        </w:rPr>
        <w:t xml:space="preserve">): </w:t>
      </w:r>
      <w:r w:rsidR="00A71FE9">
        <w:rPr>
          <w:rFonts w:ascii="Acumin Pro" w:hAnsi="Acumin Pro"/>
          <w:sz w:val="20"/>
          <w:szCs w:val="20"/>
          <w:lang w:val="pl-PL"/>
        </w:rPr>
        <w:t xml:space="preserve">09300000-2 – energia elektryczna, cieplna, słoneczna i jądrowa; 65300000-6 – przesył energii elektrycznej i podobne usługi. </w:t>
      </w:r>
    </w:p>
    <w:p w14:paraId="40F79122" w14:textId="77777777" w:rsidR="00975FF4" w:rsidRDefault="00975FF4" w:rsidP="00442C41">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oraz ofert w postaci katalogów elektronicznych.</w:t>
      </w:r>
    </w:p>
    <w:p w14:paraId="74879EAA" w14:textId="77777777" w:rsidR="00975FF4" w:rsidRDefault="00975FF4" w:rsidP="00442C41">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przewiduje</w:t>
      </w:r>
      <w:r>
        <w:rPr>
          <w:rFonts w:ascii="Acumin Pro" w:eastAsia="Arial Unicode MS" w:hAnsi="Acumin Pro"/>
          <w:sz w:val="20"/>
          <w:szCs w:val="20"/>
        </w:rPr>
        <w:t xml:space="preserve"> udzielania zamówień, o których mowa w art. 214 ust. 1 pkt. 7 i 8 ustawy PZP.</w:t>
      </w:r>
    </w:p>
    <w:p w14:paraId="11DECD62" w14:textId="77777777" w:rsidR="00975FF4" w:rsidRDefault="00975FF4" w:rsidP="00442C41">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przewiduje</w:t>
      </w:r>
      <w:r>
        <w:rPr>
          <w:rFonts w:ascii="Acumin Pro" w:eastAsia="Arial Unicode MS" w:hAnsi="Acumin Pro"/>
          <w:sz w:val="20"/>
          <w:szCs w:val="20"/>
        </w:rPr>
        <w:t xml:space="preserve"> zawarcia umowy ramowej. </w:t>
      </w:r>
    </w:p>
    <w:p w14:paraId="2B79D230" w14:textId="77777777" w:rsidR="00975FF4" w:rsidRDefault="00975FF4" w:rsidP="00442C41">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przewiduje</w:t>
      </w:r>
      <w:r>
        <w:rPr>
          <w:rFonts w:ascii="Acumin Pro" w:eastAsia="Arial Unicode MS" w:hAnsi="Acumin Pro"/>
          <w:sz w:val="20"/>
          <w:szCs w:val="20"/>
        </w:rPr>
        <w:t xml:space="preserve"> wyboru najkorzystniejszej oferty z zastosowaniem aukcji                                       elektronicznej. </w:t>
      </w:r>
    </w:p>
    <w:p w14:paraId="7B814E01" w14:textId="77777777" w:rsidR="00975FF4" w:rsidRDefault="00975FF4" w:rsidP="00442C41">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zastrzega</w:t>
      </w:r>
      <w:r>
        <w:rPr>
          <w:rFonts w:ascii="Acumin Pro" w:eastAsia="Arial Unicode MS" w:hAnsi="Acumin Pro"/>
          <w:sz w:val="20"/>
          <w:szCs w:val="20"/>
        </w:rPr>
        <w:t xml:space="preserve"> możliwości ubiegania się o udzielenie zamówienia wyłącznie przez Wykonawców mających status zakładu pracy chronionej,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14:paraId="40B6920F" w14:textId="77777777" w:rsidR="00975FF4" w:rsidRDefault="00975FF4" w:rsidP="00442C41">
      <w:pPr>
        <w:pStyle w:val="Tekstpodstawowy2"/>
        <w:spacing w:after="0" w:line="360" w:lineRule="auto"/>
        <w:ind w:left="720"/>
        <w:jc w:val="both"/>
        <w:rPr>
          <w:rFonts w:ascii="Acumin Pro" w:eastAsia="Arial Unicode MS" w:hAnsi="Acumin Pro"/>
          <w:b/>
          <w:sz w:val="20"/>
          <w:szCs w:val="20"/>
        </w:rPr>
      </w:pPr>
    </w:p>
    <w:p w14:paraId="339BEDC1" w14:textId="072895A6" w:rsidR="00E774ED" w:rsidRDefault="00E774ED" w:rsidP="00442C41">
      <w:pPr>
        <w:pStyle w:val="Tekstpodstawowy2"/>
        <w:numPr>
          <w:ilvl w:val="0"/>
          <w:numId w:val="21"/>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w:t>
      </w:r>
      <w:r w:rsidR="00320407">
        <w:rPr>
          <w:rFonts w:ascii="Acumin Pro" w:eastAsia="Arial Unicode MS" w:hAnsi="Acumin Pro"/>
          <w:b/>
          <w:sz w:val="20"/>
          <w:szCs w:val="20"/>
        </w:rPr>
        <w:t xml:space="preserve"> </w:t>
      </w:r>
      <w:r w:rsidRPr="00CC718F">
        <w:rPr>
          <w:rFonts w:ascii="Acumin Pro" w:eastAsia="Arial Unicode MS" w:hAnsi="Acumin Pro"/>
          <w:b/>
          <w:sz w:val="20"/>
          <w:szCs w:val="20"/>
        </w:rPr>
        <w:t>ZAKRESIE ZATRUDNIANIA NA PODSTAWIE STOSUNKU PRACY, W OKOLICZNOŚCIACH, O KTÓRYCH MOWA W ART. 95 USTAWY PZP:</w:t>
      </w:r>
    </w:p>
    <w:p w14:paraId="7FFCE2C5" w14:textId="358C9C04" w:rsidR="001A565F" w:rsidRDefault="000F3321" w:rsidP="00442C41">
      <w:pPr>
        <w:pStyle w:val="Tekstpodstawowy2"/>
        <w:spacing w:after="0" w:line="360" w:lineRule="auto"/>
        <w:ind w:left="720"/>
        <w:jc w:val="both"/>
        <w:rPr>
          <w:rFonts w:ascii="Acumin Pro" w:hAnsi="Acumin Pro"/>
          <w:sz w:val="20"/>
          <w:szCs w:val="20"/>
        </w:rPr>
      </w:pPr>
      <w:r>
        <w:rPr>
          <w:rFonts w:ascii="Acumin Pro" w:hAnsi="Acumin Pro"/>
          <w:sz w:val="20"/>
          <w:szCs w:val="20"/>
        </w:rPr>
        <w:t>Nie dot</w:t>
      </w:r>
      <w:r w:rsidR="00CA178E">
        <w:rPr>
          <w:rFonts w:ascii="Acumin Pro" w:hAnsi="Acumin Pro"/>
          <w:sz w:val="20"/>
          <w:szCs w:val="20"/>
        </w:rPr>
        <w:t>yczy.</w:t>
      </w:r>
    </w:p>
    <w:p w14:paraId="558FCF42" w14:textId="77777777" w:rsidR="007A3785" w:rsidRDefault="007A3785" w:rsidP="00442C41">
      <w:pPr>
        <w:pStyle w:val="Tekstpodstawowy2"/>
        <w:spacing w:after="0" w:line="360" w:lineRule="auto"/>
        <w:ind w:left="720"/>
        <w:jc w:val="both"/>
        <w:rPr>
          <w:rFonts w:ascii="Acumin Pro" w:hAnsi="Acumin Pro"/>
          <w:sz w:val="20"/>
          <w:szCs w:val="20"/>
        </w:rPr>
      </w:pPr>
    </w:p>
    <w:p w14:paraId="180CD6F4" w14:textId="77777777" w:rsidR="00AA4EDC" w:rsidRPr="00CC718F" w:rsidRDefault="00AA4EDC" w:rsidP="00442C41">
      <w:pPr>
        <w:pStyle w:val="Tekstpodstawowy2"/>
        <w:numPr>
          <w:ilvl w:val="0"/>
          <w:numId w:val="21"/>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14:paraId="3F9F1094" w14:textId="1B93070F" w:rsidR="000A3E83" w:rsidRDefault="00320407" w:rsidP="00442C41">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Nie dotyczy.</w:t>
      </w:r>
    </w:p>
    <w:p w14:paraId="72827F32" w14:textId="77777777" w:rsidR="00A71FE9" w:rsidRDefault="00A71FE9" w:rsidP="00442C41">
      <w:pPr>
        <w:pStyle w:val="Tekstpodstawowy2"/>
        <w:spacing w:after="0" w:line="360" w:lineRule="auto"/>
        <w:ind w:left="720" w:hanging="11"/>
        <w:jc w:val="both"/>
        <w:rPr>
          <w:rFonts w:ascii="Acumin Pro" w:eastAsia="Arial Unicode MS" w:hAnsi="Acumin Pro"/>
          <w:sz w:val="20"/>
          <w:szCs w:val="20"/>
        </w:rPr>
      </w:pPr>
    </w:p>
    <w:p w14:paraId="7BB53153" w14:textId="1A2E3B67" w:rsidR="0035118F" w:rsidRDefault="0035118F" w:rsidP="00442C41">
      <w:pPr>
        <w:pStyle w:val="Tekstpodstawowy2"/>
        <w:numPr>
          <w:ilvl w:val="0"/>
          <w:numId w:val="21"/>
        </w:numPr>
        <w:spacing w:after="0" w:line="360" w:lineRule="auto"/>
        <w:jc w:val="both"/>
        <w:rPr>
          <w:rFonts w:ascii="Acumin Pro" w:eastAsia="Arial Unicode MS" w:hAnsi="Acumin Pro"/>
          <w:b/>
          <w:sz w:val="20"/>
          <w:szCs w:val="20"/>
        </w:rPr>
      </w:pPr>
      <w:r w:rsidRPr="00C624A1">
        <w:rPr>
          <w:rFonts w:ascii="Acumin Pro" w:eastAsia="Arial Unicode MS" w:hAnsi="Acumin Pro"/>
          <w:b/>
          <w:sz w:val="20"/>
          <w:szCs w:val="20"/>
        </w:rPr>
        <w:t>TERMIN WYKONANIA ZAMÓWIENIA:</w:t>
      </w:r>
    </w:p>
    <w:p w14:paraId="00884F74" w14:textId="4FD24DCE" w:rsidR="0016025C" w:rsidRPr="0016025C" w:rsidRDefault="0016025C" w:rsidP="0016025C">
      <w:pPr>
        <w:pStyle w:val="Akapitzlist"/>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eastAsia="Times New Roman"/>
          <w:lang w:val="pl-PL" w:eastAsia="pl-PL"/>
        </w:rPr>
      </w:pPr>
      <w:r w:rsidRPr="0016025C">
        <w:rPr>
          <w:rFonts w:ascii="Acumin Pro" w:eastAsia="Times New Roman" w:hAnsi="Acumin Pro"/>
          <w:sz w:val="20"/>
          <w:szCs w:val="20"/>
          <w:lang w:val="pl-PL" w:eastAsia="pl-PL"/>
        </w:rPr>
        <w:t xml:space="preserve">Zamówienie obejmuje kompleksową dostawę energii elektrycznej, obejmującą sprzedaż oraz świadczenie usług dystrybucji energii elektrycznej w okresie </w:t>
      </w:r>
      <w:r w:rsidRPr="0016025C">
        <w:rPr>
          <w:rFonts w:ascii="Acumin Pro" w:eastAsia="Times New Roman" w:hAnsi="Acumin Pro"/>
          <w:b/>
          <w:bCs/>
          <w:sz w:val="20"/>
          <w:szCs w:val="20"/>
          <w:lang w:val="pl-PL" w:eastAsia="pl-PL"/>
        </w:rPr>
        <w:t xml:space="preserve">od 01.02.2023 r. do 30.06.2023 r., </w:t>
      </w:r>
      <w:r w:rsidRPr="0016025C">
        <w:rPr>
          <w:rFonts w:ascii="Acumin Pro" w:eastAsia="Times New Roman" w:hAnsi="Acumin Pro"/>
          <w:sz w:val="20"/>
          <w:szCs w:val="20"/>
          <w:lang w:val="pl-PL" w:eastAsia="pl-PL"/>
        </w:rPr>
        <w:t>z zastrzeżeniem, że</w:t>
      </w:r>
      <w:r w:rsidRPr="0016025C">
        <w:rPr>
          <w:rFonts w:ascii="Acumin Pro" w:eastAsia="Times New Roman" w:hAnsi="Acumin Pro"/>
          <w:b/>
          <w:bCs/>
          <w:sz w:val="20"/>
          <w:szCs w:val="20"/>
          <w:lang w:val="pl-PL" w:eastAsia="pl-PL"/>
        </w:rPr>
        <w:t xml:space="preserve"> </w:t>
      </w:r>
      <w:r w:rsidRPr="0016025C">
        <w:rPr>
          <w:rFonts w:ascii="Acumin Pro" w:eastAsia="Times New Roman" w:hAnsi="Acumin Pro"/>
          <w:sz w:val="20"/>
          <w:szCs w:val="20"/>
          <w:lang w:val="pl-PL" w:eastAsia="pl-PL"/>
        </w:rPr>
        <w:t xml:space="preserve">dostawa energii elektrycznej dla poszczególnych punktów poboru energii elektrycznej, objętych zamówieniem publicznym, rozpocznie się zgodnie z terminami określonymi w </w:t>
      </w:r>
      <w:r w:rsidRPr="0016025C">
        <w:rPr>
          <w:rFonts w:ascii="Acumin Pro" w:eastAsia="Times New Roman" w:hAnsi="Acumin Pro"/>
          <w:b/>
          <w:sz w:val="20"/>
          <w:szCs w:val="20"/>
          <w:lang w:val="pl-PL" w:eastAsia="pl-PL"/>
        </w:rPr>
        <w:t>załączniku nr 1</w:t>
      </w:r>
      <w:r w:rsidRPr="0016025C">
        <w:rPr>
          <w:rFonts w:ascii="Acumin Pro" w:eastAsia="Times New Roman" w:hAnsi="Acumin Pro"/>
          <w:sz w:val="20"/>
          <w:szCs w:val="20"/>
          <w:lang w:val="pl-PL" w:eastAsia="pl-PL"/>
        </w:rPr>
        <w:t xml:space="preserve"> do SWZ.</w:t>
      </w:r>
    </w:p>
    <w:p w14:paraId="7AA9AB71" w14:textId="0D76A8B4" w:rsidR="0016025C" w:rsidRDefault="0016025C" w:rsidP="0016025C">
      <w:pPr>
        <w:pStyle w:val="Tekstpodstawowy2"/>
        <w:numPr>
          <w:ilvl w:val="0"/>
          <w:numId w:val="48"/>
        </w:numPr>
        <w:spacing w:after="0" w:line="360" w:lineRule="auto"/>
        <w:ind w:left="1080"/>
        <w:jc w:val="both"/>
        <w:rPr>
          <w:rFonts w:ascii="Acumin Pro" w:hAnsi="Acumin Pro"/>
          <w:sz w:val="20"/>
          <w:szCs w:val="20"/>
          <w:lang w:eastAsia="pl-PL"/>
        </w:rPr>
      </w:pPr>
      <w:r w:rsidRPr="0016025C">
        <w:rPr>
          <w:rFonts w:ascii="Acumin Pro" w:hAnsi="Acumin Pro"/>
          <w:sz w:val="20"/>
          <w:szCs w:val="20"/>
          <w:lang w:eastAsia="pl-PL"/>
        </w:rPr>
        <w:t xml:space="preserve">Z  przyczyn  </w:t>
      </w:r>
      <w:proofErr w:type="spellStart"/>
      <w:r w:rsidRPr="0016025C">
        <w:rPr>
          <w:rFonts w:ascii="Acumin Pro" w:hAnsi="Acumin Pro"/>
          <w:sz w:val="20"/>
          <w:szCs w:val="20"/>
          <w:lang w:eastAsia="pl-PL"/>
        </w:rPr>
        <w:t>formalno</w:t>
      </w:r>
      <w:proofErr w:type="spellEnd"/>
      <w:r w:rsidRPr="0016025C">
        <w:rPr>
          <w:rFonts w:ascii="Acumin Pro" w:hAnsi="Acumin Pro"/>
          <w:sz w:val="20"/>
          <w:szCs w:val="20"/>
          <w:lang w:eastAsia="pl-PL"/>
        </w:rPr>
        <w:t xml:space="preserve"> – prawnych,  Zamawiający  dopuszcza zmianę terminu rozpoczęcia wykonania  zamówienia  z  zastrzeżeniem  granicznego  terminu wykonania zamówienia do 30.06.2023 r., jednak nie wcześniej niż po skutecznym rozwiązaniu umowy, na podstawie której dotychczas Zamawiający kupował energię elektryczną.</w:t>
      </w:r>
    </w:p>
    <w:p w14:paraId="40F8E847" w14:textId="581E23B9" w:rsidR="0016025C" w:rsidRDefault="0016025C" w:rsidP="0016025C">
      <w:pPr>
        <w:pStyle w:val="Tekstpodstawowy2"/>
        <w:spacing w:after="0" w:line="360" w:lineRule="auto"/>
        <w:ind w:left="360"/>
        <w:jc w:val="both"/>
        <w:rPr>
          <w:rFonts w:ascii="Acumin Pro" w:hAnsi="Acumin Pro"/>
          <w:sz w:val="20"/>
          <w:szCs w:val="20"/>
          <w:lang w:eastAsia="pl-PL"/>
        </w:rPr>
      </w:pPr>
    </w:p>
    <w:p w14:paraId="174D4900" w14:textId="77777777" w:rsidR="0016025C" w:rsidRPr="00C624A1" w:rsidRDefault="0016025C" w:rsidP="0016025C">
      <w:pPr>
        <w:pStyle w:val="Tekstpodstawowy2"/>
        <w:spacing w:after="0" w:line="360" w:lineRule="auto"/>
        <w:ind w:left="720"/>
        <w:jc w:val="both"/>
        <w:rPr>
          <w:rFonts w:ascii="Acumin Pro" w:eastAsia="Arial Unicode MS" w:hAnsi="Acumin Pro"/>
          <w:b/>
          <w:sz w:val="20"/>
          <w:szCs w:val="20"/>
        </w:rPr>
      </w:pPr>
    </w:p>
    <w:p w14:paraId="60938121" w14:textId="77777777" w:rsidR="00A05D25" w:rsidRDefault="009E4BBC" w:rsidP="00442C41">
      <w:pPr>
        <w:pStyle w:val="Tekstpodstawowy2"/>
        <w:numPr>
          <w:ilvl w:val="0"/>
          <w:numId w:val="21"/>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lastRenderedPageBreak/>
        <w:t>INFORMACJA O WARUNKACH UDZIAŁU W POSTĘPOWANIU O UDZIELENIE ZAMÓWIENIA:</w:t>
      </w:r>
    </w:p>
    <w:p w14:paraId="15CDB292" w14:textId="0595D269" w:rsidR="00196A2D" w:rsidRPr="00A05D25" w:rsidRDefault="000A061A" w:rsidP="00442C41">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9C7250">
        <w:rPr>
          <w:rFonts w:ascii="Acumin Pro" w:hAnsi="Acumin Pro"/>
          <w:sz w:val="20"/>
          <w:szCs w:val="20"/>
        </w:rPr>
        <w:t>VIII</w:t>
      </w:r>
      <w:r w:rsidR="00F665AF">
        <w:rPr>
          <w:rFonts w:ascii="Acumin Pro" w:hAnsi="Acumin Pro"/>
          <w:sz w:val="20"/>
          <w:szCs w:val="20"/>
        </w:rPr>
        <w:t xml:space="preserve">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14:paraId="0F484DE1" w14:textId="0608EFB5" w:rsidR="00196A2D" w:rsidRDefault="00196A2D" w:rsidP="00442C41">
      <w:pPr>
        <w:pStyle w:val="Teksttreci0"/>
        <w:numPr>
          <w:ilvl w:val="0"/>
          <w:numId w:val="4"/>
        </w:numPr>
        <w:shd w:val="clear" w:color="auto" w:fill="auto"/>
        <w:tabs>
          <w:tab w:val="left" w:pos="1276"/>
          <w:tab w:val="left" w:pos="1560"/>
        </w:tabs>
        <w:spacing w:line="360" w:lineRule="auto"/>
        <w:ind w:left="1080"/>
        <w:jc w:val="both"/>
        <w:rPr>
          <w:rFonts w:ascii="Acumin Pro" w:hAnsi="Acumin Pro" w:cs="Times New Roman"/>
        </w:rPr>
      </w:pPr>
      <w:r w:rsidRPr="0025358B">
        <w:rPr>
          <w:rFonts w:ascii="Acumin Pro" w:hAnsi="Acumin Pro" w:cs="Times New Roman"/>
          <w:b/>
        </w:rPr>
        <w:t>zdolności do występowania w obrocie gospodarczym</w:t>
      </w:r>
      <w:r w:rsidRPr="007164ED">
        <w:rPr>
          <w:rFonts w:ascii="Acumin Pro" w:hAnsi="Acumin Pro" w:cs="Times New Roman"/>
        </w:rPr>
        <w:t>:</w:t>
      </w:r>
    </w:p>
    <w:p w14:paraId="6602DD67" w14:textId="6FBEA406" w:rsidR="0026707D" w:rsidRPr="007164ED" w:rsidRDefault="0026707D" w:rsidP="00442C41">
      <w:pPr>
        <w:pStyle w:val="Teksttreci0"/>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Zamawiający nie wyznacza szczegółowego warunku w tym zakresie</w:t>
      </w:r>
      <w:r>
        <w:rPr>
          <w:rFonts w:ascii="Acumin Pro" w:hAnsi="Acumin Pro" w:cs="Times New Roman"/>
        </w:rPr>
        <w:t>.</w:t>
      </w:r>
    </w:p>
    <w:p w14:paraId="3293E21A" w14:textId="77777777" w:rsidR="00196A2D" w:rsidRPr="007164ED" w:rsidRDefault="00196A2D" w:rsidP="00442C41">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25358B">
        <w:rPr>
          <w:rFonts w:ascii="Acumin Pro" w:hAnsi="Acumin Pro" w:cs="Times New Roman"/>
          <w:b/>
        </w:rPr>
        <w:t>uprawnień do prowadzenia określonej działalności gospodarczej lub zawodowej, o ile wynika to z odrębnych przepisów</w:t>
      </w:r>
      <w:r w:rsidRPr="007164ED">
        <w:rPr>
          <w:rFonts w:ascii="Acumin Pro" w:hAnsi="Acumin Pro" w:cs="Times New Roman"/>
        </w:rPr>
        <w:t>:</w:t>
      </w:r>
    </w:p>
    <w:p w14:paraId="567B4789" w14:textId="3A29C621" w:rsidR="00F46AF7" w:rsidRPr="00F46AF7" w:rsidRDefault="0026707D" w:rsidP="00442C41">
      <w:pPr>
        <w:pStyle w:val="Teksttreci0"/>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Wykonawca spełni war</w:t>
      </w:r>
      <w:r w:rsidR="00F46AF7">
        <w:rPr>
          <w:rFonts w:ascii="Acumin Pro" w:hAnsi="Acumin Pro" w:cs="Times New Roman"/>
        </w:rPr>
        <w:t xml:space="preserve">unek, jeżeli wykaże, że posiada </w:t>
      </w:r>
      <w:r w:rsidRPr="009F2F36">
        <w:rPr>
          <w:rFonts w:ascii="Acumin Pro" w:hAnsi="Acumin Pro" w:cs="Times New Roman"/>
          <w:b/>
        </w:rPr>
        <w:t>aktualną koncesję</w:t>
      </w:r>
      <w:r>
        <w:rPr>
          <w:rFonts w:ascii="Acumin Pro" w:hAnsi="Acumin Pro" w:cs="Times New Roman"/>
        </w:rPr>
        <w:t xml:space="preserve"> na prowadzenie działalności gospodarczej </w:t>
      </w:r>
      <w:r w:rsidRPr="009F2F36">
        <w:rPr>
          <w:rFonts w:ascii="Acumin Pro" w:hAnsi="Acumin Pro" w:cs="Times New Roman"/>
          <w:b/>
        </w:rPr>
        <w:t>w zakresie obrotu energią elektryczną</w:t>
      </w:r>
      <w:r>
        <w:rPr>
          <w:rFonts w:ascii="Acumin Pro" w:hAnsi="Acumin Pro" w:cs="Times New Roman"/>
        </w:rPr>
        <w:t xml:space="preserve"> zgodnie z art. 32 ustawy z dnia 10 kwietnia 1997 r. – Prawo energetyczne (</w:t>
      </w:r>
      <w:r>
        <w:rPr>
          <w:rFonts w:ascii="Acumin Pro" w:hAnsi="Acumin Pro"/>
        </w:rPr>
        <w:t>tj. Dz. U. 2022, poz. 1723)</w:t>
      </w:r>
      <w:r w:rsidR="00F46AF7">
        <w:rPr>
          <w:rFonts w:ascii="Acumin Pro" w:hAnsi="Acumin Pro"/>
        </w:rPr>
        <w:t>.</w:t>
      </w:r>
      <w:r w:rsidR="004377D0">
        <w:rPr>
          <w:rFonts w:ascii="Acumin Pro" w:hAnsi="Acumin Pro"/>
        </w:rPr>
        <w:t xml:space="preserve"> </w:t>
      </w:r>
    </w:p>
    <w:p w14:paraId="3A98A79D" w14:textId="6FD72DF6" w:rsidR="008D0425" w:rsidRDefault="008D0425" w:rsidP="00442C41">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8D0425">
        <w:rPr>
          <w:rFonts w:ascii="Acumin Pro" w:hAnsi="Acumin Pro" w:cs="Times New Roman"/>
          <w:b/>
        </w:rPr>
        <w:t>sytuacji ekonomicznej lub finansowej</w:t>
      </w:r>
      <w:r>
        <w:rPr>
          <w:rFonts w:ascii="Acumin Pro" w:hAnsi="Acumin Pro" w:cs="Times New Roman"/>
        </w:rPr>
        <w:t>:</w:t>
      </w:r>
    </w:p>
    <w:p w14:paraId="2D0B2C75" w14:textId="517F2405" w:rsidR="008D0425" w:rsidRPr="008D0425" w:rsidRDefault="008D0425" w:rsidP="00442C41">
      <w:pPr>
        <w:pStyle w:val="Teksttreci0"/>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Zamawiający nie wyznacza szczegółowego warunku w tym zakresie</w:t>
      </w:r>
    </w:p>
    <w:p w14:paraId="16DE42E1" w14:textId="39382964" w:rsidR="00AE0C45" w:rsidRDefault="00196A2D" w:rsidP="00442C41">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25358B">
        <w:rPr>
          <w:rFonts w:ascii="Acumin Pro" w:hAnsi="Acumin Pro" w:cs="Times New Roman"/>
          <w:b/>
        </w:rPr>
        <w:t>zdolności technicznej lub zawodowej</w:t>
      </w:r>
      <w:r w:rsidRPr="00C057F8">
        <w:rPr>
          <w:rFonts w:ascii="Acumin Pro" w:hAnsi="Acumin Pro" w:cs="Times New Roman"/>
        </w:rPr>
        <w:t xml:space="preserve">: </w:t>
      </w:r>
    </w:p>
    <w:p w14:paraId="67B86357" w14:textId="77777777" w:rsidR="00A87DF6" w:rsidRPr="007164ED" w:rsidRDefault="00A87DF6" w:rsidP="00442C41">
      <w:pPr>
        <w:pStyle w:val="Teksttreci0"/>
        <w:shd w:val="clear" w:color="auto" w:fill="auto"/>
        <w:tabs>
          <w:tab w:val="left" w:pos="1276"/>
        </w:tabs>
        <w:spacing w:line="360" w:lineRule="auto"/>
        <w:ind w:left="644"/>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Zamawiający nie wyznacza szczegółowego warunku w tym zakresie</w:t>
      </w:r>
    </w:p>
    <w:p w14:paraId="709D8CF1" w14:textId="77777777" w:rsidR="007A3785" w:rsidRPr="00D9305D" w:rsidRDefault="007A3785" w:rsidP="00442C41">
      <w:pPr>
        <w:pStyle w:val="Tekstpodstawowy2"/>
        <w:spacing w:after="0" w:line="360" w:lineRule="auto"/>
        <w:ind w:left="720"/>
        <w:jc w:val="both"/>
        <w:rPr>
          <w:rFonts w:ascii="Acumin Pro" w:eastAsia="Arial Unicode MS" w:hAnsi="Acumin Pro"/>
          <w:sz w:val="20"/>
          <w:szCs w:val="20"/>
        </w:rPr>
      </w:pPr>
    </w:p>
    <w:p w14:paraId="3A7E48CB" w14:textId="0D416865" w:rsidR="003943BD" w:rsidRPr="00F73DB5" w:rsidRDefault="003943BD" w:rsidP="00442C41">
      <w:pPr>
        <w:pStyle w:val="Tekstpodstawowy2"/>
        <w:numPr>
          <w:ilvl w:val="0"/>
          <w:numId w:val="21"/>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w:t>
      </w:r>
      <w:r w:rsidR="00461BD1">
        <w:rPr>
          <w:rFonts w:ascii="Acumin Pro" w:eastAsia="Arial Unicode MS" w:hAnsi="Acumin Pro"/>
          <w:b/>
          <w:sz w:val="20"/>
          <w:szCs w:val="20"/>
        </w:rPr>
        <w:t xml:space="preserve"> WYKONAWCY</w:t>
      </w:r>
      <w:r w:rsidRPr="00F73DB5">
        <w:rPr>
          <w:rFonts w:ascii="Acumin Pro" w:eastAsia="Arial Unicode MS" w:hAnsi="Acumin Pro"/>
          <w:b/>
          <w:sz w:val="20"/>
          <w:szCs w:val="20"/>
        </w:rPr>
        <w:t>:</w:t>
      </w:r>
    </w:p>
    <w:p w14:paraId="19BB589C" w14:textId="27A3A4D9" w:rsidR="003943BD" w:rsidRPr="00823787" w:rsidRDefault="003943BD" w:rsidP="00442C4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rPr>
          <w:rFonts w:ascii="Acumin Pro" w:hAnsi="Acumin Pro"/>
          <w:sz w:val="20"/>
          <w:szCs w:val="20"/>
          <w:lang w:val="pl-PL" w:eastAsia="pl-PL"/>
        </w:rPr>
      </w:pPr>
      <w:r w:rsidRPr="00823787">
        <w:rPr>
          <w:rFonts w:ascii="Acumin Pro" w:hAnsi="Acumin Pro"/>
          <w:sz w:val="20"/>
          <w:szCs w:val="20"/>
          <w:lang w:val="pl-PL"/>
        </w:rPr>
        <w:t>Z postępowania o udzielenie zamówienia wyklucza się Wykonawcę, w stosunku do którego zachodzi którakolwiek z okoliczności wskazanych w:</w:t>
      </w:r>
    </w:p>
    <w:p w14:paraId="43430960" w14:textId="255A141E" w:rsidR="003943BD" w:rsidRDefault="00BF6F54" w:rsidP="00442C41">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cumin Pro" w:hAnsi="Acumin Pro"/>
          <w:sz w:val="20"/>
          <w:szCs w:val="20"/>
          <w:lang w:val="pl-PL" w:eastAsia="pl-PL"/>
        </w:rPr>
      </w:pPr>
      <w:r>
        <w:rPr>
          <w:rFonts w:ascii="Acumin Pro" w:hAnsi="Acumin Pro"/>
          <w:sz w:val="20"/>
          <w:szCs w:val="20"/>
          <w:lang w:val="pl-PL"/>
        </w:rPr>
        <w:t>art. 108 ust. 1 ustawy PZP</w:t>
      </w:r>
      <w:r w:rsidR="003943BD">
        <w:rPr>
          <w:rFonts w:ascii="Acumin Pro" w:hAnsi="Acumin Pro"/>
          <w:sz w:val="20"/>
          <w:szCs w:val="20"/>
          <w:lang w:val="pl-PL"/>
        </w:rPr>
        <w:t>,</w:t>
      </w:r>
    </w:p>
    <w:p w14:paraId="7AB45646" w14:textId="5E4BDBB0" w:rsidR="00012B57" w:rsidRDefault="007F3639" w:rsidP="00442C41">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rPr>
        <w:t xml:space="preserve">art. 5K Rozporządzenia 833/2014 oraz </w:t>
      </w:r>
      <w:r w:rsidR="00012B57">
        <w:rPr>
          <w:rFonts w:ascii="Acumin Pro" w:hAnsi="Acumin Pro"/>
          <w:sz w:val="20"/>
          <w:szCs w:val="20"/>
          <w:lang w:val="pl-PL"/>
        </w:rPr>
        <w:t>art. 7 ust. 1 ustawy o szczególnych rozwiązaniach w zakresie przeciwdziałania wspieraniu agresji na Ukrainę oraz służących ochronie bezpieczeństwa narodowego.</w:t>
      </w:r>
    </w:p>
    <w:p w14:paraId="5EEB5521" w14:textId="77777777" w:rsidR="00823787" w:rsidRPr="002B268F" w:rsidRDefault="00823787"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hAnsi="Acumin Pro"/>
          <w:sz w:val="20"/>
          <w:szCs w:val="20"/>
          <w:lang w:val="pl-PL" w:eastAsia="pl-PL"/>
        </w:rPr>
      </w:pPr>
    </w:p>
    <w:p w14:paraId="04FC523F" w14:textId="70198557" w:rsidR="003943BD" w:rsidRPr="00FB6E8B" w:rsidRDefault="00C97981" w:rsidP="00442C41">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PODMIOTOWE ŚRODKI DOW</w:t>
      </w:r>
      <w:r w:rsidR="00730696">
        <w:rPr>
          <w:rFonts w:ascii="Acumin Pro" w:eastAsia="Arial Unicode MS" w:hAnsi="Acumin Pro"/>
          <w:b/>
          <w:sz w:val="20"/>
          <w:szCs w:val="20"/>
        </w:rPr>
        <w:t>O</w:t>
      </w:r>
      <w:r>
        <w:rPr>
          <w:rFonts w:ascii="Acumin Pro" w:eastAsia="Arial Unicode MS" w:hAnsi="Acumin Pro"/>
          <w:b/>
          <w:sz w:val="20"/>
          <w:szCs w:val="20"/>
        </w:rPr>
        <w:t>DOWE</w:t>
      </w:r>
      <w:r w:rsidR="003943BD" w:rsidRPr="00FB6E8B">
        <w:rPr>
          <w:rFonts w:ascii="Acumin Pro" w:eastAsia="Arial Unicode MS" w:hAnsi="Acumin Pro"/>
          <w:b/>
          <w:sz w:val="20"/>
          <w:szCs w:val="20"/>
        </w:rPr>
        <w:t>:</w:t>
      </w:r>
    </w:p>
    <w:p w14:paraId="5EEBE85E" w14:textId="77777777" w:rsidR="003943BD" w:rsidRDefault="003943BD" w:rsidP="00442C41">
      <w:pPr>
        <w:pStyle w:val="Akapitzlist"/>
        <w:numPr>
          <w:ilvl w:val="0"/>
          <w:numId w:val="5"/>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w:t>
      </w:r>
      <w:r w:rsidRPr="003943BD">
        <w:rPr>
          <w:rFonts w:ascii="Acumin Pro" w:hAnsi="Acumin Pro"/>
          <w:b/>
          <w:color w:val="000000" w:themeColor="text1"/>
          <w:sz w:val="20"/>
          <w:szCs w:val="20"/>
          <w:lang w:val="pl-PL"/>
        </w:rPr>
        <w:t>10 dni</w:t>
      </w:r>
      <w:r w:rsidRPr="004B70F0">
        <w:rPr>
          <w:rFonts w:ascii="Acumin Pro" w:hAnsi="Acumin Pro"/>
          <w:color w:val="000000" w:themeColor="text1"/>
          <w:sz w:val="20"/>
          <w:szCs w:val="20"/>
          <w:lang w:val="pl-PL"/>
        </w:rPr>
        <w:t xml:space="preserve">, aktualnych na dzień złożenia, następujących podmiotowych środków dowodowych potwierdzających brak podstaw do wykluczenia </w:t>
      </w:r>
      <w:r>
        <w:rPr>
          <w:rFonts w:ascii="Acumin Pro" w:hAnsi="Acumin Pro"/>
          <w:color w:val="000000" w:themeColor="text1"/>
          <w:sz w:val="20"/>
          <w:szCs w:val="20"/>
          <w:lang w:val="pl-PL"/>
        </w:rPr>
        <w:t>Wykonawcy z postępowania, spełnienia przez Wykonawcę warunków udziału w postępowaniu</w:t>
      </w:r>
      <w:r w:rsidRPr="004B70F0">
        <w:rPr>
          <w:rFonts w:ascii="Acumin Pro" w:hAnsi="Acumin Pro"/>
          <w:color w:val="000000" w:themeColor="text1"/>
          <w:sz w:val="20"/>
          <w:szCs w:val="20"/>
          <w:lang w:val="pl-PL"/>
        </w:rPr>
        <w:t>:</w:t>
      </w:r>
    </w:p>
    <w:p w14:paraId="1B3E41CE" w14:textId="792BE00B" w:rsidR="003943BD" w:rsidRPr="00E62C48" w:rsidRDefault="00E62C48" w:rsidP="00442C41">
      <w:pPr>
        <w:pStyle w:val="Akapitzlist"/>
        <w:numPr>
          <w:ilvl w:val="0"/>
          <w:numId w:val="29"/>
        </w:numPr>
        <w:spacing w:line="360" w:lineRule="auto"/>
        <w:jc w:val="both"/>
        <w:rPr>
          <w:rFonts w:ascii="Acumin Pro" w:hAnsi="Acumin Pro"/>
          <w:color w:val="000000" w:themeColor="text1"/>
          <w:sz w:val="20"/>
          <w:szCs w:val="20"/>
          <w:lang w:val="pl-PL"/>
        </w:rPr>
      </w:pPr>
      <w:r w:rsidRPr="00E62C48">
        <w:rPr>
          <w:rFonts w:ascii="Acumin Pro" w:hAnsi="Acumin Pro"/>
          <w:b/>
          <w:sz w:val="20"/>
          <w:szCs w:val="20"/>
          <w:bdr w:val="nil"/>
          <w:lang w:val="pl-PL"/>
        </w:rPr>
        <w:t>Oświadczenie Wykonawcy</w:t>
      </w:r>
      <w:r w:rsidRPr="004B70F0">
        <w:rPr>
          <w:rFonts w:ascii="Acumin Pro" w:hAnsi="Acumin Pro"/>
          <w:sz w:val="20"/>
          <w:szCs w:val="20"/>
          <w:bdr w:val="nil"/>
          <w:lang w:val="pl-PL"/>
        </w:rPr>
        <w:t>, w zakresie art.</w:t>
      </w:r>
      <w:r>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w:t>
      </w:r>
      <w:r w:rsidRPr="00E62C48">
        <w:rPr>
          <w:rFonts w:ascii="Acumin Pro" w:hAnsi="Acumin Pro"/>
          <w:b/>
          <w:sz w:val="20"/>
          <w:szCs w:val="20"/>
          <w:bdr w:val="nil"/>
          <w:lang w:val="pl-PL"/>
        </w:rPr>
        <w:t>o braku przynależności do tej samej grupy kapitałowej</w:t>
      </w:r>
      <w:r w:rsidRPr="004B70F0">
        <w:rPr>
          <w:rFonts w:ascii="Acumin Pro" w:hAnsi="Acumin Pro"/>
          <w:sz w:val="20"/>
          <w:szCs w:val="20"/>
          <w:bdr w:val="nil"/>
          <w:lang w:val="pl-PL"/>
        </w:rPr>
        <w:t xml:space="preserve"> w rozumieniu ustawy z dnia 16 lutego 2007r. o ochronie konkurencji i konsumentów (Dz. U. z 2020r. poz. 1076 ), z innym Wykonawcą, który złożył odrębną ofertę, albo oświadczenia o przynależności do tej samej grupy kapitałowej wraz z dokumentami lub informacjami potwierdzającymi przygotowanie oferty niezależnie od innego Wykonawcy należącego do tej samej grupy kapitałowej</w:t>
      </w:r>
      <w:r>
        <w:rPr>
          <w:rFonts w:ascii="Acumin Pro" w:hAnsi="Acumin Pro"/>
          <w:sz w:val="20"/>
          <w:szCs w:val="20"/>
          <w:bdr w:val="nil"/>
          <w:lang w:val="pl-PL"/>
        </w:rPr>
        <w:t xml:space="preserve"> – </w:t>
      </w:r>
      <w:r w:rsidRPr="00E62C48">
        <w:rPr>
          <w:rFonts w:ascii="Acumin Pro" w:hAnsi="Acumin Pro"/>
          <w:b/>
          <w:sz w:val="20"/>
          <w:szCs w:val="20"/>
          <w:bdr w:val="nil"/>
          <w:lang w:val="pl-PL"/>
        </w:rPr>
        <w:t xml:space="preserve">załącznik nr </w:t>
      </w:r>
      <w:r w:rsidR="006E1BBC">
        <w:rPr>
          <w:rFonts w:ascii="Acumin Pro" w:hAnsi="Acumin Pro"/>
          <w:b/>
          <w:sz w:val="20"/>
          <w:szCs w:val="20"/>
          <w:bdr w:val="nil"/>
          <w:lang w:val="pl-PL"/>
        </w:rPr>
        <w:t>5</w:t>
      </w:r>
      <w:r w:rsidRPr="00E62C48">
        <w:rPr>
          <w:rFonts w:ascii="Acumin Pro" w:hAnsi="Acumin Pro"/>
          <w:b/>
          <w:sz w:val="20"/>
          <w:szCs w:val="20"/>
          <w:bdr w:val="nil"/>
          <w:lang w:val="pl-PL"/>
        </w:rPr>
        <w:t xml:space="preserve"> do SWZ</w:t>
      </w:r>
      <w:r>
        <w:rPr>
          <w:rFonts w:ascii="Acumin Pro" w:hAnsi="Acumin Pro"/>
          <w:sz w:val="20"/>
          <w:szCs w:val="20"/>
          <w:bdr w:val="nil"/>
          <w:lang w:val="pl-PL"/>
        </w:rPr>
        <w:t>,</w:t>
      </w:r>
    </w:p>
    <w:p w14:paraId="2151C229" w14:textId="38109DE6" w:rsidR="00E657DC" w:rsidRPr="00E657DC" w:rsidRDefault="00E657DC" w:rsidP="00442C41">
      <w:pPr>
        <w:pStyle w:val="Teksttreci0"/>
        <w:numPr>
          <w:ilvl w:val="0"/>
          <w:numId w:val="29"/>
        </w:numPr>
        <w:shd w:val="clear" w:color="auto" w:fill="auto"/>
        <w:tabs>
          <w:tab w:val="left" w:pos="1276"/>
        </w:tabs>
        <w:spacing w:line="360" w:lineRule="auto"/>
        <w:jc w:val="both"/>
        <w:rPr>
          <w:rFonts w:ascii="Acumin Pro" w:hAnsi="Acumin Pro" w:cs="Times New Roman"/>
        </w:rPr>
      </w:pPr>
      <w:r>
        <w:rPr>
          <w:rFonts w:ascii="Acumin Pro" w:hAnsi="Acumin Pro" w:cs="Times New Roman"/>
          <w:b/>
        </w:rPr>
        <w:t xml:space="preserve">  A</w:t>
      </w:r>
      <w:r w:rsidRPr="009F2F36">
        <w:rPr>
          <w:rFonts w:ascii="Acumin Pro" w:hAnsi="Acumin Pro" w:cs="Times New Roman"/>
          <w:b/>
        </w:rPr>
        <w:t>ktualną koncesję</w:t>
      </w:r>
      <w:r>
        <w:rPr>
          <w:rFonts w:ascii="Acumin Pro" w:hAnsi="Acumin Pro" w:cs="Times New Roman"/>
        </w:rPr>
        <w:t xml:space="preserve"> na prowadzenie działalności gospodarczej </w:t>
      </w:r>
      <w:r w:rsidRPr="009F2F36">
        <w:rPr>
          <w:rFonts w:ascii="Acumin Pro" w:hAnsi="Acumin Pro" w:cs="Times New Roman"/>
          <w:b/>
        </w:rPr>
        <w:t>w zakresie obrotu energią elektryczną</w:t>
      </w:r>
      <w:r>
        <w:rPr>
          <w:rFonts w:ascii="Acumin Pro" w:hAnsi="Acumin Pro" w:cs="Times New Roman"/>
        </w:rPr>
        <w:t xml:space="preserve"> zgodnie z art. 32 ustawy z dnia 10 kwietnia 1997 r. – Prawo energetyczne (tj. Dz. U. </w:t>
      </w:r>
      <w:r>
        <w:rPr>
          <w:rFonts w:ascii="Acumin Pro" w:hAnsi="Acumin Pro" w:cs="Times New Roman"/>
        </w:rPr>
        <w:lastRenderedPageBreak/>
        <w:t>2022, poz. (</w:t>
      </w:r>
      <w:r>
        <w:rPr>
          <w:rFonts w:ascii="Acumin Pro" w:hAnsi="Acumin Pro"/>
        </w:rPr>
        <w:t>tj. Dz. U. 2022, poz. 1723)</w:t>
      </w:r>
      <w:r w:rsidRPr="00E657DC">
        <w:rPr>
          <w:rFonts w:ascii="Acumin Pro" w:hAnsi="Acumin Pro" w:cs="Times New Roman"/>
        </w:rPr>
        <w:t>.</w:t>
      </w:r>
    </w:p>
    <w:p w14:paraId="4DCF7B32" w14:textId="77777777" w:rsidR="003943BD" w:rsidRPr="00D01347" w:rsidRDefault="003943BD" w:rsidP="00442C41">
      <w:pPr>
        <w:pStyle w:val="Akapitzlist"/>
        <w:numPr>
          <w:ilvl w:val="0"/>
          <w:numId w:val="5"/>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Podmiotowe środki dowodowe</w:t>
      </w:r>
      <w:r w:rsidRPr="004B70F0">
        <w:rPr>
          <w:rFonts w:ascii="Acumin Pro" w:hAnsi="Acumin Pro"/>
          <w:sz w:val="20"/>
          <w:szCs w:val="20"/>
          <w:lang w:val="pl-PL"/>
        </w:rPr>
        <w:t>,</w:t>
      </w:r>
      <w:r>
        <w:rPr>
          <w:rFonts w:ascii="Acumin Pro" w:hAnsi="Acumin Pro"/>
          <w:sz w:val="20"/>
          <w:szCs w:val="20"/>
          <w:lang w:val="pl-PL"/>
        </w:rPr>
        <w:t xml:space="preserve"> Wykonawca składa na wezwanie Zamawiającego za pośrednictwem poczty elektronicznej na adres: </w:t>
      </w:r>
      <w:hyperlink r:id="rId10" w:history="1">
        <w:r w:rsidRPr="00DF4BA7">
          <w:rPr>
            <w:rStyle w:val="Hipercze"/>
            <w:rFonts w:ascii="Acumin Pro" w:hAnsi="Acumin Pro"/>
            <w:sz w:val="20"/>
            <w:szCs w:val="20"/>
            <w:lang w:val="pl-PL"/>
          </w:rPr>
          <w:t>zp@mnp.art.pl</w:t>
        </w:r>
      </w:hyperlink>
    </w:p>
    <w:p w14:paraId="2BB6061B" w14:textId="6E45E4D9" w:rsidR="003943BD" w:rsidRPr="00D01347" w:rsidRDefault="003943BD" w:rsidP="00442C41">
      <w:pPr>
        <w:pStyle w:val="Akapitzlist"/>
        <w:numPr>
          <w:ilvl w:val="0"/>
          <w:numId w:val="5"/>
        </w:numPr>
        <w:spacing w:line="360" w:lineRule="auto"/>
        <w:ind w:left="1080"/>
        <w:jc w:val="both"/>
        <w:rPr>
          <w:rFonts w:ascii="Acumin Pro" w:hAnsi="Acumin Pro"/>
          <w:sz w:val="20"/>
          <w:szCs w:val="20"/>
          <w:lang w:val="pl-PL"/>
        </w:rPr>
      </w:pPr>
      <w:r w:rsidRPr="00D01347">
        <w:rPr>
          <w:rStyle w:val="Hipercze"/>
          <w:rFonts w:ascii="Acumin Pro" w:hAnsi="Acumin Pro"/>
          <w:sz w:val="20"/>
          <w:szCs w:val="20"/>
          <w:u w:val="none"/>
          <w:lang w:val="pl-PL"/>
        </w:rPr>
        <w:t xml:space="preserve">Zamawiający </w:t>
      </w:r>
      <w:r>
        <w:rPr>
          <w:rStyle w:val="Hipercze"/>
          <w:rFonts w:ascii="Acumin Pro" w:hAnsi="Acumin Pro"/>
          <w:sz w:val="20"/>
          <w:szCs w:val="20"/>
          <w:u w:val="none"/>
          <w:lang w:val="pl-PL"/>
        </w:rPr>
        <w:t xml:space="preserve">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r w:rsidRPr="008D44C6">
        <w:rPr>
          <w:rStyle w:val="Hipercze"/>
          <w:rFonts w:ascii="Acumin Pro" w:hAnsi="Acumin Pro"/>
          <w:b/>
          <w:sz w:val="20"/>
          <w:szCs w:val="20"/>
          <w:lang w:val="pl-PL"/>
        </w:rPr>
        <w:t xml:space="preserve">o ile wykonawca wskazał </w:t>
      </w:r>
      <w:r>
        <w:rPr>
          <w:rStyle w:val="Hipercze"/>
          <w:rFonts w:ascii="Acumin Pro" w:hAnsi="Acumin Pro"/>
          <w:sz w:val="20"/>
          <w:szCs w:val="20"/>
          <w:u w:val="none"/>
          <w:lang w:val="pl-PL"/>
        </w:rPr>
        <w:t xml:space="preserve">w </w:t>
      </w:r>
      <w:r w:rsidR="00ED14C3">
        <w:rPr>
          <w:rStyle w:val="Hipercze"/>
          <w:rFonts w:ascii="Acumin Pro" w:hAnsi="Acumin Pro"/>
          <w:sz w:val="20"/>
          <w:szCs w:val="20"/>
          <w:u w:val="none"/>
          <w:lang w:val="pl-PL"/>
        </w:rPr>
        <w:t>J</w:t>
      </w:r>
      <w:r w:rsidR="00E62C48">
        <w:rPr>
          <w:rStyle w:val="Hipercze"/>
          <w:rFonts w:ascii="Acumin Pro" w:hAnsi="Acumin Pro"/>
          <w:sz w:val="20"/>
          <w:szCs w:val="20"/>
          <w:u w:val="none"/>
          <w:lang w:val="pl-PL"/>
        </w:rPr>
        <w:t xml:space="preserve">ednolitym </w:t>
      </w:r>
      <w:r w:rsidR="00ED14C3">
        <w:rPr>
          <w:rStyle w:val="Hipercze"/>
          <w:rFonts w:ascii="Acumin Pro" w:hAnsi="Acumin Pro"/>
          <w:sz w:val="20"/>
          <w:szCs w:val="20"/>
          <w:u w:val="none"/>
          <w:lang w:val="pl-PL"/>
        </w:rPr>
        <w:t>E</w:t>
      </w:r>
      <w:r w:rsidR="00E62C48">
        <w:rPr>
          <w:rStyle w:val="Hipercze"/>
          <w:rFonts w:ascii="Acumin Pro" w:hAnsi="Acumin Pro"/>
          <w:sz w:val="20"/>
          <w:szCs w:val="20"/>
          <w:u w:val="none"/>
          <w:lang w:val="pl-PL"/>
        </w:rPr>
        <w:t xml:space="preserve">uropejskim </w:t>
      </w:r>
      <w:r w:rsidR="00ED14C3">
        <w:rPr>
          <w:rStyle w:val="Hipercze"/>
          <w:rFonts w:ascii="Acumin Pro" w:hAnsi="Acumin Pro"/>
          <w:sz w:val="20"/>
          <w:szCs w:val="20"/>
          <w:u w:val="none"/>
          <w:lang w:val="pl-PL"/>
        </w:rPr>
        <w:t>D</w:t>
      </w:r>
      <w:r w:rsidR="00E62C48">
        <w:rPr>
          <w:rStyle w:val="Hipercze"/>
          <w:rFonts w:ascii="Acumin Pro" w:hAnsi="Acumin Pro"/>
          <w:sz w:val="20"/>
          <w:szCs w:val="20"/>
          <w:u w:val="none"/>
          <w:lang w:val="pl-PL"/>
        </w:rPr>
        <w:t xml:space="preserve">okumencie </w:t>
      </w:r>
      <w:r w:rsidR="00ED14C3">
        <w:rPr>
          <w:rStyle w:val="Hipercze"/>
          <w:rFonts w:ascii="Acumin Pro" w:hAnsi="Acumin Pro"/>
          <w:sz w:val="20"/>
          <w:szCs w:val="20"/>
          <w:u w:val="none"/>
          <w:lang w:val="pl-PL"/>
        </w:rPr>
        <w:t>Z</w:t>
      </w:r>
      <w:r w:rsidR="00E62C48">
        <w:rPr>
          <w:rStyle w:val="Hipercze"/>
          <w:rFonts w:ascii="Acumin Pro" w:hAnsi="Acumin Pro"/>
          <w:sz w:val="20"/>
          <w:szCs w:val="20"/>
          <w:u w:val="none"/>
          <w:lang w:val="pl-PL"/>
        </w:rPr>
        <w:t>amówienia</w:t>
      </w:r>
      <w:r>
        <w:rPr>
          <w:rStyle w:val="Hipercze"/>
          <w:rFonts w:ascii="Acumin Pro" w:hAnsi="Acumin Pro"/>
          <w:sz w:val="20"/>
          <w:szCs w:val="20"/>
          <w:u w:val="none"/>
          <w:lang w:val="pl-PL"/>
        </w:rPr>
        <w:t xml:space="preserve">, dane umożliwiające dostęp do tych środków. </w:t>
      </w:r>
    </w:p>
    <w:p w14:paraId="355273B4" w14:textId="77777777" w:rsidR="009E74F7" w:rsidRDefault="00F053A7" w:rsidP="00442C41">
      <w:pPr>
        <w:pStyle w:val="Akapitzlist"/>
        <w:numPr>
          <w:ilvl w:val="0"/>
          <w:numId w:val="5"/>
        </w:numPr>
        <w:tabs>
          <w:tab w:val="left" w:pos="1276"/>
        </w:tabs>
        <w:spacing w:line="360" w:lineRule="auto"/>
        <w:ind w:left="1134" w:hanging="425"/>
        <w:jc w:val="both"/>
        <w:rPr>
          <w:rFonts w:ascii="Acumin Pro" w:hAnsi="Acumin Pro"/>
          <w:sz w:val="20"/>
          <w:szCs w:val="20"/>
          <w:lang w:val="pl-PL"/>
        </w:rPr>
      </w:pPr>
      <w:r>
        <w:rPr>
          <w:rFonts w:ascii="Acumin Pro" w:hAnsi="Acumin Pro"/>
          <w:sz w:val="20"/>
          <w:szCs w:val="20"/>
          <w:lang w:val="pl-PL"/>
        </w:rPr>
        <w:t xml:space="preserve">Wykonawca nie jest zobowiązany do złożenia podmiotowych środków dowodowych, które Zamawiający posiada, jeżeli Wykonawca wskaże te środki oraz potwierdzi ich prawidłowość i aktualność. </w:t>
      </w:r>
    </w:p>
    <w:p w14:paraId="16118C10" w14:textId="33C4B1BC" w:rsidR="00916827" w:rsidRDefault="009E74F7" w:rsidP="00442C41">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s>
        <w:autoSpaceDE w:val="0"/>
        <w:autoSpaceDN w:val="0"/>
        <w:adjustRightInd w:val="0"/>
        <w:spacing w:line="360" w:lineRule="auto"/>
        <w:ind w:left="1134" w:hanging="425"/>
        <w:jc w:val="both"/>
        <w:rPr>
          <w:rFonts w:ascii="Acumin Pro" w:hAnsi="Acumin Pro" w:cs="Times-Roman"/>
          <w:sz w:val="20"/>
          <w:szCs w:val="20"/>
          <w:lang w:val="pl-PL" w:eastAsia="pl-PL"/>
        </w:rPr>
      </w:pPr>
      <w:r w:rsidRPr="009E74F7">
        <w:rPr>
          <w:rFonts w:ascii="Acumin Pro" w:hAnsi="Acumin Pro" w:cs="Times-Roman"/>
          <w:sz w:val="20"/>
          <w:szCs w:val="20"/>
          <w:lang w:val="pl-PL" w:eastAsia="pl-PL"/>
        </w:rPr>
        <w:t>Je</w:t>
      </w:r>
      <w:r w:rsidRPr="009E74F7">
        <w:rPr>
          <w:rFonts w:ascii="Acumin Pro" w:hAnsi="Acumin Pro" w:cs="LiberationSerif"/>
          <w:sz w:val="20"/>
          <w:szCs w:val="20"/>
          <w:lang w:val="pl-PL" w:eastAsia="pl-PL"/>
        </w:rPr>
        <w:t>ż</w:t>
      </w:r>
      <w:r w:rsidRPr="009E74F7">
        <w:rPr>
          <w:rFonts w:ascii="Acumin Pro" w:hAnsi="Acumin Pro" w:cs="Times-Roman"/>
          <w:sz w:val="20"/>
          <w:szCs w:val="20"/>
          <w:lang w:val="pl-PL" w:eastAsia="pl-PL"/>
        </w:rPr>
        <w:t>eli Wykonawca ma siedzib</w:t>
      </w:r>
      <w:r w:rsidRPr="009E74F7">
        <w:rPr>
          <w:rFonts w:ascii="Acumin Pro" w:hAnsi="Acumin Pro" w:cs="LiberationSerif"/>
          <w:sz w:val="20"/>
          <w:szCs w:val="20"/>
          <w:lang w:val="pl-PL" w:eastAsia="pl-PL"/>
        </w:rPr>
        <w:t xml:space="preserve">ę </w:t>
      </w:r>
      <w:r w:rsidRPr="009E74F7">
        <w:rPr>
          <w:rFonts w:ascii="Acumin Pro" w:hAnsi="Acumin Pro" w:cs="Times-Roman"/>
          <w:sz w:val="20"/>
          <w:szCs w:val="20"/>
          <w:lang w:val="pl-PL" w:eastAsia="pl-PL"/>
        </w:rPr>
        <w:t>lub miejsce zamieszkania poza granicami Rzeczypospolitej Polskiej</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zamiast dokument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w, o kt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 xml:space="preserve">rych mowa w ust. </w:t>
      </w:r>
      <w:r w:rsidR="001116F7">
        <w:rPr>
          <w:rFonts w:ascii="Acumin Pro" w:hAnsi="Acumin Pro" w:cs="Times-Roman"/>
          <w:sz w:val="20"/>
          <w:szCs w:val="20"/>
          <w:lang w:val="pl-PL" w:eastAsia="pl-PL"/>
        </w:rPr>
        <w:t>1</w:t>
      </w:r>
      <w:r w:rsidRPr="00916827">
        <w:rPr>
          <w:rFonts w:ascii="Acumin Pro" w:hAnsi="Acumin Pro" w:cs="Times-Roman"/>
          <w:sz w:val="20"/>
          <w:szCs w:val="20"/>
          <w:lang w:val="pl-PL" w:eastAsia="pl-PL"/>
        </w:rPr>
        <w:t xml:space="preserve"> pkt</w:t>
      </w:r>
      <w:r w:rsidR="001116F7">
        <w:rPr>
          <w:rFonts w:ascii="Acumin Pro" w:hAnsi="Acumin Pro" w:cs="Times-Roman"/>
          <w:sz w:val="20"/>
          <w:szCs w:val="20"/>
          <w:lang w:val="pl-PL" w:eastAsia="pl-PL"/>
        </w:rPr>
        <w:t>.</w:t>
      </w:r>
      <w:r w:rsidRPr="00916827">
        <w:rPr>
          <w:rFonts w:ascii="Acumin Pro" w:hAnsi="Acumin Pro" w:cs="Times-Roman"/>
          <w:sz w:val="20"/>
          <w:szCs w:val="20"/>
          <w:lang w:val="pl-PL" w:eastAsia="pl-PL"/>
        </w:rPr>
        <w:t xml:space="preserve"> 2</w:t>
      </w:r>
      <w:r w:rsidR="00916827">
        <w:rPr>
          <w:rFonts w:ascii="Acumin Pro" w:hAnsi="Acumin Pro" w:cs="Times-Roman"/>
          <w:sz w:val="20"/>
          <w:szCs w:val="20"/>
          <w:lang w:val="pl-PL" w:eastAsia="pl-PL"/>
        </w:rPr>
        <w:t>)</w:t>
      </w:r>
      <w:r w:rsidRPr="00916827">
        <w:rPr>
          <w:rFonts w:ascii="Acumin Pro" w:hAnsi="Acumin Pro" w:cs="Times-Roman"/>
          <w:sz w:val="20"/>
          <w:szCs w:val="20"/>
          <w:lang w:val="pl-PL" w:eastAsia="pl-PL"/>
        </w:rPr>
        <w:t xml:space="preserve"> sk</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ada dokument lub dokumenty wystawione w kraju, w kt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 xml:space="preserve">rym </w:t>
      </w:r>
      <w:r w:rsidR="00916827" w:rsidRPr="00916827">
        <w:rPr>
          <w:rFonts w:ascii="Acumin Pro" w:hAnsi="Acumin Pro" w:cs="Times-Roman"/>
          <w:sz w:val="20"/>
          <w:szCs w:val="20"/>
          <w:lang w:val="pl-PL" w:eastAsia="pl-PL"/>
        </w:rPr>
        <w:t>W</w:t>
      </w:r>
      <w:r w:rsidRPr="00916827">
        <w:rPr>
          <w:rFonts w:ascii="Acumin Pro" w:hAnsi="Acumin Pro" w:cs="Times-Roman"/>
          <w:sz w:val="20"/>
          <w:szCs w:val="20"/>
          <w:lang w:val="pl-PL" w:eastAsia="pl-PL"/>
        </w:rPr>
        <w:t>ykonawca ma siedzib</w:t>
      </w:r>
      <w:r w:rsidRPr="00916827">
        <w:rPr>
          <w:rFonts w:ascii="Acumin Pro" w:hAnsi="Acumin Pro" w:cs="LiberationSerif"/>
          <w:sz w:val="20"/>
          <w:szCs w:val="20"/>
          <w:lang w:val="pl-PL" w:eastAsia="pl-PL"/>
        </w:rPr>
        <w:t xml:space="preserve">ę </w:t>
      </w:r>
      <w:r w:rsidRPr="00916827">
        <w:rPr>
          <w:rFonts w:ascii="Acumin Pro" w:hAnsi="Acumin Pro" w:cs="Times-Roman"/>
          <w:sz w:val="20"/>
          <w:szCs w:val="20"/>
          <w:lang w:val="pl-PL" w:eastAsia="pl-PL"/>
        </w:rPr>
        <w:t>lub miejsce zamieszkania, potwierdzaj</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 xml:space="preserve">ce, </w:t>
      </w:r>
      <w:r w:rsidRPr="00916827">
        <w:rPr>
          <w:rFonts w:ascii="Acumin Pro" w:hAnsi="Acumin Pro" w:cs="LiberationSerif"/>
          <w:sz w:val="20"/>
          <w:szCs w:val="20"/>
          <w:lang w:val="pl-PL" w:eastAsia="pl-PL"/>
        </w:rPr>
        <w:t>ż</w:t>
      </w:r>
      <w:r w:rsidRPr="00916827">
        <w:rPr>
          <w:rFonts w:ascii="Acumin Pro" w:hAnsi="Acumin Pro" w:cs="Times-Roman"/>
          <w:sz w:val="20"/>
          <w:szCs w:val="20"/>
          <w:lang w:val="pl-PL" w:eastAsia="pl-PL"/>
        </w:rPr>
        <w:t>e nie otwarto jego likwidacji, nie og</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oszono upad</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o</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ci, jego aktywami nie zarz</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dza likwidator lub s</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d, nie zawar</w:t>
      </w:r>
      <w:r w:rsidRPr="00916827">
        <w:rPr>
          <w:rFonts w:ascii="Acumin Pro" w:hAnsi="Acumin Pro" w:cs="LiberationSerif"/>
          <w:sz w:val="20"/>
          <w:szCs w:val="20"/>
          <w:lang w:val="pl-PL" w:eastAsia="pl-PL"/>
        </w:rPr>
        <w:t xml:space="preserve">ł </w:t>
      </w:r>
      <w:r w:rsidRPr="00916827">
        <w:rPr>
          <w:rFonts w:ascii="Acumin Pro" w:hAnsi="Acumin Pro" w:cs="Times-Roman"/>
          <w:sz w:val="20"/>
          <w:szCs w:val="20"/>
          <w:lang w:val="pl-PL" w:eastAsia="pl-PL"/>
        </w:rPr>
        <w:t>uk</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adu z wierzycielami, jego dzia</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alno</w:t>
      </w:r>
      <w:r w:rsidRPr="00916827">
        <w:rPr>
          <w:rFonts w:ascii="Acumin Pro" w:hAnsi="Acumin Pro" w:cs="LiberationSerif"/>
          <w:sz w:val="20"/>
          <w:szCs w:val="20"/>
          <w:lang w:val="pl-PL" w:eastAsia="pl-PL"/>
        </w:rPr>
        <w:t xml:space="preserve">ść </w:t>
      </w:r>
      <w:r w:rsidRPr="00916827">
        <w:rPr>
          <w:rFonts w:ascii="Acumin Pro" w:hAnsi="Acumin Pro" w:cs="Times-Roman"/>
          <w:sz w:val="20"/>
          <w:szCs w:val="20"/>
          <w:lang w:val="pl-PL" w:eastAsia="pl-PL"/>
        </w:rPr>
        <w:t>gospodarcza nie jest zawieszona ani nie znajduje si</w:t>
      </w:r>
      <w:r w:rsidRPr="00916827">
        <w:rPr>
          <w:rFonts w:ascii="Acumin Pro" w:hAnsi="Acumin Pro" w:cs="LiberationSerif"/>
          <w:sz w:val="20"/>
          <w:szCs w:val="20"/>
          <w:lang w:val="pl-PL" w:eastAsia="pl-PL"/>
        </w:rPr>
        <w:t xml:space="preserve">ę </w:t>
      </w:r>
      <w:r w:rsidRPr="00916827">
        <w:rPr>
          <w:rFonts w:ascii="Acumin Pro" w:hAnsi="Acumin Pro" w:cs="Times-Roman"/>
          <w:sz w:val="20"/>
          <w:szCs w:val="20"/>
          <w:lang w:val="pl-PL" w:eastAsia="pl-PL"/>
        </w:rPr>
        <w:t>on w innej tego rodzaju sytuacji wynikaj</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cej z</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podobnej procedury przewidzianej w przepisach miejsca wszcz</w:t>
      </w:r>
      <w:r w:rsidRPr="00916827">
        <w:rPr>
          <w:rFonts w:ascii="Acumin Pro" w:hAnsi="Acumin Pro" w:cs="LiberationSerif"/>
          <w:sz w:val="20"/>
          <w:szCs w:val="20"/>
          <w:lang w:val="pl-PL" w:eastAsia="pl-PL"/>
        </w:rPr>
        <w:t>ę</w:t>
      </w:r>
      <w:r w:rsidRPr="00916827">
        <w:rPr>
          <w:rFonts w:ascii="Acumin Pro" w:hAnsi="Acumin Pro" w:cs="Times-Roman"/>
          <w:sz w:val="20"/>
          <w:szCs w:val="20"/>
          <w:lang w:val="pl-PL" w:eastAsia="pl-PL"/>
        </w:rPr>
        <w:t>cia tej procedury - wystawione nie wcze</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niej ni</w:t>
      </w:r>
      <w:r w:rsidRPr="00916827">
        <w:rPr>
          <w:rFonts w:ascii="Acumin Pro" w:hAnsi="Acumin Pro" w:cs="LiberationSerif"/>
          <w:sz w:val="20"/>
          <w:szCs w:val="20"/>
          <w:lang w:val="pl-PL" w:eastAsia="pl-PL"/>
        </w:rPr>
        <w:t xml:space="preserve">ż </w:t>
      </w:r>
      <w:r w:rsidRPr="00916827">
        <w:rPr>
          <w:rFonts w:ascii="Acumin Pro" w:hAnsi="Acumin Pro" w:cs="Times-Roman"/>
          <w:sz w:val="20"/>
          <w:szCs w:val="20"/>
          <w:lang w:val="pl-PL" w:eastAsia="pl-PL"/>
        </w:rPr>
        <w:t>3 miesi</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ce przed jego z</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o</w:t>
      </w:r>
      <w:r w:rsidRPr="00916827">
        <w:rPr>
          <w:rFonts w:ascii="Acumin Pro" w:hAnsi="Acumin Pro" w:cs="LiberationSerif"/>
          <w:sz w:val="20"/>
          <w:szCs w:val="20"/>
          <w:lang w:val="pl-PL" w:eastAsia="pl-PL"/>
        </w:rPr>
        <w:t>ż</w:t>
      </w:r>
      <w:r w:rsidRPr="00916827">
        <w:rPr>
          <w:rFonts w:ascii="Acumin Pro" w:hAnsi="Acumin Pro" w:cs="Times-Roman"/>
          <w:sz w:val="20"/>
          <w:szCs w:val="20"/>
          <w:lang w:val="pl-PL" w:eastAsia="pl-PL"/>
        </w:rPr>
        <w:t>eniem.</w:t>
      </w:r>
    </w:p>
    <w:p w14:paraId="687E0B18" w14:textId="776EFAC0" w:rsidR="000315B7" w:rsidRDefault="009E74F7" w:rsidP="00442C41">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s>
        <w:autoSpaceDE w:val="0"/>
        <w:autoSpaceDN w:val="0"/>
        <w:adjustRightInd w:val="0"/>
        <w:spacing w:line="360" w:lineRule="auto"/>
        <w:ind w:left="1134" w:hanging="425"/>
        <w:jc w:val="both"/>
        <w:rPr>
          <w:rFonts w:ascii="Acumin Pro" w:hAnsi="Acumin Pro" w:cs="Times-Roman"/>
          <w:sz w:val="20"/>
          <w:szCs w:val="20"/>
          <w:lang w:val="pl-PL" w:eastAsia="pl-PL"/>
        </w:rPr>
      </w:pPr>
      <w:r w:rsidRPr="00916827">
        <w:rPr>
          <w:rFonts w:ascii="Acumin Pro" w:hAnsi="Acumin Pro" w:cs="Times-Roman"/>
          <w:sz w:val="20"/>
          <w:szCs w:val="20"/>
          <w:lang w:val="pl-PL" w:eastAsia="pl-PL"/>
        </w:rPr>
        <w:t>Je</w:t>
      </w:r>
      <w:r w:rsidRPr="00916827">
        <w:rPr>
          <w:rFonts w:ascii="Acumin Pro" w:hAnsi="Acumin Pro" w:cs="LiberationSerif"/>
          <w:sz w:val="20"/>
          <w:szCs w:val="20"/>
          <w:lang w:val="pl-PL" w:eastAsia="pl-PL"/>
        </w:rPr>
        <w:t>ż</w:t>
      </w:r>
      <w:r w:rsidRPr="00916827">
        <w:rPr>
          <w:rFonts w:ascii="Acumin Pro" w:hAnsi="Acumin Pro" w:cs="Times-Roman"/>
          <w:sz w:val="20"/>
          <w:szCs w:val="20"/>
          <w:lang w:val="pl-PL" w:eastAsia="pl-PL"/>
        </w:rPr>
        <w:t>eli w kraju, w kt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rym wykonawca ma siedzib</w:t>
      </w:r>
      <w:r w:rsidRPr="00916827">
        <w:rPr>
          <w:rFonts w:ascii="Acumin Pro" w:hAnsi="Acumin Pro" w:cs="LiberationSerif"/>
          <w:sz w:val="20"/>
          <w:szCs w:val="20"/>
          <w:lang w:val="pl-PL" w:eastAsia="pl-PL"/>
        </w:rPr>
        <w:t xml:space="preserve">ę </w:t>
      </w:r>
      <w:r w:rsidRPr="00916827">
        <w:rPr>
          <w:rFonts w:ascii="Acumin Pro" w:hAnsi="Acumin Pro" w:cs="Times-Roman"/>
          <w:sz w:val="20"/>
          <w:szCs w:val="20"/>
          <w:lang w:val="pl-PL" w:eastAsia="pl-PL"/>
        </w:rPr>
        <w:t>lub miejsce zamieszkania, nie wydaje si</w:t>
      </w:r>
      <w:r w:rsidRPr="00916827">
        <w:rPr>
          <w:rFonts w:ascii="Acumin Pro" w:hAnsi="Acumin Pro" w:cs="LiberationSerif"/>
          <w:sz w:val="20"/>
          <w:szCs w:val="20"/>
          <w:lang w:val="pl-PL" w:eastAsia="pl-PL"/>
        </w:rPr>
        <w:t>ę</w:t>
      </w:r>
      <w:r w:rsidR="00916827">
        <w:rPr>
          <w:rFonts w:ascii="Acumin Pro" w:hAnsi="Acumin Pro" w:cs="LiberationSerif"/>
          <w:sz w:val="20"/>
          <w:szCs w:val="20"/>
          <w:lang w:val="pl-PL" w:eastAsia="pl-PL"/>
        </w:rPr>
        <w:t xml:space="preserve"> </w:t>
      </w:r>
      <w:r w:rsidRPr="00916827">
        <w:rPr>
          <w:rFonts w:ascii="Acumin Pro" w:hAnsi="Acumin Pro" w:cs="Times-Roman"/>
          <w:sz w:val="20"/>
          <w:szCs w:val="20"/>
          <w:lang w:val="pl-PL" w:eastAsia="pl-PL"/>
        </w:rPr>
        <w:t>dokument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w, o kt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 xml:space="preserve">rych mowa w ust. </w:t>
      </w:r>
      <w:r w:rsidR="001116F7">
        <w:rPr>
          <w:rFonts w:ascii="Acumin Pro" w:hAnsi="Acumin Pro" w:cs="Times-Roman"/>
          <w:sz w:val="20"/>
          <w:szCs w:val="20"/>
          <w:lang w:val="pl-PL" w:eastAsia="pl-PL"/>
        </w:rPr>
        <w:t>1</w:t>
      </w:r>
      <w:r w:rsidR="00916827">
        <w:rPr>
          <w:rFonts w:ascii="Acumin Pro" w:hAnsi="Acumin Pro" w:cs="Times-Roman"/>
          <w:sz w:val="20"/>
          <w:szCs w:val="20"/>
          <w:lang w:val="pl-PL" w:eastAsia="pl-PL"/>
        </w:rPr>
        <w:t xml:space="preserve"> pkt. 2)</w:t>
      </w:r>
      <w:r w:rsidRPr="00916827">
        <w:rPr>
          <w:rFonts w:ascii="Acumin Pro" w:hAnsi="Acumin Pro" w:cs="Times-Roman"/>
          <w:sz w:val="20"/>
          <w:szCs w:val="20"/>
          <w:lang w:val="pl-PL" w:eastAsia="pl-PL"/>
        </w:rPr>
        <w:t>,  zast</w:t>
      </w:r>
      <w:r w:rsidRPr="00916827">
        <w:rPr>
          <w:rFonts w:ascii="Acumin Pro" w:hAnsi="Acumin Pro" w:cs="LiberationSerif"/>
          <w:sz w:val="20"/>
          <w:szCs w:val="20"/>
          <w:lang w:val="pl-PL" w:eastAsia="pl-PL"/>
        </w:rPr>
        <w:t>ę</w:t>
      </w:r>
      <w:r w:rsidRPr="00916827">
        <w:rPr>
          <w:rFonts w:ascii="Acumin Pro" w:hAnsi="Acumin Pro" w:cs="Times-Roman"/>
          <w:sz w:val="20"/>
          <w:szCs w:val="20"/>
          <w:lang w:val="pl-PL" w:eastAsia="pl-PL"/>
        </w:rPr>
        <w:t>puje si</w:t>
      </w:r>
      <w:r w:rsidRPr="00916827">
        <w:rPr>
          <w:rFonts w:ascii="Acumin Pro" w:hAnsi="Acumin Pro" w:cs="LiberationSerif"/>
          <w:sz w:val="20"/>
          <w:szCs w:val="20"/>
          <w:lang w:val="pl-PL" w:eastAsia="pl-PL"/>
        </w:rPr>
        <w:t xml:space="preserve">ę </w:t>
      </w:r>
      <w:r w:rsidRPr="00916827">
        <w:rPr>
          <w:rFonts w:ascii="Acumin Pro" w:hAnsi="Acumin Pro" w:cs="Times-Roman"/>
          <w:sz w:val="20"/>
          <w:szCs w:val="20"/>
          <w:lang w:val="pl-PL" w:eastAsia="pl-PL"/>
        </w:rPr>
        <w:t>je odpowiednio w ca</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o</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ci lub w cz</w:t>
      </w:r>
      <w:r w:rsidRPr="00916827">
        <w:rPr>
          <w:rFonts w:ascii="Acumin Pro" w:hAnsi="Acumin Pro" w:cs="LiberationSerif"/>
          <w:sz w:val="20"/>
          <w:szCs w:val="20"/>
          <w:lang w:val="pl-PL" w:eastAsia="pl-PL"/>
        </w:rPr>
        <w:t>ęś</w:t>
      </w:r>
      <w:r w:rsidRPr="00916827">
        <w:rPr>
          <w:rFonts w:ascii="Acumin Pro" w:hAnsi="Acumin Pro" w:cs="Times-Roman"/>
          <w:sz w:val="20"/>
          <w:szCs w:val="20"/>
          <w:lang w:val="pl-PL" w:eastAsia="pl-PL"/>
        </w:rPr>
        <w:t>ci</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dokumentem zawieraj</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cym odpowiednio o</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 xml:space="preserve">wiadczenie </w:t>
      </w:r>
      <w:r w:rsidR="00916827">
        <w:rPr>
          <w:rFonts w:ascii="Acumin Pro" w:hAnsi="Acumin Pro" w:cs="Times-Roman"/>
          <w:sz w:val="20"/>
          <w:szCs w:val="20"/>
          <w:lang w:val="pl-PL" w:eastAsia="pl-PL"/>
        </w:rPr>
        <w:t>W</w:t>
      </w:r>
      <w:r w:rsidRPr="00916827">
        <w:rPr>
          <w:rFonts w:ascii="Acumin Pro" w:hAnsi="Acumin Pro" w:cs="Times-Roman"/>
          <w:sz w:val="20"/>
          <w:szCs w:val="20"/>
          <w:lang w:val="pl-PL" w:eastAsia="pl-PL"/>
        </w:rPr>
        <w:t>ykonawcy, ze wskazaniem osoby albo</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os</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b uprawnionych do jego reprezentacji, lub o</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wiadczenie osoby, kt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rej dokument mia</w:t>
      </w:r>
      <w:r w:rsidRPr="00916827">
        <w:rPr>
          <w:rFonts w:ascii="Acumin Pro" w:hAnsi="Acumin Pro" w:cs="LiberationSerif"/>
          <w:sz w:val="20"/>
          <w:szCs w:val="20"/>
          <w:lang w:val="pl-PL" w:eastAsia="pl-PL"/>
        </w:rPr>
        <w:t xml:space="preserve">ł </w:t>
      </w:r>
      <w:r w:rsidRPr="00916827">
        <w:rPr>
          <w:rFonts w:ascii="Acumin Pro" w:hAnsi="Acumin Pro" w:cs="Times-Roman"/>
          <w:sz w:val="20"/>
          <w:szCs w:val="20"/>
          <w:lang w:val="pl-PL" w:eastAsia="pl-PL"/>
        </w:rPr>
        <w:t>dotyczy</w:t>
      </w:r>
      <w:r w:rsidRPr="00916827">
        <w:rPr>
          <w:rFonts w:ascii="Acumin Pro" w:hAnsi="Acumin Pro" w:cs="LiberationSerif"/>
          <w:sz w:val="20"/>
          <w:szCs w:val="20"/>
          <w:lang w:val="pl-PL" w:eastAsia="pl-PL"/>
        </w:rPr>
        <w:t>ć</w:t>
      </w:r>
      <w:r w:rsidRPr="00916827">
        <w:rPr>
          <w:rFonts w:ascii="Acumin Pro" w:hAnsi="Acumin Pro" w:cs="Times-Roman"/>
          <w:sz w:val="20"/>
          <w:szCs w:val="20"/>
          <w:lang w:val="pl-PL" w:eastAsia="pl-PL"/>
        </w:rPr>
        <w:t>,</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z</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o</w:t>
      </w:r>
      <w:r w:rsidRPr="00916827">
        <w:rPr>
          <w:rFonts w:ascii="Acumin Pro" w:hAnsi="Acumin Pro" w:cs="LiberationSerif"/>
          <w:sz w:val="20"/>
          <w:szCs w:val="20"/>
          <w:lang w:val="pl-PL" w:eastAsia="pl-PL"/>
        </w:rPr>
        <w:t>ż</w:t>
      </w:r>
      <w:r w:rsidRPr="00916827">
        <w:rPr>
          <w:rFonts w:ascii="Acumin Pro" w:hAnsi="Acumin Pro" w:cs="Times-Roman"/>
          <w:sz w:val="20"/>
          <w:szCs w:val="20"/>
          <w:lang w:val="pl-PL" w:eastAsia="pl-PL"/>
        </w:rPr>
        <w:t>one pod przysi</w:t>
      </w:r>
      <w:r w:rsidRPr="00916827">
        <w:rPr>
          <w:rFonts w:ascii="Acumin Pro" w:hAnsi="Acumin Pro" w:cs="LiberationSerif"/>
          <w:sz w:val="20"/>
          <w:szCs w:val="20"/>
          <w:lang w:val="pl-PL" w:eastAsia="pl-PL"/>
        </w:rPr>
        <w:t>ę</w:t>
      </w:r>
      <w:r w:rsidRPr="00916827">
        <w:rPr>
          <w:rFonts w:ascii="Acumin Pro" w:hAnsi="Acumin Pro" w:cs="Times-Roman"/>
          <w:sz w:val="20"/>
          <w:szCs w:val="20"/>
          <w:lang w:val="pl-PL" w:eastAsia="pl-PL"/>
        </w:rPr>
        <w:t>g</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 lub, je</w:t>
      </w:r>
      <w:r w:rsidRPr="00916827">
        <w:rPr>
          <w:rFonts w:ascii="Acumin Pro" w:hAnsi="Acumin Pro" w:cs="LiberationSerif"/>
          <w:sz w:val="20"/>
          <w:szCs w:val="20"/>
          <w:lang w:val="pl-PL" w:eastAsia="pl-PL"/>
        </w:rPr>
        <w:t>ż</w:t>
      </w:r>
      <w:r w:rsidRPr="00916827">
        <w:rPr>
          <w:rFonts w:ascii="Acumin Pro" w:hAnsi="Acumin Pro" w:cs="Times-Roman"/>
          <w:sz w:val="20"/>
          <w:szCs w:val="20"/>
          <w:lang w:val="pl-PL" w:eastAsia="pl-PL"/>
        </w:rPr>
        <w:t>eli w kraju, w kt</w:t>
      </w:r>
      <w:r w:rsidRPr="00916827">
        <w:rPr>
          <w:rFonts w:ascii="Acumin Pro" w:hAnsi="Acumin Pro" w:cs="LiberationSerif"/>
          <w:sz w:val="20"/>
          <w:szCs w:val="20"/>
          <w:lang w:val="pl-PL" w:eastAsia="pl-PL"/>
        </w:rPr>
        <w:t>ó</w:t>
      </w:r>
      <w:r w:rsidR="00916827">
        <w:rPr>
          <w:rFonts w:ascii="Acumin Pro" w:hAnsi="Acumin Pro" w:cs="Times-Roman"/>
          <w:sz w:val="20"/>
          <w:szCs w:val="20"/>
          <w:lang w:val="pl-PL" w:eastAsia="pl-PL"/>
        </w:rPr>
        <w:t>rym W</w:t>
      </w:r>
      <w:r w:rsidRPr="00916827">
        <w:rPr>
          <w:rFonts w:ascii="Acumin Pro" w:hAnsi="Acumin Pro" w:cs="Times-Roman"/>
          <w:sz w:val="20"/>
          <w:szCs w:val="20"/>
          <w:lang w:val="pl-PL" w:eastAsia="pl-PL"/>
        </w:rPr>
        <w:t>ykonawca ma siedzib</w:t>
      </w:r>
      <w:r w:rsidRPr="00916827">
        <w:rPr>
          <w:rFonts w:ascii="Acumin Pro" w:hAnsi="Acumin Pro" w:cs="LiberationSerif"/>
          <w:sz w:val="20"/>
          <w:szCs w:val="20"/>
          <w:lang w:val="pl-PL" w:eastAsia="pl-PL"/>
        </w:rPr>
        <w:t xml:space="preserve">ę </w:t>
      </w:r>
      <w:r w:rsidRPr="00916827">
        <w:rPr>
          <w:rFonts w:ascii="Acumin Pro" w:hAnsi="Acumin Pro" w:cs="Times-Roman"/>
          <w:sz w:val="20"/>
          <w:szCs w:val="20"/>
          <w:lang w:val="pl-PL" w:eastAsia="pl-PL"/>
        </w:rPr>
        <w:t>lub miejsce</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zamieszkania nie ma przepis</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w o o</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wiadczeniu pod przysi</w:t>
      </w:r>
      <w:r w:rsidRPr="00916827">
        <w:rPr>
          <w:rFonts w:ascii="Acumin Pro" w:hAnsi="Acumin Pro" w:cs="LiberationSerif"/>
          <w:sz w:val="20"/>
          <w:szCs w:val="20"/>
          <w:lang w:val="pl-PL" w:eastAsia="pl-PL"/>
        </w:rPr>
        <w:t>ę</w:t>
      </w:r>
      <w:r w:rsidRPr="00916827">
        <w:rPr>
          <w:rFonts w:ascii="Acumin Pro" w:hAnsi="Acumin Pro" w:cs="Times-Roman"/>
          <w:sz w:val="20"/>
          <w:szCs w:val="20"/>
          <w:lang w:val="pl-PL" w:eastAsia="pl-PL"/>
        </w:rPr>
        <w:t>g</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 z</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o</w:t>
      </w:r>
      <w:r w:rsidRPr="00916827">
        <w:rPr>
          <w:rFonts w:ascii="Acumin Pro" w:hAnsi="Acumin Pro" w:cs="LiberationSerif"/>
          <w:sz w:val="20"/>
          <w:szCs w:val="20"/>
          <w:lang w:val="pl-PL" w:eastAsia="pl-PL"/>
        </w:rPr>
        <w:t>ż</w:t>
      </w:r>
      <w:r w:rsidRPr="00916827">
        <w:rPr>
          <w:rFonts w:ascii="Acumin Pro" w:hAnsi="Acumin Pro" w:cs="Times-Roman"/>
          <w:sz w:val="20"/>
          <w:szCs w:val="20"/>
          <w:lang w:val="pl-PL" w:eastAsia="pl-PL"/>
        </w:rPr>
        <w:t>one przed organem s</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dowym</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lub administracyjnym, notariuszem, organem samorz</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du zawodowego lub gospodarczego,</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w</w:t>
      </w:r>
      <w:r w:rsidRPr="00916827">
        <w:rPr>
          <w:rFonts w:ascii="Acumin Pro" w:hAnsi="Acumin Pro" w:cs="LiberationSerif"/>
          <w:sz w:val="20"/>
          <w:szCs w:val="20"/>
          <w:lang w:val="pl-PL" w:eastAsia="pl-PL"/>
        </w:rPr>
        <w:t>ł</w:t>
      </w:r>
      <w:r w:rsidRPr="00916827">
        <w:rPr>
          <w:rFonts w:ascii="Acumin Pro" w:hAnsi="Acumin Pro" w:cs="Times-Roman"/>
          <w:sz w:val="20"/>
          <w:szCs w:val="20"/>
          <w:lang w:val="pl-PL" w:eastAsia="pl-PL"/>
        </w:rPr>
        <w:t>a</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ciwym ze wzgl</w:t>
      </w:r>
      <w:r w:rsidRPr="00916827">
        <w:rPr>
          <w:rFonts w:ascii="Acumin Pro" w:hAnsi="Acumin Pro" w:cs="LiberationSerif"/>
          <w:sz w:val="20"/>
          <w:szCs w:val="20"/>
          <w:lang w:val="pl-PL" w:eastAsia="pl-PL"/>
        </w:rPr>
        <w:t>ę</w:t>
      </w:r>
      <w:r w:rsidRPr="00916827">
        <w:rPr>
          <w:rFonts w:ascii="Acumin Pro" w:hAnsi="Acumin Pro" w:cs="Times-Roman"/>
          <w:sz w:val="20"/>
          <w:szCs w:val="20"/>
          <w:lang w:val="pl-PL" w:eastAsia="pl-PL"/>
        </w:rPr>
        <w:t>du na siedzib</w:t>
      </w:r>
      <w:r w:rsidRPr="00916827">
        <w:rPr>
          <w:rFonts w:ascii="Acumin Pro" w:hAnsi="Acumin Pro" w:cs="LiberationSerif"/>
          <w:sz w:val="20"/>
          <w:szCs w:val="20"/>
          <w:lang w:val="pl-PL" w:eastAsia="pl-PL"/>
        </w:rPr>
        <w:t xml:space="preserve">ę </w:t>
      </w:r>
      <w:r w:rsidRPr="00916827">
        <w:rPr>
          <w:rFonts w:ascii="Acumin Pro" w:hAnsi="Acumin Pro" w:cs="Times-Roman"/>
          <w:sz w:val="20"/>
          <w:szCs w:val="20"/>
          <w:lang w:val="pl-PL" w:eastAsia="pl-PL"/>
        </w:rPr>
        <w:t>lub miejsce zamieszkania wykonawcy. Wymagania dotycz</w:t>
      </w:r>
      <w:r w:rsidRPr="00916827">
        <w:rPr>
          <w:rFonts w:ascii="Acumin Pro" w:hAnsi="Acumin Pro" w:cs="LiberationSerif"/>
          <w:sz w:val="20"/>
          <w:szCs w:val="20"/>
          <w:lang w:val="pl-PL" w:eastAsia="pl-PL"/>
        </w:rPr>
        <w:t>ą</w:t>
      </w:r>
      <w:r w:rsidRPr="00916827">
        <w:rPr>
          <w:rFonts w:ascii="Acumin Pro" w:hAnsi="Acumin Pro" w:cs="Times-Roman"/>
          <w:sz w:val="20"/>
          <w:szCs w:val="20"/>
          <w:lang w:val="pl-PL" w:eastAsia="pl-PL"/>
        </w:rPr>
        <w:t>ce</w:t>
      </w:r>
      <w:r w:rsidR="00916827">
        <w:rPr>
          <w:rFonts w:ascii="Acumin Pro" w:hAnsi="Acumin Pro" w:cs="Times-Roman"/>
          <w:sz w:val="20"/>
          <w:szCs w:val="20"/>
          <w:lang w:val="pl-PL" w:eastAsia="pl-PL"/>
        </w:rPr>
        <w:t xml:space="preserve"> </w:t>
      </w:r>
      <w:r w:rsidRPr="00916827">
        <w:rPr>
          <w:rFonts w:ascii="Acumin Pro" w:hAnsi="Acumin Pro" w:cs="Times-Roman"/>
          <w:sz w:val="20"/>
          <w:szCs w:val="20"/>
          <w:lang w:val="pl-PL" w:eastAsia="pl-PL"/>
        </w:rPr>
        <w:t>terminu wystawienia dokument</w:t>
      </w:r>
      <w:r w:rsidRPr="00916827">
        <w:rPr>
          <w:rFonts w:ascii="Acumin Pro" w:hAnsi="Acumin Pro" w:cs="LiberationSerif"/>
          <w:sz w:val="20"/>
          <w:szCs w:val="20"/>
          <w:lang w:val="pl-PL" w:eastAsia="pl-PL"/>
        </w:rPr>
        <w:t>ó</w:t>
      </w:r>
      <w:r w:rsidRPr="00916827">
        <w:rPr>
          <w:rFonts w:ascii="Acumin Pro" w:hAnsi="Acumin Pro" w:cs="Times-Roman"/>
          <w:sz w:val="20"/>
          <w:szCs w:val="20"/>
          <w:lang w:val="pl-PL" w:eastAsia="pl-PL"/>
        </w:rPr>
        <w:t>w lub o</w:t>
      </w:r>
      <w:r w:rsidRPr="00916827">
        <w:rPr>
          <w:rFonts w:ascii="Acumin Pro" w:hAnsi="Acumin Pro" w:cs="LiberationSerif"/>
          <w:sz w:val="20"/>
          <w:szCs w:val="20"/>
          <w:lang w:val="pl-PL" w:eastAsia="pl-PL"/>
        </w:rPr>
        <w:t>ś</w:t>
      </w:r>
      <w:r w:rsidRPr="00916827">
        <w:rPr>
          <w:rFonts w:ascii="Acumin Pro" w:hAnsi="Acumin Pro" w:cs="Times-Roman"/>
          <w:sz w:val="20"/>
          <w:szCs w:val="20"/>
          <w:lang w:val="pl-PL" w:eastAsia="pl-PL"/>
        </w:rPr>
        <w:t>wiadcze</w:t>
      </w:r>
      <w:r w:rsidRPr="00916827">
        <w:rPr>
          <w:rFonts w:ascii="Acumin Pro" w:hAnsi="Acumin Pro" w:cs="LiberationSerif"/>
          <w:sz w:val="20"/>
          <w:szCs w:val="20"/>
          <w:lang w:val="pl-PL" w:eastAsia="pl-PL"/>
        </w:rPr>
        <w:t xml:space="preserve">ń </w:t>
      </w:r>
      <w:r w:rsidR="0064599F">
        <w:rPr>
          <w:rFonts w:ascii="Acumin Pro" w:hAnsi="Acumin Pro" w:cs="LiberationSerif"/>
          <w:sz w:val="20"/>
          <w:szCs w:val="20"/>
          <w:lang w:val="pl-PL" w:eastAsia="pl-PL"/>
        </w:rPr>
        <w:t xml:space="preserve">– tak </w:t>
      </w:r>
      <w:r w:rsidRPr="00916827">
        <w:rPr>
          <w:rFonts w:ascii="Acumin Pro" w:hAnsi="Acumin Pro" w:cs="Times-Roman"/>
          <w:sz w:val="20"/>
          <w:szCs w:val="20"/>
          <w:lang w:val="pl-PL" w:eastAsia="pl-PL"/>
        </w:rPr>
        <w:t xml:space="preserve">jak w ust. </w:t>
      </w:r>
      <w:r w:rsidR="00916827">
        <w:rPr>
          <w:rFonts w:ascii="Acumin Pro" w:hAnsi="Acumin Pro" w:cs="Times-Roman"/>
          <w:sz w:val="20"/>
          <w:szCs w:val="20"/>
          <w:lang w:val="pl-PL" w:eastAsia="pl-PL"/>
        </w:rPr>
        <w:t>5</w:t>
      </w:r>
      <w:r w:rsidRPr="00916827">
        <w:rPr>
          <w:rFonts w:ascii="Acumin Pro" w:hAnsi="Acumin Pro" w:cs="Times-Roman"/>
          <w:sz w:val="20"/>
          <w:szCs w:val="20"/>
          <w:lang w:val="pl-PL" w:eastAsia="pl-PL"/>
        </w:rPr>
        <w:t>.</w:t>
      </w:r>
    </w:p>
    <w:p w14:paraId="01150497" w14:textId="37663EA5" w:rsidR="003943BD" w:rsidRPr="000315B7" w:rsidRDefault="003943BD" w:rsidP="00442C41">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s>
        <w:autoSpaceDE w:val="0"/>
        <w:autoSpaceDN w:val="0"/>
        <w:adjustRightInd w:val="0"/>
        <w:spacing w:line="360" w:lineRule="auto"/>
        <w:ind w:left="1134" w:hanging="425"/>
        <w:jc w:val="both"/>
        <w:rPr>
          <w:rFonts w:ascii="Acumin Pro" w:hAnsi="Acumin Pro" w:cs="Times-Roman"/>
          <w:sz w:val="20"/>
          <w:szCs w:val="20"/>
          <w:lang w:val="pl-PL" w:eastAsia="pl-PL"/>
        </w:rPr>
      </w:pPr>
      <w:r w:rsidRPr="000315B7">
        <w:rPr>
          <w:rFonts w:ascii="Acumin Pro" w:hAnsi="Acumin Pro"/>
          <w:sz w:val="20"/>
          <w:szCs w:val="20"/>
          <w:lang w:val="pl-PL"/>
        </w:rPr>
        <w:t xml:space="preserve">Dokumenty sporządzone w języku obcym są składane wraz z tłumaczeniem na język polski. </w:t>
      </w:r>
    </w:p>
    <w:p w14:paraId="1E5DD2F9" w14:textId="77777777" w:rsidR="003943BD" w:rsidRDefault="003943BD" w:rsidP="00442C41">
      <w:pPr>
        <w:pStyle w:val="Tekstpodstawowy2"/>
        <w:spacing w:after="0" w:line="360" w:lineRule="auto"/>
        <w:ind w:left="720"/>
        <w:jc w:val="both"/>
        <w:rPr>
          <w:rFonts w:ascii="Acumin Pro" w:eastAsia="Arial Unicode MS" w:hAnsi="Acumin Pro"/>
          <w:b/>
          <w:sz w:val="20"/>
          <w:szCs w:val="20"/>
        </w:rPr>
      </w:pPr>
    </w:p>
    <w:p w14:paraId="5665E6AA" w14:textId="2EC7AEE1" w:rsidR="00956D05" w:rsidRDefault="00956D05" w:rsidP="00442C41">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w:t>
      </w:r>
      <w:r w:rsidR="00730696">
        <w:rPr>
          <w:rFonts w:ascii="Acumin Pro" w:eastAsia="Arial Unicode MS" w:hAnsi="Acumin Pro"/>
          <w:b/>
          <w:sz w:val="20"/>
          <w:szCs w:val="20"/>
        </w:rPr>
        <w:t>Ą</w:t>
      </w:r>
      <w:r>
        <w:rPr>
          <w:rFonts w:ascii="Acumin Pro" w:eastAsia="Arial Unicode MS" w:hAnsi="Acumin Pro"/>
          <w:b/>
          <w:sz w:val="20"/>
          <w:szCs w:val="20"/>
        </w:rPr>
        <w:t>CYCH SIĘ O UDZIELENIE ZAMÓWIENIA:</w:t>
      </w:r>
    </w:p>
    <w:p w14:paraId="1E4EF66E" w14:textId="77777777" w:rsidR="00956D05" w:rsidRPr="00BF2930" w:rsidRDefault="00956D05" w:rsidP="00442C41">
      <w:pPr>
        <w:pStyle w:val="Teksttreci0"/>
        <w:numPr>
          <w:ilvl w:val="0"/>
          <w:numId w:val="23"/>
        </w:numPr>
        <w:shd w:val="clear" w:color="auto" w:fill="auto"/>
        <w:spacing w:line="360" w:lineRule="auto"/>
        <w:jc w:val="both"/>
        <w:rPr>
          <w:rFonts w:ascii="Acumin Pro" w:hAnsi="Acumin Pro" w:cs="Times New Roman"/>
        </w:rPr>
      </w:pPr>
      <w:r w:rsidRPr="00BF2930">
        <w:rPr>
          <w:rFonts w:ascii="Acumin Pro" w:hAnsi="Acumin Pro" w:cs="Times New Roman"/>
        </w:rPr>
        <w:t xml:space="preserve">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W przypadku wspólników spółki cywilnej dopuszczalne jest przedłożenie umowy spółki cywilnej, z </w:t>
      </w:r>
      <w:r w:rsidRPr="00BF2930">
        <w:rPr>
          <w:rFonts w:ascii="Acumin Pro" w:hAnsi="Acumin Pro" w:cs="Times New Roman"/>
        </w:rPr>
        <w:lastRenderedPageBreak/>
        <w:t>której wynika zakres i sposób reprezentacji, a w przypadku konsorcjum przedłożenie umowy konsorcjum.</w:t>
      </w:r>
    </w:p>
    <w:p w14:paraId="6BD4C219" w14:textId="5FCD0296" w:rsidR="00DF2D7E" w:rsidRPr="00DF2D7E" w:rsidRDefault="00956D05" w:rsidP="00442C41">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DF2D7E">
        <w:rPr>
          <w:rFonts w:ascii="Acumin Pro" w:hAnsi="Acumin Pro"/>
          <w:sz w:val="20"/>
          <w:szCs w:val="20"/>
          <w:lang w:val="pl-PL"/>
        </w:rPr>
        <w:t>W przypadku wspólnego ubiegania się o zamówienie</w:t>
      </w:r>
      <w:r w:rsidR="00222A97" w:rsidRPr="00DF2D7E">
        <w:rPr>
          <w:rFonts w:ascii="Acumin Pro" w:hAnsi="Acumin Pro"/>
          <w:sz w:val="20"/>
          <w:szCs w:val="20"/>
          <w:lang w:val="pl-PL"/>
        </w:rPr>
        <w:t xml:space="preserve"> przez Wykonawców</w:t>
      </w:r>
      <w:r w:rsidR="00DF2D7E" w:rsidRPr="00DF2D7E">
        <w:rPr>
          <w:rFonts w:ascii="Acumin Pro" w:hAnsi="Acumin Pro"/>
          <w:sz w:val="20"/>
          <w:szCs w:val="20"/>
          <w:lang w:val="pl-PL"/>
        </w:rPr>
        <w:t>:</w:t>
      </w:r>
    </w:p>
    <w:p w14:paraId="2CD7AB7D" w14:textId="0B4A122F" w:rsidR="00DF2D7E" w:rsidRDefault="000E462A" w:rsidP="00442C41">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J</w:t>
      </w:r>
      <w:r w:rsidR="00222A97">
        <w:rPr>
          <w:rFonts w:ascii="Acumin Pro" w:hAnsi="Acumin Pro"/>
          <w:sz w:val="20"/>
          <w:szCs w:val="20"/>
          <w:lang w:val="pl-PL"/>
        </w:rPr>
        <w:t xml:space="preserve">ednolity </w:t>
      </w:r>
      <w:r>
        <w:rPr>
          <w:rFonts w:ascii="Acumin Pro" w:hAnsi="Acumin Pro"/>
          <w:sz w:val="20"/>
          <w:szCs w:val="20"/>
          <w:lang w:val="pl-PL"/>
        </w:rPr>
        <w:t>E</w:t>
      </w:r>
      <w:r w:rsidR="00222A97">
        <w:rPr>
          <w:rFonts w:ascii="Acumin Pro" w:hAnsi="Acumin Pro"/>
          <w:sz w:val="20"/>
          <w:szCs w:val="20"/>
          <w:lang w:val="pl-PL"/>
        </w:rPr>
        <w:t xml:space="preserve">uropejski </w:t>
      </w:r>
      <w:r>
        <w:rPr>
          <w:rFonts w:ascii="Acumin Pro" w:hAnsi="Acumin Pro"/>
          <w:sz w:val="20"/>
          <w:szCs w:val="20"/>
          <w:lang w:val="pl-PL"/>
        </w:rPr>
        <w:t>D</w:t>
      </w:r>
      <w:r w:rsidR="00635550">
        <w:rPr>
          <w:rFonts w:ascii="Acumin Pro" w:hAnsi="Acumin Pro"/>
          <w:sz w:val="20"/>
          <w:szCs w:val="20"/>
          <w:lang w:val="pl-PL"/>
        </w:rPr>
        <w:t xml:space="preserve">okument </w:t>
      </w:r>
      <w:r>
        <w:rPr>
          <w:rFonts w:ascii="Acumin Pro" w:hAnsi="Acumin Pro"/>
          <w:sz w:val="20"/>
          <w:szCs w:val="20"/>
          <w:lang w:val="pl-PL"/>
        </w:rPr>
        <w:t>Z</w:t>
      </w:r>
      <w:r w:rsidR="00222A97">
        <w:rPr>
          <w:rFonts w:ascii="Acumin Pro" w:hAnsi="Acumin Pro"/>
          <w:sz w:val="20"/>
          <w:szCs w:val="20"/>
          <w:lang w:val="pl-PL"/>
        </w:rPr>
        <w:t>amówienia</w:t>
      </w:r>
      <w:r>
        <w:rPr>
          <w:rFonts w:ascii="Acumin Pro" w:hAnsi="Acumin Pro"/>
          <w:sz w:val="20"/>
          <w:szCs w:val="20"/>
          <w:lang w:val="pl-PL"/>
        </w:rPr>
        <w:t xml:space="preserve"> (ESPD), </w:t>
      </w:r>
      <w:r w:rsidR="00222A97" w:rsidRPr="00222A97">
        <w:rPr>
          <w:rFonts w:ascii="Acumin Pro" w:hAnsi="Acumin Pro"/>
          <w:b/>
          <w:sz w:val="20"/>
          <w:szCs w:val="20"/>
          <w:lang w:val="pl-PL"/>
        </w:rPr>
        <w:t>załącznik nr 3</w:t>
      </w:r>
      <w:r w:rsidR="00222A97">
        <w:rPr>
          <w:rFonts w:ascii="Acumin Pro" w:hAnsi="Acumin Pro"/>
          <w:sz w:val="20"/>
          <w:szCs w:val="20"/>
          <w:lang w:val="pl-PL"/>
        </w:rPr>
        <w:t xml:space="preserve"> do SWZ</w:t>
      </w:r>
      <w:r w:rsidR="00DF2D7E">
        <w:rPr>
          <w:rFonts w:ascii="Acumin Pro" w:hAnsi="Acumin Pro"/>
          <w:sz w:val="20"/>
          <w:szCs w:val="20"/>
          <w:lang w:val="pl-PL"/>
        </w:rPr>
        <w:t>,</w:t>
      </w:r>
    </w:p>
    <w:p w14:paraId="42B42E8A" w14:textId="3F0469AD" w:rsidR="00DF2D7E" w:rsidRDefault="00DF2D7E" w:rsidP="00442C41">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oświadczenie o przynależności bądź braku przynależności do tej samej grupy kapitałowej (</w:t>
      </w:r>
      <w:r w:rsidRPr="00DF2D7E">
        <w:rPr>
          <w:rFonts w:ascii="Acumin Pro" w:hAnsi="Acumin Pro"/>
          <w:b/>
          <w:sz w:val="20"/>
          <w:szCs w:val="20"/>
          <w:lang w:val="pl-PL"/>
        </w:rPr>
        <w:t xml:space="preserve">załącznik nr </w:t>
      </w:r>
      <w:r w:rsidR="006E1BBC">
        <w:rPr>
          <w:rFonts w:ascii="Acumin Pro" w:hAnsi="Acumin Pro"/>
          <w:b/>
          <w:sz w:val="20"/>
          <w:szCs w:val="20"/>
          <w:lang w:val="pl-PL"/>
        </w:rPr>
        <w:t>5</w:t>
      </w:r>
      <w:r>
        <w:rPr>
          <w:rFonts w:ascii="Acumin Pro" w:hAnsi="Acumin Pro"/>
          <w:sz w:val="20"/>
          <w:szCs w:val="20"/>
          <w:lang w:val="pl-PL"/>
        </w:rPr>
        <w:t xml:space="preserve"> do SWZ),</w:t>
      </w:r>
    </w:p>
    <w:p w14:paraId="2756E073" w14:textId="35DDDB10" w:rsidR="00FB664B" w:rsidRDefault="00FB664B" w:rsidP="00442C41">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oświadczenie </w:t>
      </w:r>
      <w:r>
        <w:rPr>
          <w:rFonts w:ascii="Acumin Pro" w:hAnsi="Acumin Pro"/>
          <w:sz w:val="20"/>
          <w:szCs w:val="20"/>
          <w:bdr w:val="nil"/>
          <w:lang w:val="pl-PL"/>
        </w:rPr>
        <w:t>dotyczące przesłanek wykluczenia z art. 5K Rozporządzenia 833/2014 oraz art. 7 ust. 1 ustawy o szczególnych rozwiązaniach w zakresie przeciwdziałania wspieraniu agresji na Ukrainę oraz służących ochronie bezpieczeństwa narodowego składane na podstawie art. 125 ust. 1 ustawy PZP (</w:t>
      </w:r>
      <w:r w:rsidRPr="00FB664B">
        <w:rPr>
          <w:rFonts w:ascii="Acumin Pro" w:hAnsi="Acumin Pro"/>
          <w:b/>
          <w:sz w:val="20"/>
          <w:szCs w:val="20"/>
          <w:bdr w:val="nil"/>
          <w:lang w:val="pl-PL"/>
        </w:rPr>
        <w:t>załącznik nr 4</w:t>
      </w:r>
      <w:r>
        <w:rPr>
          <w:rFonts w:ascii="Acumin Pro" w:hAnsi="Acumin Pro"/>
          <w:sz w:val="20"/>
          <w:szCs w:val="20"/>
          <w:bdr w:val="nil"/>
          <w:lang w:val="pl-PL"/>
        </w:rPr>
        <w:t xml:space="preserve"> do SWZ)</w:t>
      </w:r>
    </w:p>
    <w:p w14:paraId="5650AF4E" w14:textId="30594521" w:rsidR="00956D05" w:rsidRPr="00DF2D7E" w:rsidRDefault="00956D05" w:rsidP="00442C41">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DF2D7E">
        <w:rPr>
          <w:rFonts w:ascii="Acumin Pro" w:hAnsi="Acumin Pro"/>
          <w:b/>
          <w:sz w:val="20"/>
          <w:szCs w:val="20"/>
          <w:lang w:val="pl-PL"/>
        </w:rPr>
        <w:t xml:space="preserve">składa </w:t>
      </w:r>
      <w:r w:rsidR="00DF2D7E">
        <w:rPr>
          <w:rFonts w:ascii="Acumin Pro" w:hAnsi="Acumin Pro"/>
          <w:b/>
          <w:sz w:val="20"/>
          <w:szCs w:val="20"/>
          <w:lang w:val="pl-PL"/>
        </w:rPr>
        <w:t xml:space="preserve">oddzielnie </w:t>
      </w:r>
      <w:r w:rsidRPr="00DF2D7E">
        <w:rPr>
          <w:rFonts w:ascii="Acumin Pro" w:hAnsi="Acumin Pro"/>
          <w:b/>
          <w:sz w:val="20"/>
          <w:szCs w:val="20"/>
          <w:lang w:val="pl-PL"/>
        </w:rPr>
        <w:t>każdy z Wykonawców</w:t>
      </w:r>
      <w:r w:rsidRPr="00DF2D7E">
        <w:rPr>
          <w:rFonts w:ascii="Acumin Pro" w:hAnsi="Acumin Pro"/>
          <w:sz w:val="20"/>
          <w:szCs w:val="20"/>
          <w:lang w:val="pl-PL"/>
        </w:rPr>
        <w:t xml:space="preserve"> wspólnie ub</w:t>
      </w:r>
      <w:r w:rsidR="00DF2D7E">
        <w:rPr>
          <w:rFonts w:ascii="Acumin Pro" w:hAnsi="Acumin Pro"/>
          <w:sz w:val="20"/>
          <w:szCs w:val="20"/>
          <w:lang w:val="pl-PL"/>
        </w:rPr>
        <w:t xml:space="preserve">iegających się o zamówienie. </w:t>
      </w:r>
    </w:p>
    <w:p w14:paraId="16193DD9" w14:textId="1A1EDA63" w:rsidR="006B6BF5" w:rsidRPr="000F1F6D" w:rsidRDefault="000F1F6D" w:rsidP="00442C41">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0F1F6D">
        <w:rPr>
          <w:rFonts w:ascii="Acumin Pro" w:hAnsi="Acumin Pro"/>
          <w:sz w:val="20"/>
          <w:szCs w:val="20"/>
          <w:lang w:val="pl-PL"/>
        </w:rPr>
        <w:t xml:space="preserve">Aktualną koncesję na prowadzenie działalności gospodarczej w zakresie obrotu energią elektryczną </w:t>
      </w:r>
      <w:r w:rsidR="006B6BF5" w:rsidRPr="000F1F6D">
        <w:rPr>
          <w:rFonts w:ascii="Acumin Pro" w:hAnsi="Acumin Pro"/>
          <w:b/>
          <w:sz w:val="20"/>
          <w:szCs w:val="20"/>
          <w:lang w:val="pl-PL"/>
        </w:rPr>
        <w:t>składa jeden z Wykonawców</w:t>
      </w:r>
      <w:r w:rsidR="006B6BF5" w:rsidRPr="000F1F6D">
        <w:rPr>
          <w:rFonts w:ascii="Acumin Pro" w:hAnsi="Acumin Pro"/>
          <w:sz w:val="20"/>
          <w:szCs w:val="20"/>
          <w:lang w:val="pl-PL"/>
        </w:rPr>
        <w:t xml:space="preserve"> wspólnie ubiegających się o udzielenie zamówienia. </w:t>
      </w:r>
    </w:p>
    <w:p w14:paraId="18377548" w14:textId="641F74B7" w:rsidR="00DF2D7E" w:rsidRDefault="00DF2D7E" w:rsidP="00442C41">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Pr>
          <w:rFonts w:ascii="Acumin Pro" w:hAnsi="Acumin Pro"/>
          <w:sz w:val="20"/>
          <w:szCs w:val="20"/>
          <w:lang w:val="pl-PL"/>
        </w:rPr>
        <w:t>Wykonawcy wspólnie ubiegający się o udzielenie zamówienia wskazują w formularzu ofertowym, które dostawy wykonają poszczególni Wykonawcy.</w:t>
      </w:r>
    </w:p>
    <w:p w14:paraId="25CD769C" w14:textId="77777777" w:rsidR="000F1F6D" w:rsidRDefault="000F1F6D"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14:paraId="7E624063" w14:textId="22949CCA" w:rsidR="00CF5856" w:rsidRPr="007606BA" w:rsidRDefault="00CF5856" w:rsidP="00442C41">
      <w:pPr>
        <w:pStyle w:val="Tekstpodstawowy2"/>
        <w:numPr>
          <w:ilvl w:val="0"/>
          <w:numId w:val="21"/>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p>
    <w:p w14:paraId="1A4D1A84" w14:textId="77777777" w:rsidR="00CF5856" w:rsidRDefault="00CF5856" w:rsidP="00442C41">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14:paraId="7F27A02F" w14:textId="10FC3C17" w:rsidR="00A70002" w:rsidRDefault="00A70002" w:rsidP="00442C41">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nie zastrzega obowiązku osobistego wykonania przez Wykonawców kluczowych części zamówienia. </w:t>
      </w:r>
    </w:p>
    <w:p w14:paraId="1AFEF9DF" w14:textId="3334798B" w:rsidR="00CF5856" w:rsidRDefault="00CF5856" w:rsidP="00442C41">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14:paraId="42C4912A" w14:textId="22EAC874" w:rsidR="00CF5856" w:rsidRPr="004B70F0" w:rsidRDefault="00CF5856" w:rsidP="00442C41">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w:t>
      </w:r>
      <w:r w:rsidR="00823787">
        <w:rPr>
          <w:rFonts w:ascii="Acumin Pro" w:hAnsi="Acumin Pro"/>
          <w:sz w:val="20"/>
          <w:szCs w:val="20"/>
          <w:lang w:val="pl-PL"/>
        </w:rPr>
        <w:t>dostawę</w:t>
      </w:r>
      <w:r>
        <w:rPr>
          <w:rFonts w:ascii="Acumin Pro" w:hAnsi="Acumin Pro"/>
          <w:sz w:val="20"/>
          <w:szCs w:val="20"/>
          <w:lang w:val="pl-PL"/>
        </w:rPr>
        <w:t xml:space="preserve">,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w:t>
      </w:r>
      <w:r w:rsidR="00023DAA">
        <w:rPr>
          <w:rFonts w:ascii="Acumin Pro" w:hAnsi="Acumin Pro"/>
          <w:sz w:val="20"/>
          <w:szCs w:val="20"/>
          <w:lang w:val="pl-PL"/>
        </w:rPr>
        <w:t>przedmiotu zamówienia</w:t>
      </w:r>
      <w:r>
        <w:rPr>
          <w:rFonts w:ascii="Acumin Pro" w:hAnsi="Acumin Pro"/>
          <w:sz w:val="20"/>
          <w:szCs w:val="20"/>
          <w:lang w:val="pl-PL"/>
        </w:rPr>
        <w:t xml:space="preserve">. </w:t>
      </w:r>
    </w:p>
    <w:p w14:paraId="03CBD069" w14:textId="77777777" w:rsidR="00267B55" w:rsidRDefault="00CF5856" w:rsidP="00442C41">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14:paraId="3D070EC2" w14:textId="77777777" w:rsidR="00B14CF2" w:rsidRDefault="00B14CF2"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14:paraId="4CE37592" w14:textId="77777777" w:rsidR="008A41C6" w:rsidRDefault="008A41C6" w:rsidP="00442C41">
      <w:pPr>
        <w:pStyle w:val="Tekstpodstawowy2"/>
        <w:numPr>
          <w:ilvl w:val="0"/>
          <w:numId w:val="21"/>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14:paraId="4D222FAA" w14:textId="77777777" w:rsidR="00DD69F0" w:rsidRPr="00E964BA" w:rsidRDefault="00DD69F0" w:rsidP="00442C41">
      <w:pPr>
        <w:pStyle w:val="Akapitzlist"/>
        <w:keepNext/>
        <w:keepLines/>
        <w:numPr>
          <w:ilvl w:val="0"/>
          <w:numId w:val="22"/>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lastRenderedPageBreak/>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miniPortalu https://miniportal.uzp.gov.pl/, ePUAPu,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14:paraId="338B6D7E" w14:textId="77777777" w:rsidR="00AD2CC2" w:rsidRPr="00AD2CC2" w:rsidRDefault="00AD2CC2" w:rsidP="00442C41">
      <w:pPr>
        <w:pStyle w:val="Tekstpodstawowy2"/>
        <w:numPr>
          <w:ilvl w:val="0"/>
          <w:numId w:val="22"/>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ePUAP. Wykonawca posiadający konto na ePUAP ma dostęp do </w:t>
      </w:r>
      <w:r w:rsidRPr="00AD2CC2">
        <w:rPr>
          <w:rFonts w:ascii="Acumin Pro" w:hAnsi="Acumin Pro"/>
          <w:sz w:val="20"/>
          <w:szCs w:val="20"/>
        </w:rPr>
        <w:t>formularza  złożenia, zmiany, wycofania oferty lub wniosku oraz do formularza do komunikacji.</w:t>
      </w:r>
    </w:p>
    <w:p w14:paraId="06F4415C" w14:textId="77777777" w:rsidR="00AD2CC2" w:rsidRPr="00E63E77" w:rsidRDefault="00AD2CC2" w:rsidP="00442C41">
      <w:pPr>
        <w:pStyle w:val="Tekstpodstawowy2"/>
        <w:numPr>
          <w:ilvl w:val="0"/>
          <w:numId w:val="22"/>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xml:space="preserve">, cyfrowych </w:t>
      </w:r>
      <w:proofErr w:type="spellStart"/>
      <w:r>
        <w:rPr>
          <w:rFonts w:ascii="Acumin Pro" w:hAnsi="Acumin Pro"/>
          <w:sz w:val="20"/>
          <w:szCs w:val="20"/>
        </w:rPr>
        <w:t>odwzorowań</w:t>
      </w:r>
      <w:proofErr w:type="spellEnd"/>
      <w:r>
        <w:rPr>
          <w:rFonts w:ascii="Acumin Pro" w:hAnsi="Acumin Pro"/>
          <w:sz w:val="20"/>
          <w:szCs w:val="20"/>
        </w:rPr>
        <w:t xml:space="preserve"> dokumentów oraz informacji przekazywanych przy ich użyciu zostały opisane w Regulaminie korzystania z miniPortalu oraz Regulaminie ePUAP.</w:t>
      </w:r>
    </w:p>
    <w:p w14:paraId="637C1DF1" w14:textId="77777777" w:rsidR="00AD2CC2" w:rsidRDefault="00AD2CC2" w:rsidP="00442C41">
      <w:pPr>
        <w:pStyle w:val="Akapitzlist"/>
        <w:keepNext/>
        <w:keepLines/>
        <w:numPr>
          <w:ilvl w:val="0"/>
          <w:numId w:val="22"/>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Wykonawca przystępując do niniejszego postępowania o udzielenie zamówienia publicznego, akceptuje warunki korzystania z miniPortalu oraz zobowi</w:t>
      </w:r>
      <w:r w:rsidR="00732969">
        <w:rPr>
          <w:rFonts w:ascii="Acumin Pro" w:hAnsi="Acumin Pro"/>
          <w:sz w:val="20"/>
          <w:szCs w:val="20"/>
          <w:lang w:val="pl-PL"/>
        </w:rPr>
        <w:t>ą</w:t>
      </w:r>
      <w:r>
        <w:rPr>
          <w:rFonts w:ascii="Acumin Pro" w:hAnsi="Acumin Pro"/>
          <w:sz w:val="20"/>
          <w:szCs w:val="20"/>
          <w:lang w:val="pl-PL"/>
        </w:rPr>
        <w:t xml:space="preserve">zuje się korzystając z miniPortalu przestrzegać postanowień tego regulaminu. </w:t>
      </w:r>
    </w:p>
    <w:p w14:paraId="2B95973F" w14:textId="77777777" w:rsidR="00753E7B" w:rsidRPr="00753E7B" w:rsidRDefault="00AD2CC2" w:rsidP="00442C41">
      <w:pPr>
        <w:pStyle w:val="Tekstpodstawowy2"/>
        <w:numPr>
          <w:ilvl w:val="0"/>
          <w:numId w:val="22"/>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14:paraId="24D8068F" w14:textId="77777777" w:rsidR="00753E7B" w:rsidRPr="00753E7B" w:rsidRDefault="00AD2CC2" w:rsidP="00442C41">
      <w:pPr>
        <w:pStyle w:val="Tekstpodstawowy2"/>
        <w:numPr>
          <w:ilvl w:val="0"/>
          <w:numId w:val="22"/>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 datę przekazania dokumentów elektronicznych, cyfrowych </w:t>
      </w:r>
      <w:proofErr w:type="spellStart"/>
      <w:r w:rsidRPr="00753E7B">
        <w:rPr>
          <w:rFonts w:ascii="Acumin Pro" w:hAnsi="Acumin Pro"/>
          <w:sz w:val="20"/>
          <w:szCs w:val="20"/>
        </w:rPr>
        <w:t>odwzorowań</w:t>
      </w:r>
      <w:proofErr w:type="spellEnd"/>
      <w:r w:rsidRPr="00753E7B">
        <w:rPr>
          <w:rFonts w:ascii="Acumin Pro" w:hAnsi="Acumin Pro"/>
          <w:sz w:val="20"/>
          <w:szCs w:val="20"/>
        </w:rPr>
        <w:t xml:space="preserve">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w:t>
      </w:r>
      <w:proofErr w:type="spellStart"/>
      <w:r w:rsidRPr="00753E7B">
        <w:rPr>
          <w:rFonts w:ascii="Acumin Pro" w:hAnsi="Acumin Pro"/>
          <w:sz w:val="20"/>
          <w:szCs w:val="20"/>
        </w:rPr>
        <w:t>ePuap</w:t>
      </w:r>
      <w:proofErr w:type="spellEnd"/>
      <w:r w:rsidRPr="00753E7B">
        <w:rPr>
          <w:rFonts w:ascii="Acumin Pro" w:hAnsi="Acumin Pro"/>
          <w:sz w:val="20"/>
          <w:szCs w:val="20"/>
        </w:rPr>
        <w:t xml:space="preserve">, a w przypadku przekazywania tych dokumentów oraz informacji za pomocą poczty elektronicznej – datą ich przesłania będzie potwierdzenie dostarczenia wiadomości zawierającej dokument/informację z serwera pocztowego Zamawiającego. </w:t>
      </w:r>
    </w:p>
    <w:p w14:paraId="0E80580C" w14:textId="10729A7D" w:rsidR="00AD2CC2" w:rsidRPr="00753E7B" w:rsidRDefault="00AD2CC2" w:rsidP="00442C41">
      <w:pPr>
        <w:pStyle w:val="Tekstpodstawowy2"/>
        <w:numPr>
          <w:ilvl w:val="0"/>
          <w:numId w:val="22"/>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Zamawiający </w:t>
      </w:r>
      <w:r w:rsidR="002D6770">
        <w:rPr>
          <w:rFonts w:ascii="Acumin Pro" w:hAnsi="Acumin Pro"/>
          <w:sz w:val="20"/>
          <w:szCs w:val="20"/>
        </w:rPr>
        <w:t>umieści</w:t>
      </w:r>
      <w:r w:rsidRPr="00753E7B">
        <w:rPr>
          <w:rFonts w:ascii="Acumin Pro" w:hAnsi="Acumin Pro"/>
          <w:sz w:val="20"/>
          <w:szCs w:val="20"/>
        </w:rPr>
        <w:t xml:space="preserve"> link do postępowania</w:t>
      </w:r>
      <w:r w:rsidR="00A23133" w:rsidRPr="00753E7B">
        <w:rPr>
          <w:rFonts w:ascii="Acumin Pro" w:hAnsi="Acumin Pro"/>
          <w:sz w:val="20"/>
          <w:szCs w:val="20"/>
        </w:rPr>
        <w:t xml:space="preserve"> </w:t>
      </w:r>
      <w:r w:rsidRPr="00753E7B">
        <w:rPr>
          <w:rFonts w:ascii="Acumin Pro" w:hAnsi="Acumin Pro"/>
          <w:sz w:val="20"/>
          <w:szCs w:val="20"/>
        </w:rPr>
        <w:t>oraz ID postępowania</w:t>
      </w:r>
      <w:r w:rsidR="00A23133" w:rsidRPr="00753E7B">
        <w:rPr>
          <w:rFonts w:ascii="Acumin Pro" w:hAnsi="Acumin Pro"/>
          <w:sz w:val="20"/>
          <w:szCs w:val="20"/>
        </w:rPr>
        <w:t xml:space="preserve"> </w:t>
      </w:r>
      <w:r w:rsidRPr="00753E7B">
        <w:rPr>
          <w:rFonts w:ascii="Acumin Pro" w:hAnsi="Acumin Pro"/>
          <w:sz w:val="20"/>
          <w:szCs w:val="20"/>
        </w:rPr>
        <w:t xml:space="preserve">na stronie </w:t>
      </w:r>
      <w:r w:rsidR="002D6770">
        <w:rPr>
          <w:rFonts w:ascii="Acumin Pro" w:hAnsi="Acumin Pro"/>
          <w:sz w:val="20"/>
          <w:szCs w:val="20"/>
        </w:rPr>
        <w:t>prowadzonego postępowania</w:t>
      </w:r>
      <w:r w:rsidRPr="00753E7B">
        <w:rPr>
          <w:rFonts w:ascii="Acumin Pro" w:hAnsi="Acumin Pro"/>
          <w:sz w:val="20"/>
          <w:szCs w:val="20"/>
        </w:rPr>
        <w:t xml:space="preserve"> – www.bip.mnp.art.pl. Dane postępowanie można wyszukać również na Liście wszystkich postępowań w miniPortalu klikając wcześniej opcję „Dla Wykonawców” lub ze strony głównej z zakładki Postępowania</w:t>
      </w:r>
      <w:r w:rsidR="00A23133" w:rsidRPr="00753E7B">
        <w:rPr>
          <w:rFonts w:ascii="Acumin Pro" w:hAnsi="Acumin Pro"/>
          <w:sz w:val="20"/>
          <w:szCs w:val="20"/>
        </w:rPr>
        <w:t xml:space="preserve"> na miniPortalu.</w:t>
      </w:r>
    </w:p>
    <w:p w14:paraId="1AB44C02" w14:textId="7EBD89F4" w:rsidR="00241D62" w:rsidRDefault="00241D62" w:rsidP="00442C41">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41D62">
        <w:rPr>
          <w:rFonts w:ascii="Acumin Pro" w:hAnsi="Acumin Pro"/>
          <w:sz w:val="20"/>
          <w:szCs w:val="20"/>
          <w:lang w:val="pl-PL"/>
        </w:rPr>
        <w:t xml:space="preserve">W postępowaniu o udzielenie zamówienia komunikacja pomiędzy Zamawiającym a Wykonawcami w szczególności składanie dokumentów elektronicznych </w:t>
      </w:r>
      <w:r w:rsidR="00055447" w:rsidRPr="00241D62">
        <w:rPr>
          <w:rFonts w:ascii="Acumin Pro" w:hAnsi="Acumin Pro"/>
          <w:sz w:val="20"/>
          <w:szCs w:val="20"/>
          <w:lang w:val="pl-PL"/>
        </w:rPr>
        <w:t>(inn</w:t>
      </w:r>
      <w:r w:rsidRPr="00241D62">
        <w:rPr>
          <w:rFonts w:ascii="Acumin Pro" w:hAnsi="Acumin Pro"/>
          <w:sz w:val="20"/>
          <w:szCs w:val="20"/>
          <w:lang w:val="pl-PL"/>
        </w:rPr>
        <w:t>ych</w:t>
      </w:r>
      <w:r w:rsidR="00055447" w:rsidRPr="00241D62">
        <w:rPr>
          <w:rFonts w:ascii="Acumin Pro" w:hAnsi="Acumin Pro"/>
          <w:sz w:val="20"/>
          <w:szCs w:val="20"/>
          <w:lang w:val="pl-PL"/>
        </w:rPr>
        <w:t xml:space="preserve"> niż oferta oraz załączniki do oferty) </w:t>
      </w:r>
      <w:r w:rsidRPr="00241D62">
        <w:rPr>
          <w:rFonts w:ascii="Acumin Pro" w:hAnsi="Acumin Pro"/>
          <w:sz w:val="20"/>
          <w:szCs w:val="20"/>
          <w:lang w:val="pl-PL"/>
        </w:rPr>
        <w:t xml:space="preserve">cyfrowych </w:t>
      </w:r>
      <w:proofErr w:type="spellStart"/>
      <w:r w:rsidRPr="00241D62">
        <w:rPr>
          <w:rFonts w:ascii="Acumin Pro" w:hAnsi="Acumin Pro"/>
          <w:sz w:val="20"/>
          <w:szCs w:val="20"/>
          <w:lang w:val="pl-PL"/>
        </w:rPr>
        <w:t>odwzorowań</w:t>
      </w:r>
      <w:proofErr w:type="spellEnd"/>
      <w:r w:rsidRPr="00241D62">
        <w:rPr>
          <w:rFonts w:ascii="Acumin Pro" w:hAnsi="Acumin Pro"/>
          <w:sz w:val="20"/>
          <w:szCs w:val="20"/>
          <w:lang w:val="pl-PL"/>
        </w:rPr>
        <w:t xml:space="preserve"> dokumentów oraz przekazywanie informacji odbywa się </w:t>
      </w:r>
      <w:r>
        <w:rPr>
          <w:rFonts w:ascii="Acumin Pro" w:hAnsi="Acumin Pro"/>
          <w:sz w:val="20"/>
          <w:szCs w:val="20"/>
          <w:lang w:val="pl-PL"/>
        </w:rPr>
        <w:t>elektronicznie</w:t>
      </w:r>
      <w:r w:rsidRPr="00241D62">
        <w:rPr>
          <w:rFonts w:ascii="Acumin Pro" w:hAnsi="Acumin Pro"/>
          <w:sz w:val="20"/>
          <w:szCs w:val="20"/>
          <w:lang w:val="pl-PL"/>
        </w:rPr>
        <w:t xml:space="preserve"> za pośrednictwem dedykowanego formularza dostępnego na ePUAP oraz udostępnionego na </w:t>
      </w:r>
      <w:proofErr w:type="spellStart"/>
      <w:r w:rsidRPr="00241D62">
        <w:rPr>
          <w:rFonts w:ascii="Acumin Pro" w:hAnsi="Acumin Pro"/>
          <w:sz w:val="20"/>
          <w:szCs w:val="20"/>
          <w:lang w:val="pl-PL"/>
        </w:rPr>
        <w:t>miniPortal</w:t>
      </w:r>
      <w:proofErr w:type="spellEnd"/>
      <w:r w:rsidRPr="00241D62">
        <w:rPr>
          <w:rFonts w:ascii="Acumin Pro" w:hAnsi="Acumin Pro"/>
          <w:sz w:val="20"/>
          <w:szCs w:val="20"/>
          <w:lang w:val="pl-PL"/>
        </w:rPr>
        <w:t xml:space="preserve"> (Formularz do komunikacji). We wszelkiej </w:t>
      </w:r>
      <w:r>
        <w:rPr>
          <w:rFonts w:ascii="Acumin Pro" w:hAnsi="Acumin Pro"/>
          <w:sz w:val="20"/>
          <w:szCs w:val="20"/>
          <w:lang w:val="pl-PL"/>
        </w:rPr>
        <w:t>korespondencji</w:t>
      </w:r>
      <w:r w:rsidRPr="00241D62">
        <w:rPr>
          <w:rFonts w:ascii="Acumin Pro" w:hAnsi="Acumin Pro"/>
          <w:sz w:val="20"/>
          <w:szCs w:val="20"/>
          <w:lang w:val="pl-PL"/>
        </w:rPr>
        <w:t xml:space="preserve"> związanej z niniejszym postępowaniem </w:t>
      </w:r>
      <w:r w:rsidR="003B4F30">
        <w:rPr>
          <w:rFonts w:ascii="Acumin Pro" w:hAnsi="Acumin Pro"/>
          <w:sz w:val="20"/>
          <w:szCs w:val="20"/>
          <w:lang w:val="pl-PL"/>
        </w:rPr>
        <w:t>Zamawiający i Wykonawcy posługują się numerem ogło</w:t>
      </w:r>
      <w:r w:rsidR="00D609CA">
        <w:rPr>
          <w:rFonts w:ascii="Acumin Pro" w:hAnsi="Acumin Pro"/>
          <w:sz w:val="20"/>
          <w:szCs w:val="20"/>
          <w:lang w:val="pl-PL"/>
        </w:rPr>
        <w:t>s</w:t>
      </w:r>
      <w:r w:rsidR="003B4F30">
        <w:rPr>
          <w:rFonts w:ascii="Acumin Pro" w:hAnsi="Acumin Pro"/>
          <w:sz w:val="20"/>
          <w:szCs w:val="20"/>
          <w:lang w:val="pl-PL"/>
        </w:rPr>
        <w:t xml:space="preserve">zenia (BZP).  Zamawiający może również komunikować się z Wykonawcami za pomocą poczty elektronicznej, e-mail: </w:t>
      </w:r>
      <w:hyperlink r:id="rId11" w:history="1">
        <w:r w:rsidR="003B4F30" w:rsidRPr="00494418">
          <w:rPr>
            <w:rStyle w:val="Hipercze"/>
            <w:rFonts w:ascii="Acumin Pro" w:hAnsi="Acumin Pro"/>
            <w:sz w:val="20"/>
            <w:szCs w:val="20"/>
            <w:lang w:val="pl-PL"/>
          </w:rPr>
          <w:t>zp@mnp.art.pl</w:t>
        </w:r>
      </w:hyperlink>
    </w:p>
    <w:p w14:paraId="6CBE6B65" w14:textId="517E2D0D" w:rsidR="00382CD3" w:rsidRPr="00382CD3" w:rsidRDefault="00055447" w:rsidP="00442C41">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 xml:space="preserve"> </w:t>
      </w:r>
      <w:r w:rsidR="003B4F30">
        <w:rPr>
          <w:rFonts w:ascii="Acumin Pro" w:hAnsi="Acumin Pro"/>
          <w:sz w:val="20"/>
          <w:szCs w:val="20"/>
          <w:lang w:val="pl-PL"/>
        </w:rPr>
        <w:t xml:space="preserve">Dokumenty elektroniczne (inne niż oferta oraz załączniki do oferty) oraz cyfrowe odwzorowania dokumentów składane są przez Wykonawcę za pośrednictwem Formularza do komunikacji jako załączniki. Zamawiający dopuszcza również możliwość składania ww. dokumentów elektronicznych oraz cyfrowych </w:t>
      </w:r>
      <w:proofErr w:type="spellStart"/>
      <w:r w:rsidR="003B4F30">
        <w:rPr>
          <w:rFonts w:ascii="Acumin Pro" w:hAnsi="Acumin Pro"/>
          <w:sz w:val="20"/>
          <w:szCs w:val="20"/>
          <w:lang w:val="pl-PL"/>
        </w:rPr>
        <w:t>odwzorowań</w:t>
      </w:r>
      <w:proofErr w:type="spellEnd"/>
      <w:r w:rsidR="003B4F30">
        <w:rPr>
          <w:rFonts w:ascii="Acumin Pro" w:hAnsi="Acumin Pro"/>
          <w:sz w:val="20"/>
          <w:szCs w:val="20"/>
          <w:lang w:val="pl-PL"/>
        </w:rPr>
        <w:t xml:space="preserve"> dokumentów za pomocą pocz</w:t>
      </w:r>
      <w:r w:rsidR="00D609CA">
        <w:rPr>
          <w:rFonts w:ascii="Acumin Pro" w:hAnsi="Acumin Pro"/>
          <w:sz w:val="20"/>
          <w:szCs w:val="20"/>
          <w:lang w:val="pl-PL"/>
        </w:rPr>
        <w:t>t</w:t>
      </w:r>
      <w:r w:rsidR="003B4F30">
        <w:rPr>
          <w:rFonts w:ascii="Acumin Pro" w:hAnsi="Acumin Pro"/>
          <w:sz w:val="20"/>
          <w:szCs w:val="20"/>
          <w:lang w:val="pl-PL"/>
        </w:rPr>
        <w:t xml:space="preserve">y </w:t>
      </w:r>
      <w:proofErr w:type="spellStart"/>
      <w:r w:rsidR="00D609CA">
        <w:rPr>
          <w:rFonts w:ascii="Acumin Pro" w:hAnsi="Acumin Pro"/>
          <w:sz w:val="20"/>
          <w:szCs w:val="20"/>
          <w:lang w:val="pl-PL"/>
        </w:rPr>
        <w:t>elektornicznej</w:t>
      </w:r>
      <w:proofErr w:type="spellEnd"/>
      <w:r w:rsidR="003B4F30">
        <w:rPr>
          <w:rFonts w:ascii="Acumin Pro" w:hAnsi="Acumin Pro"/>
          <w:sz w:val="20"/>
          <w:szCs w:val="20"/>
          <w:lang w:val="pl-PL"/>
        </w:rPr>
        <w:t>, na adres e-mail: zp@mnp.art.pl.</w:t>
      </w:r>
      <w:r w:rsidR="00382CD3">
        <w:rPr>
          <w:rFonts w:ascii="Acumin Pro" w:hAnsi="Acumin Pro"/>
          <w:sz w:val="20"/>
          <w:szCs w:val="20"/>
          <w:lang w:val="pl-PL"/>
        </w:rPr>
        <w:t xml:space="preserve"> </w:t>
      </w:r>
    </w:p>
    <w:p w14:paraId="602AF3E1" w14:textId="12B8C50D" w:rsidR="00055447" w:rsidRPr="003B4F30" w:rsidRDefault="009F3AC5" w:rsidP="00442C41">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lastRenderedPageBreak/>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xml:space="preserve">, cyfrowych </w:t>
      </w:r>
      <w:proofErr w:type="spellStart"/>
      <w:r w:rsidR="00055447" w:rsidRPr="00055447">
        <w:rPr>
          <w:rFonts w:ascii="Acumin Pro" w:eastAsia="Times New Roman" w:hAnsi="Acumin Pro"/>
          <w:sz w:val="20"/>
          <w:szCs w:val="20"/>
          <w:lang w:val="pl-PL" w:eastAsia="pl-PL"/>
        </w:rPr>
        <w:t>odwzorowań</w:t>
      </w:r>
      <w:proofErr w:type="spellEnd"/>
      <w:r w:rsidR="00055447" w:rsidRPr="00055447">
        <w:rPr>
          <w:rFonts w:ascii="Acumin Pro" w:eastAsia="Times New Roman" w:hAnsi="Acumin Pro"/>
          <w:sz w:val="20"/>
          <w:szCs w:val="20"/>
          <w:lang w:val="pl-PL" w:eastAsia="pl-PL"/>
        </w:rPr>
        <w:t xml:space="preserve">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14:paraId="6ADAF80B" w14:textId="77777777" w:rsidR="00A23133" w:rsidRPr="00A23133" w:rsidRDefault="00A23133" w:rsidP="00442C41">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12" w:history="1">
        <w:r w:rsidRPr="00A23133">
          <w:rPr>
            <w:rStyle w:val="Hipercze"/>
            <w:rFonts w:ascii="Acumin Pro" w:hAnsi="Acumin Pro"/>
            <w:sz w:val="20"/>
            <w:szCs w:val="20"/>
            <w:lang w:val="pl-PL"/>
          </w:rPr>
          <w:t>zp@mnp.art.pl</w:t>
        </w:r>
      </w:hyperlink>
    </w:p>
    <w:p w14:paraId="7D035F3C" w14:textId="77777777" w:rsidR="002A2976" w:rsidRPr="00D04222" w:rsidRDefault="002A2976"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14:paraId="337F974E" w14:textId="77777777" w:rsidR="008A41C6" w:rsidRPr="00E964BA" w:rsidRDefault="008A41C6" w:rsidP="00442C41">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14:paraId="40DC6B78" w14:textId="77777777" w:rsidR="00650C27" w:rsidRPr="00650C27" w:rsidRDefault="00650C27" w:rsidP="00442C41">
      <w:pPr>
        <w:pStyle w:val="Tekstpodstawowy2"/>
        <w:numPr>
          <w:ilvl w:val="0"/>
          <w:numId w:val="17"/>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14:paraId="6313B628" w14:textId="77777777" w:rsidR="00650C27" w:rsidRDefault="00650C27" w:rsidP="00442C41">
      <w:pPr>
        <w:pStyle w:val="Tekstpodstawowy2"/>
        <w:numPr>
          <w:ilvl w:val="0"/>
          <w:numId w:val="17"/>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14:paraId="063FF507" w14:textId="46D4E54E" w:rsidR="002575CC" w:rsidRDefault="002575CC" w:rsidP="00442C41">
      <w:pPr>
        <w:pStyle w:val="Tekstpodstawowy2"/>
        <w:numPr>
          <w:ilvl w:val="0"/>
          <w:numId w:val="1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14:paraId="706DBDB8" w14:textId="77777777" w:rsidR="00F20069" w:rsidRDefault="00F20069" w:rsidP="00442C41">
      <w:pPr>
        <w:pStyle w:val="Tekstpodstawowy2"/>
        <w:spacing w:after="0" w:line="360" w:lineRule="auto"/>
        <w:ind w:left="1080"/>
        <w:jc w:val="both"/>
        <w:rPr>
          <w:rFonts w:ascii="Acumin Pro" w:eastAsia="Arial Unicode MS" w:hAnsi="Acumin Pro"/>
          <w:sz w:val="20"/>
          <w:szCs w:val="20"/>
        </w:rPr>
      </w:pPr>
    </w:p>
    <w:p w14:paraId="61DEAE6E" w14:textId="77777777" w:rsidR="008A41C6" w:rsidRPr="004D59A0" w:rsidRDefault="008A41C6" w:rsidP="00442C41">
      <w:pPr>
        <w:pStyle w:val="Tekstpodstawowy2"/>
        <w:numPr>
          <w:ilvl w:val="0"/>
          <w:numId w:val="21"/>
        </w:numPr>
        <w:spacing w:after="0" w:line="360" w:lineRule="auto"/>
        <w:jc w:val="both"/>
        <w:rPr>
          <w:rFonts w:ascii="Acumin Pro" w:eastAsia="Arial Unicode MS" w:hAnsi="Acumin Pro"/>
          <w:b/>
          <w:sz w:val="20"/>
          <w:szCs w:val="20"/>
        </w:rPr>
      </w:pPr>
      <w:r w:rsidRPr="004D59A0">
        <w:rPr>
          <w:rFonts w:ascii="Acumin Pro" w:eastAsia="Arial Unicode MS" w:hAnsi="Acumin Pro"/>
          <w:b/>
          <w:sz w:val="20"/>
          <w:szCs w:val="20"/>
        </w:rPr>
        <w:t>TERMIN ZWIĄZANIA OFERTĄ:</w:t>
      </w:r>
    </w:p>
    <w:p w14:paraId="36D69FCF" w14:textId="28C1616C" w:rsidR="00C10839" w:rsidRPr="004B70F0" w:rsidRDefault="00C10839" w:rsidP="00442C41">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00940955" w:rsidRPr="00940955">
        <w:rPr>
          <w:rFonts w:ascii="Acumin Pro" w:hAnsi="Acumin Pro"/>
          <w:b/>
          <w:sz w:val="20"/>
          <w:szCs w:val="20"/>
        </w:rPr>
        <w:t>9</w:t>
      </w:r>
      <w:r w:rsidRPr="00425C4D">
        <w:rPr>
          <w:rFonts w:ascii="Acumin Pro" w:hAnsi="Acumin Pro"/>
          <w:b/>
          <w:sz w:val="20"/>
          <w:szCs w:val="20"/>
        </w:rPr>
        <w:t xml:space="preserve">0 </w:t>
      </w:r>
      <w:r>
        <w:rPr>
          <w:rFonts w:ascii="Acumin Pro" w:hAnsi="Acumin Pro"/>
          <w:sz w:val="20"/>
          <w:szCs w:val="20"/>
        </w:rPr>
        <w:t xml:space="preserve">dni tj. do </w:t>
      </w:r>
      <w:r w:rsidRPr="00B07D18">
        <w:rPr>
          <w:rFonts w:ascii="Acumin Pro" w:hAnsi="Acumin Pro"/>
          <w:sz w:val="20"/>
          <w:szCs w:val="20"/>
        </w:rPr>
        <w:t xml:space="preserve">dnia </w:t>
      </w:r>
      <w:r w:rsidR="001829FB">
        <w:rPr>
          <w:rFonts w:ascii="Acumin Pro" w:hAnsi="Acumin Pro"/>
          <w:b/>
          <w:sz w:val="20"/>
          <w:szCs w:val="20"/>
        </w:rPr>
        <w:t>25 lutego 2023</w:t>
      </w:r>
      <w:r w:rsidR="00BF14B1">
        <w:rPr>
          <w:rFonts w:ascii="Acumin Pro" w:hAnsi="Acumin Pro"/>
          <w:b/>
          <w:sz w:val="20"/>
          <w:szCs w:val="20"/>
        </w:rPr>
        <w:t xml:space="preserve"> r.</w:t>
      </w:r>
      <w:r w:rsidR="00C1761A">
        <w:rPr>
          <w:rFonts w:ascii="Acumin Pro" w:hAnsi="Acumin Pro"/>
          <w:sz w:val="20"/>
          <w:szCs w:val="20"/>
        </w:rPr>
        <w:t xml:space="preserve"> przy czym pierwszym dniem terminu związania ofertą jest dzień, w którym upływa termin składania ofert. </w:t>
      </w:r>
    </w:p>
    <w:p w14:paraId="62BD869D" w14:textId="2A785B38" w:rsidR="00C10839" w:rsidRPr="004B70F0" w:rsidRDefault="00C10839" w:rsidP="00442C41">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w:t>
      </w:r>
      <w:r w:rsidR="00E226D7">
        <w:rPr>
          <w:rFonts w:ascii="Acumin Pro" w:hAnsi="Acumin Pro"/>
          <w:sz w:val="20"/>
          <w:szCs w:val="20"/>
        </w:rPr>
        <w:t>6</w:t>
      </w:r>
      <w:r w:rsidRPr="004B70F0">
        <w:rPr>
          <w:rFonts w:ascii="Acumin Pro" w:hAnsi="Acumin Pro"/>
          <w:sz w:val="20"/>
          <w:szCs w:val="20"/>
        </w:rPr>
        <w:t xml:space="preserve">0 dni. </w:t>
      </w:r>
    </w:p>
    <w:p w14:paraId="1BE21AA4" w14:textId="77777777" w:rsidR="00C10839" w:rsidRPr="004B70F0" w:rsidRDefault="00C10839" w:rsidP="00442C41">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14:paraId="4C24C4BE" w14:textId="77777777" w:rsidR="000747E4" w:rsidRDefault="000747E4" w:rsidP="00442C41">
      <w:pPr>
        <w:pStyle w:val="Tekstpodstawowy2"/>
        <w:spacing w:after="0" w:line="360" w:lineRule="auto"/>
        <w:ind w:left="360"/>
        <w:jc w:val="both"/>
        <w:rPr>
          <w:rFonts w:ascii="Acumin Pro" w:eastAsia="Arial Unicode MS" w:hAnsi="Acumin Pro"/>
          <w:b/>
          <w:sz w:val="20"/>
          <w:szCs w:val="20"/>
        </w:rPr>
      </w:pPr>
    </w:p>
    <w:p w14:paraId="399C8B95" w14:textId="77777777" w:rsidR="00CF223A" w:rsidRPr="0017313A" w:rsidRDefault="008A41C6" w:rsidP="00442C41">
      <w:pPr>
        <w:pStyle w:val="Tekstpodstawowy2"/>
        <w:numPr>
          <w:ilvl w:val="0"/>
          <w:numId w:val="21"/>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14:paraId="45A3B5CF" w14:textId="14568D25" w:rsidR="004B16BF" w:rsidRDefault="004B16BF" w:rsidP="00442C41">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pdf, .</w:t>
      </w:r>
      <w:proofErr w:type="spellStart"/>
      <w:r w:rsidRPr="004B16BF">
        <w:rPr>
          <w:rFonts w:ascii="Acumin Pro" w:hAnsi="Acumin Pro"/>
          <w:sz w:val="20"/>
          <w:szCs w:val="20"/>
          <w:lang w:eastAsia="en-US" w:bidi="en-US"/>
        </w:rPr>
        <w:t>doc</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docx</w:t>
      </w:r>
      <w:proofErr w:type="spellEnd"/>
      <w:r w:rsidRPr="004B16BF">
        <w:rPr>
          <w:rFonts w:ascii="Acumin Pro" w:hAnsi="Acumin Pro"/>
          <w:sz w:val="20"/>
          <w:szCs w:val="20"/>
          <w:lang w:eastAsia="en-US" w:bidi="en-US"/>
        </w:rPr>
        <w:t>, .rtf, .</w:t>
      </w:r>
      <w:proofErr w:type="spellStart"/>
      <w:r w:rsidRPr="004B16BF">
        <w:rPr>
          <w:rFonts w:ascii="Acumin Pro" w:hAnsi="Acumin Pro"/>
          <w:sz w:val="20"/>
          <w:szCs w:val="20"/>
          <w:lang w:eastAsia="en-US" w:bidi="en-US"/>
        </w:rPr>
        <w:t>xps</w:t>
      </w:r>
      <w:proofErr w:type="spellEnd"/>
      <w:r w:rsidRPr="004B16BF">
        <w:rPr>
          <w:rFonts w:ascii="Acumin Pro" w:hAnsi="Acumin Pro"/>
          <w:sz w:val="20"/>
          <w:szCs w:val="20"/>
          <w:lang w:eastAsia="en-US" w:bidi="en-US"/>
        </w:rPr>
        <w:t xml:space="preserve">, </w:t>
      </w:r>
      <w:r w:rsidRPr="004B16BF">
        <w:rPr>
          <w:rFonts w:ascii="Acumin Pro" w:hAnsi="Acumin Pro"/>
          <w:sz w:val="20"/>
          <w:szCs w:val="20"/>
        </w:rPr>
        <w:t>.</w:t>
      </w:r>
      <w:proofErr w:type="spellStart"/>
      <w:r w:rsidRPr="004B16BF">
        <w:rPr>
          <w:rFonts w:ascii="Acumin Pro" w:hAnsi="Acumin Pro"/>
          <w:sz w:val="20"/>
          <w:szCs w:val="20"/>
        </w:rPr>
        <w:t>odt</w:t>
      </w:r>
      <w:proofErr w:type="spellEnd"/>
      <w:r w:rsidRPr="004B16BF">
        <w:rPr>
          <w:rFonts w:ascii="Acumin Pro" w:hAnsi="Acumin Pro"/>
          <w:sz w:val="20"/>
          <w:szCs w:val="20"/>
        </w:rPr>
        <w:t>.</w:t>
      </w:r>
      <w:r>
        <w:rPr>
          <w:rFonts w:ascii="Acumin Pro" w:hAnsi="Acumin Pro"/>
          <w:sz w:val="20"/>
          <w:szCs w:val="20"/>
        </w:rPr>
        <w:t xml:space="preserve"> i opatrzona kwalifikowanym podpisem elektronicznym</w:t>
      </w:r>
      <w:r w:rsidR="008F19AB">
        <w:rPr>
          <w:rFonts w:ascii="Acumin Pro" w:hAnsi="Acumin Pro"/>
          <w:sz w:val="20"/>
          <w:szCs w:val="20"/>
        </w:rPr>
        <w:t>.</w:t>
      </w:r>
    </w:p>
    <w:p w14:paraId="3482A882" w14:textId="77777777" w:rsidR="004B16BF" w:rsidRDefault="004B16BF" w:rsidP="00442C41">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14:paraId="138742B2" w14:textId="77777777" w:rsidR="004B16BF" w:rsidRDefault="004B16BF" w:rsidP="00442C41">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Sposób złożenia oferty, w tym zaszyfrowania oferty, został opisany w Instrukcji użytkownika dostępnej na miniPortalu.</w:t>
      </w:r>
    </w:p>
    <w:p w14:paraId="4716545F" w14:textId="00C3A6C7" w:rsidR="00934706" w:rsidRDefault="00934706" w:rsidP="00442C41">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lastRenderedPageBreak/>
        <w:t xml:space="preserve">Jeżeli na ofertę składa się kilka dokumentów, Wykonawca powinien stworzyć folder, do którego przeniesienie wszystkie dokumenty oferty, </w:t>
      </w:r>
      <w:r w:rsidRPr="00822967">
        <w:rPr>
          <w:rFonts w:ascii="Acumin Pro" w:hAnsi="Acumin Pro"/>
          <w:sz w:val="20"/>
          <w:szCs w:val="20"/>
        </w:rPr>
        <w:t xml:space="preserve">podpisane kwalifikowanym podpisem </w:t>
      </w:r>
      <w:r w:rsidR="00384E82" w:rsidRPr="00822967">
        <w:rPr>
          <w:rFonts w:ascii="Acumin Pro" w:hAnsi="Acumin Pro"/>
          <w:sz w:val="20"/>
          <w:szCs w:val="20"/>
        </w:rPr>
        <w:t>elektronicznym</w:t>
      </w:r>
      <w:r>
        <w:rPr>
          <w:rFonts w:ascii="Acumin Pro" w:hAnsi="Acumin Pro"/>
          <w:sz w:val="20"/>
          <w:szCs w:val="20"/>
        </w:rPr>
        <w:t xml:space="preserve">. Następnie z tego folderu zrobi folder .zip (bez nadawania mu haseł i bez szyfrowania). </w:t>
      </w:r>
    </w:p>
    <w:p w14:paraId="3EAF92B5" w14:textId="77777777" w:rsidR="00384E82" w:rsidRPr="004B16BF" w:rsidRDefault="00070EB5" w:rsidP="00442C41">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14:paraId="709C0D8E" w14:textId="5A14F812" w:rsidR="003C1F8B" w:rsidRDefault="003C1F8B" w:rsidP="00442C41">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Do przygotowania</w:t>
      </w:r>
      <w:r w:rsidR="00A200FB">
        <w:rPr>
          <w:rFonts w:ascii="Acumin Pro" w:hAnsi="Acumin Pro"/>
          <w:sz w:val="20"/>
          <w:szCs w:val="20"/>
        </w:rPr>
        <w:t xml:space="preserve"> oferty zaleca się wykorzystanie</w:t>
      </w:r>
      <w:r>
        <w:rPr>
          <w:rFonts w:ascii="Acumin Pro" w:hAnsi="Acumin Pro"/>
          <w:sz w:val="20"/>
          <w:szCs w:val="20"/>
        </w:rPr>
        <w:t xml:space="preserve"> Formularza ofertowego, </w:t>
      </w:r>
      <w:r w:rsidRPr="00B0791C">
        <w:rPr>
          <w:rFonts w:ascii="Acumin Pro" w:hAnsi="Acumin Pro"/>
          <w:b/>
          <w:sz w:val="20"/>
          <w:szCs w:val="20"/>
        </w:rPr>
        <w:t>złącznika nr 2</w:t>
      </w:r>
      <w:r w:rsidR="00AA7463">
        <w:rPr>
          <w:rFonts w:ascii="Acumin Pro" w:hAnsi="Acumin Pro"/>
          <w:b/>
          <w:sz w:val="20"/>
          <w:szCs w:val="20"/>
        </w:rPr>
        <w:t>a</w:t>
      </w:r>
      <w:r>
        <w:rPr>
          <w:rFonts w:ascii="Acumin Pro" w:hAnsi="Acumin Pro"/>
          <w:sz w:val="20"/>
          <w:szCs w:val="20"/>
        </w:rPr>
        <w:t xml:space="preserve"> do SWZ</w:t>
      </w:r>
      <w:r w:rsidR="00AA7463">
        <w:rPr>
          <w:rFonts w:ascii="Acumin Pro" w:hAnsi="Acumin Pro"/>
          <w:sz w:val="20"/>
          <w:szCs w:val="20"/>
        </w:rPr>
        <w:t xml:space="preserve"> i Formularza cenowego, </w:t>
      </w:r>
      <w:r w:rsidR="00AA7463" w:rsidRPr="00AA7463">
        <w:rPr>
          <w:rFonts w:ascii="Acumin Pro" w:hAnsi="Acumin Pro"/>
          <w:b/>
          <w:sz w:val="20"/>
          <w:szCs w:val="20"/>
        </w:rPr>
        <w:t>załącznika 2b</w:t>
      </w:r>
      <w:r w:rsidR="00AA7463">
        <w:rPr>
          <w:rFonts w:ascii="Acumin Pro" w:hAnsi="Acumin Pro"/>
          <w:sz w:val="20"/>
          <w:szCs w:val="20"/>
        </w:rPr>
        <w:t xml:space="preserve"> do SWZ</w:t>
      </w:r>
      <w:r>
        <w:rPr>
          <w:rFonts w:ascii="Acumin Pro" w:hAnsi="Acumin Pro"/>
          <w:sz w:val="20"/>
          <w:szCs w:val="20"/>
        </w:rPr>
        <w:t xml:space="preserve">.  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14:paraId="2DC0FEB1" w14:textId="77777777" w:rsidR="00556287" w:rsidRPr="00196CFE" w:rsidRDefault="00556287" w:rsidP="00442C41">
      <w:pPr>
        <w:pStyle w:val="Tekstpodstawowy2"/>
        <w:numPr>
          <w:ilvl w:val="0"/>
          <w:numId w:val="10"/>
        </w:numPr>
        <w:spacing w:after="0" w:line="360" w:lineRule="auto"/>
        <w:ind w:left="1080"/>
        <w:jc w:val="both"/>
        <w:rPr>
          <w:rFonts w:ascii="Acumin Pro" w:hAnsi="Acumin Pro"/>
          <w:b/>
          <w:sz w:val="20"/>
          <w:szCs w:val="20"/>
        </w:rPr>
      </w:pPr>
      <w:r w:rsidRPr="00B0791C">
        <w:rPr>
          <w:rFonts w:ascii="Acumin Pro" w:hAnsi="Acumin Pro"/>
          <w:sz w:val="20"/>
          <w:szCs w:val="20"/>
        </w:rPr>
        <w:t>Ofertę stanowią:</w:t>
      </w:r>
    </w:p>
    <w:p w14:paraId="5FF79AC0" w14:textId="68C0AA90" w:rsidR="008B5966" w:rsidRPr="008B5966" w:rsidRDefault="00AA7463" w:rsidP="00442C41">
      <w:pPr>
        <w:pStyle w:val="Tekstpodstawowy2"/>
        <w:numPr>
          <w:ilvl w:val="0"/>
          <w:numId w:val="9"/>
        </w:numPr>
        <w:spacing w:after="0" w:line="360" w:lineRule="auto"/>
        <w:ind w:left="1080"/>
        <w:jc w:val="both"/>
        <w:rPr>
          <w:rFonts w:ascii="Acumin Pro" w:hAnsi="Acumin Pro"/>
          <w:sz w:val="20"/>
          <w:szCs w:val="20"/>
        </w:rPr>
      </w:pPr>
      <w:r>
        <w:rPr>
          <w:rFonts w:ascii="Acumin Pro" w:hAnsi="Acumin Pro"/>
          <w:b/>
          <w:sz w:val="20"/>
          <w:szCs w:val="20"/>
        </w:rPr>
        <w:t>F</w:t>
      </w:r>
      <w:r w:rsidR="00556287" w:rsidRPr="008B5966">
        <w:rPr>
          <w:rFonts w:ascii="Acumin Pro" w:hAnsi="Acumin Pro"/>
          <w:b/>
          <w:sz w:val="20"/>
          <w:szCs w:val="20"/>
        </w:rPr>
        <w:t>ormularz ofert</w:t>
      </w:r>
      <w:r>
        <w:rPr>
          <w:rFonts w:ascii="Acumin Pro" w:hAnsi="Acumin Pro"/>
          <w:b/>
          <w:sz w:val="20"/>
          <w:szCs w:val="20"/>
        </w:rPr>
        <w:t>owy</w:t>
      </w:r>
      <w:r w:rsidR="00556287" w:rsidRPr="008B5966">
        <w:rPr>
          <w:rFonts w:ascii="Acumin Pro" w:hAnsi="Acumin Pro"/>
          <w:b/>
          <w:sz w:val="20"/>
          <w:szCs w:val="20"/>
        </w:rPr>
        <w:t xml:space="preserve"> złożony zgodnie z załącznikiem nr 2</w:t>
      </w:r>
      <w:r>
        <w:rPr>
          <w:rFonts w:ascii="Acumin Pro" w:hAnsi="Acumin Pro"/>
          <w:b/>
          <w:sz w:val="20"/>
          <w:szCs w:val="20"/>
        </w:rPr>
        <w:t>a</w:t>
      </w:r>
      <w:r w:rsidR="00556287" w:rsidRPr="008B5966">
        <w:rPr>
          <w:rFonts w:ascii="Acumin Pro" w:hAnsi="Acumin Pro"/>
          <w:b/>
          <w:sz w:val="20"/>
          <w:szCs w:val="20"/>
        </w:rPr>
        <w:t xml:space="preserve"> do SWZ</w:t>
      </w:r>
      <w:r w:rsidR="00B0098D" w:rsidRPr="008B5966">
        <w:rPr>
          <w:rFonts w:ascii="Acumin Pro" w:hAnsi="Acumin Pro"/>
          <w:b/>
          <w:sz w:val="20"/>
          <w:szCs w:val="20"/>
        </w:rPr>
        <w:t xml:space="preserve"> </w:t>
      </w:r>
      <w:r>
        <w:rPr>
          <w:rFonts w:ascii="Acumin Pro" w:hAnsi="Acumin Pro"/>
          <w:b/>
          <w:sz w:val="20"/>
          <w:szCs w:val="20"/>
        </w:rPr>
        <w:t>i Formularz cenowy złożony zgodnie z załącznikiem 2b do SWZ</w:t>
      </w:r>
    </w:p>
    <w:p w14:paraId="38F89869" w14:textId="77777777" w:rsidR="00191660" w:rsidRPr="008B5966" w:rsidRDefault="005962EE" w:rsidP="00442C41">
      <w:pPr>
        <w:pStyle w:val="Tekstpodstawowy2"/>
        <w:numPr>
          <w:ilvl w:val="0"/>
          <w:numId w:val="37"/>
        </w:numPr>
        <w:spacing w:after="0" w:line="360" w:lineRule="auto"/>
        <w:jc w:val="both"/>
        <w:rPr>
          <w:rFonts w:ascii="Acumin Pro" w:hAnsi="Acumin Pro"/>
          <w:sz w:val="20"/>
          <w:szCs w:val="20"/>
        </w:rPr>
      </w:pPr>
      <w:r w:rsidRPr="008B5966">
        <w:rPr>
          <w:rFonts w:ascii="Acumin Pro" w:hAnsi="Acumin Pro"/>
          <w:sz w:val="20"/>
          <w:szCs w:val="20"/>
        </w:rPr>
        <w:t xml:space="preserve">Wymagana </w:t>
      </w:r>
      <w:r w:rsidR="00EB0598" w:rsidRPr="008B5966">
        <w:rPr>
          <w:rFonts w:ascii="Acumin Pro" w:hAnsi="Acumin Pro"/>
          <w:sz w:val="20"/>
          <w:szCs w:val="20"/>
        </w:rPr>
        <w:t>forma</w:t>
      </w:r>
      <w:r w:rsidR="00191660" w:rsidRPr="008B5966">
        <w:rPr>
          <w:rFonts w:ascii="Acumin Pro" w:hAnsi="Acumin Pro"/>
          <w:sz w:val="20"/>
          <w:szCs w:val="20"/>
        </w:rPr>
        <w:t>:</w:t>
      </w:r>
    </w:p>
    <w:p w14:paraId="33FBB3C2" w14:textId="622662D5" w:rsidR="005F61C2" w:rsidRPr="005F61C2" w:rsidRDefault="005F61C2" w:rsidP="00442C41">
      <w:pPr>
        <w:pStyle w:val="Tekstpodstawowy2"/>
        <w:spacing w:after="0" w:line="360" w:lineRule="auto"/>
        <w:ind w:left="1440"/>
        <w:jc w:val="both"/>
        <w:rPr>
          <w:rFonts w:ascii="Acumin Pro" w:hAnsi="Acumin Pro"/>
          <w:sz w:val="20"/>
          <w:szCs w:val="20"/>
        </w:rPr>
      </w:pPr>
      <w:r w:rsidRPr="005F61C2">
        <w:rPr>
          <w:rFonts w:ascii="Acumin Pro" w:hAnsi="Acumin Pro"/>
          <w:sz w:val="20"/>
          <w:szCs w:val="20"/>
        </w:rPr>
        <w:t>Formularz ofertowy</w:t>
      </w:r>
      <w:r w:rsidR="00AA7463">
        <w:rPr>
          <w:rFonts w:ascii="Acumin Pro" w:hAnsi="Acumin Pro"/>
          <w:sz w:val="20"/>
          <w:szCs w:val="20"/>
        </w:rPr>
        <w:t xml:space="preserve"> i Formularz cenowy</w:t>
      </w:r>
      <w:r w:rsidRPr="005F61C2">
        <w:rPr>
          <w:rFonts w:ascii="Acumin Pro" w:hAnsi="Acumin Pro"/>
          <w:sz w:val="20"/>
          <w:szCs w:val="20"/>
        </w:rPr>
        <w:t xml:space="preserve">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t>
      </w:r>
      <w:r w:rsidRPr="000758A1">
        <w:rPr>
          <w:rFonts w:ascii="Acumin Pro" w:hAnsi="Acumin Pro"/>
          <w:sz w:val="20"/>
          <w:szCs w:val="20"/>
          <w:u w:val="single"/>
        </w:rPr>
        <w:t>w postaci elektronicznej opatrzonej</w:t>
      </w:r>
      <w:r w:rsidRPr="005F61C2">
        <w:rPr>
          <w:rFonts w:ascii="Acumin Pro" w:hAnsi="Acumin Pro"/>
          <w:sz w:val="20"/>
          <w:szCs w:val="20"/>
        </w:rPr>
        <w:t xml:space="preserve"> </w:t>
      </w:r>
      <w:r w:rsidRPr="000758A1">
        <w:rPr>
          <w:rFonts w:ascii="Acumin Pro" w:hAnsi="Acumin Pro"/>
          <w:sz w:val="20"/>
          <w:szCs w:val="20"/>
          <w:u w:val="single"/>
        </w:rPr>
        <w:t>kwalifikowanym podpisem elektronicznym</w:t>
      </w:r>
      <w:r w:rsidR="008648A5">
        <w:rPr>
          <w:rFonts w:ascii="Acumin Pro" w:hAnsi="Acumin Pro"/>
          <w:sz w:val="20"/>
          <w:szCs w:val="20"/>
        </w:rPr>
        <w:t xml:space="preserve"> </w:t>
      </w:r>
      <w:r w:rsidR="005962EE">
        <w:rPr>
          <w:rFonts w:ascii="Acumin Pro" w:hAnsi="Acumin Pro"/>
          <w:sz w:val="20"/>
          <w:szCs w:val="20"/>
        </w:rPr>
        <w:t xml:space="preserve">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Pr>
          <w:rFonts w:ascii="Acumin Pro" w:hAnsi="Acumin Pro"/>
          <w:sz w:val="20"/>
          <w:szCs w:val="20"/>
        </w:rPr>
        <w:t>;</w:t>
      </w:r>
    </w:p>
    <w:p w14:paraId="5A2BFB7B" w14:textId="16BD4697" w:rsidR="00316063" w:rsidRPr="004C1306" w:rsidRDefault="00AA7463" w:rsidP="00442C41">
      <w:pPr>
        <w:pStyle w:val="Akapitzlist"/>
        <w:numPr>
          <w:ilvl w:val="0"/>
          <w:numId w:val="9"/>
        </w:numPr>
        <w:spacing w:line="360" w:lineRule="auto"/>
        <w:ind w:left="1080"/>
        <w:jc w:val="both"/>
        <w:rPr>
          <w:rFonts w:ascii="Acumin Pro" w:hAnsi="Acumin Pro"/>
          <w:sz w:val="20"/>
          <w:szCs w:val="20"/>
          <w:lang w:val="pl-PL"/>
        </w:rPr>
      </w:pPr>
      <w:r>
        <w:rPr>
          <w:rFonts w:ascii="Acumin Pro" w:hAnsi="Acumin Pro"/>
          <w:b/>
          <w:sz w:val="20"/>
          <w:szCs w:val="20"/>
          <w:lang w:val="pl-PL"/>
        </w:rPr>
        <w:t>P</w:t>
      </w:r>
      <w:r w:rsidR="00316063" w:rsidRPr="004C1306">
        <w:rPr>
          <w:rFonts w:ascii="Acumin Pro" w:hAnsi="Acumin Pro"/>
          <w:b/>
          <w:sz w:val="20"/>
          <w:szCs w:val="20"/>
          <w:lang w:val="pl-PL"/>
        </w:rPr>
        <w:t xml:space="preserve">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00316063"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14:paraId="645B8E00" w14:textId="77777777" w:rsidR="004C1306" w:rsidRPr="005B11E9" w:rsidRDefault="004C1306" w:rsidP="00442C41">
      <w:pPr>
        <w:pStyle w:val="Akapitzlist"/>
        <w:numPr>
          <w:ilvl w:val="0"/>
          <w:numId w:val="38"/>
        </w:numPr>
        <w:spacing w:line="360" w:lineRule="auto"/>
        <w:jc w:val="both"/>
        <w:rPr>
          <w:rFonts w:ascii="Acumin Pro" w:hAnsi="Acumin Pro"/>
          <w:sz w:val="20"/>
          <w:szCs w:val="20"/>
          <w:lang w:val="pl-PL"/>
        </w:rPr>
      </w:pPr>
      <w:r w:rsidRPr="005B11E9">
        <w:rPr>
          <w:rFonts w:ascii="Acumin Pro" w:hAnsi="Acumin Pro"/>
          <w:sz w:val="20"/>
          <w:szCs w:val="20"/>
          <w:lang w:val="pl-PL"/>
        </w:rPr>
        <w:t>Wymagana</w:t>
      </w:r>
      <w:r w:rsidR="00EB0598" w:rsidRPr="005B11E9">
        <w:rPr>
          <w:rFonts w:ascii="Acumin Pro" w:hAnsi="Acumin Pro"/>
          <w:sz w:val="20"/>
          <w:szCs w:val="20"/>
          <w:lang w:val="pl-PL"/>
        </w:rPr>
        <w:t xml:space="preserve"> forma</w:t>
      </w:r>
      <w:r w:rsidRPr="005B11E9">
        <w:rPr>
          <w:rFonts w:ascii="Acumin Pro" w:hAnsi="Acumin Pro"/>
          <w:sz w:val="20"/>
          <w:szCs w:val="20"/>
          <w:lang w:val="pl-PL"/>
        </w:rPr>
        <w:t>:</w:t>
      </w:r>
    </w:p>
    <w:p w14:paraId="27637A8E" w14:textId="77777777" w:rsidR="00203A20" w:rsidRPr="003572FE" w:rsidRDefault="00203A20" w:rsidP="00442C41">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 xml:space="preserve">przekazuje się w postaci elektronicznej opatrzonej </w:t>
      </w:r>
      <w:r w:rsidRPr="00A200FB">
        <w:rPr>
          <w:rFonts w:ascii="Acumin Pro" w:hAnsi="Acumin Pro"/>
          <w:sz w:val="20"/>
          <w:szCs w:val="20"/>
          <w:lang w:val="pl-PL"/>
        </w:rPr>
        <w:t>kwalifikowanym podpisem elektronicznym</w:t>
      </w:r>
      <w:r w:rsidR="00405BFF" w:rsidRPr="00A200FB">
        <w:rPr>
          <w:rFonts w:ascii="Acumin Pro" w:hAnsi="Acumin Pro"/>
          <w:sz w:val="20"/>
          <w:szCs w:val="20"/>
          <w:lang w:val="pl-PL"/>
        </w:rPr>
        <w:t xml:space="preserve"> lub podpisem</w:t>
      </w:r>
      <w:r w:rsidR="008E7DA6" w:rsidRPr="00A200FB">
        <w:rPr>
          <w:rFonts w:ascii="Acumin Pro" w:hAnsi="Acumin Pro"/>
          <w:sz w:val="20"/>
          <w:szCs w:val="20"/>
          <w:lang w:val="pl-PL"/>
        </w:rPr>
        <w:t xml:space="preserve"> zaufanym lub podpisem osobistym</w:t>
      </w:r>
      <w:r w:rsidR="008E7DA6">
        <w:rPr>
          <w:rFonts w:ascii="Acumin Pro" w:hAnsi="Acumin Pro"/>
          <w:sz w:val="20"/>
          <w:szCs w:val="20"/>
          <w:lang w:val="pl-PL"/>
        </w:rPr>
        <w:t xml:space="preserve">.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w:t>
      </w:r>
      <w:r w:rsidR="00460519">
        <w:rPr>
          <w:rFonts w:ascii="Acumin Pro" w:hAnsi="Acumin Pro"/>
          <w:sz w:val="20"/>
          <w:szCs w:val="20"/>
          <w:lang w:val="pl-PL"/>
        </w:rPr>
        <w:lastRenderedPageBreak/>
        <w:t xml:space="preserve">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14:paraId="074678E1" w14:textId="3AF27902" w:rsidR="00822967" w:rsidRDefault="00AA7463" w:rsidP="00442C41">
      <w:pPr>
        <w:pStyle w:val="Tekstpodstawowy2"/>
        <w:numPr>
          <w:ilvl w:val="0"/>
          <w:numId w:val="9"/>
        </w:numPr>
        <w:spacing w:after="0" w:line="360" w:lineRule="auto"/>
        <w:ind w:left="1080"/>
        <w:jc w:val="both"/>
        <w:rPr>
          <w:rFonts w:ascii="Acumin Pro" w:hAnsi="Acumin Pro"/>
          <w:sz w:val="20"/>
          <w:szCs w:val="20"/>
        </w:rPr>
      </w:pPr>
      <w:r>
        <w:rPr>
          <w:rFonts w:ascii="Acumin Pro" w:hAnsi="Acumin Pro"/>
          <w:b/>
          <w:sz w:val="20"/>
          <w:szCs w:val="20"/>
        </w:rPr>
        <w:t>P</w:t>
      </w:r>
      <w:r w:rsidR="00822967" w:rsidRPr="00822967">
        <w:rPr>
          <w:rFonts w:ascii="Acumin Pro" w:hAnsi="Acumin Pro"/>
          <w:b/>
          <w:sz w:val="20"/>
          <w:szCs w:val="20"/>
        </w:rPr>
        <w:t>ełnomocnictwo dla pełnomocnika do reprezentowania w postępowaniu Wykonawców wspólnie ubiegających się o udzielenie zamówienia</w:t>
      </w:r>
      <w:r w:rsidR="00822967">
        <w:rPr>
          <w:rFonts w:ascii="Acumin Pro" w:hAnsi="Acumin Pro"/>
          <w:sz w:val="20"/>
          <w:szCs w:val="20"/>
        </w:rPr>
        <w:t xml:space="preserve"> – dotyczy ofert składanych przez Wykonawców wspólnie ubiegających się o udzielenie zamówienia.</w:t>
      </w:r>
    </w:p>
    <w:p w14:paraId="717ED3C2" w14:textId="6C0F1448" w:rsidR="00822967" w:rsidRPr="00822967" w:rsidRDefault="00822967" w:rsidP="00442C41">
      <w:pPr>
        <w:pStyle w:val="Akapitzlist"/>
        <w:numPr>
          <w:ilvl w:val="0"/>
          <w:numId w:val="39"/>
        </w:numPr>
        <w:spacing w:line="360" w:lineRule="auto"/>
        <w:jc w:val="both"/>
        <w:rPr>
          <w:rFonts w:ascii="Acumin Pro" w:hAnsi="Acumin Pro"/>
          <w:sz w:val="20"/>
          <w:szCs w:val="20"/>
          <w:lang w:val="pl-PL"/>
        </w:rPr>
      </w:pPr>
      <w:r w:rsidRPr="00822967">
        <w:rPr>
          <w:rFonts w:ascii="Acumin Pro" w:hAnsi="Acumin Pro"/>
          <w:sz w:val="20"/>
          <w:szCs w:val="20"/>
          <w:lang w:val="pl-PL"/>
        </w:rPr>
        <w:t>Wymagana forma:</w:t>
      </w:r>
    </w:p>
    <w:p w14:paraId="4046B14C" w14:textId="695BE086" w:rsidR="00822967" w:rsidRPr="00822967" w:rsidRDefault="00822967" w:rsidP="00442C41">
      <w:pPr>
        <w:pStyle w:val="Tekstpodstawowy2"/>
        <w:spacing w:after="0" w:line="360" w:lineRule="auto"/>
        <w:ind w:left="1080"/>
        <w:jc w:val="both"/>
        <w:rPr>
          <w:rFonts w:ascii="Acumin Pro" w:hAnsi="Acumin Pro"/>
          <w:sz w:val="20"/>
          <w:szCs w:val="20"/>
        </w:rPr>
      </w:pPr>
      <w:r>
        <w:rPr>
          <w:rFonts w:ascii="Acumin Pro" w:hAnsi="Acumin Pro"/>
          <w:sz w:val="20"/>
          <w:szCs w:val="20"/>
        </w:rPr>
        <w:t>Jak w pkt. 2)</w:t>
      </w:r>
    </w:p>
    <w:p w14:paraId="2B63CAAE" w14:textId="4FF39D77" w:rsidR="000212BA" w:rsidRDefault="00AA7463" w:rsidP="00442C41">
      <w:pPr>
        <w:pStyle w:val="Tekstpodstawowy2"/>
        <w:numPr>
          <w:ilvl w:val="0"/>
          <w:numId w:val="9"/>
        </w:numPr>
        <w:spacing w:after="0" w:line="360" w:lineRule="auto"/>
        <w:ind w:left="1080"/>
        <w:jc w:val="both"/>
        <w:rPr>
          <w:rFonts w:ascii="Acumin Pro" w:hAnsi="Acumin Pro"/>
          <w:sz w:val="20"/>
          <w:szCs w:val="20"/>
        </w:rPr>
      </w:pPr>
      <w:r>
        <w:rPr>
          <w:rFonts w:ascii="Acumin Pro" w:hAnsi="Acumin Pro"/>
          <w:b/>
          <w:sz w:val="20"/>
          <w:szCs w:val="20"/>
        </w:rPr>
        <w:t>O</w:t>
      </w:r>
      <w:r w:rsidR="005A1FB9" w:rsidRPr="0042022E">
        <w:rPr>
          <w:rFonts w:ascii="Acumin Pro" w:hAnsi="Acumin Pro"/>
          <w:b/>
          <w:sz w:val="20"/>
          <w:szCs w:val="20"/>
        </w:rPr>
        <w:t>świadczenie</w:t>
      </w:r>
      <w:r w:rsidR="005A1FB9" w:rsidRPr="0042022E">
        <w:rPr>
          <w:rFonts w:ascii="Acumin Pro" w:hAnsi="Acumin Pro"/>
          <w:sz w:val="20"/>
          <w:szCs w:val="20"/>
        </w:rPr>
        <w:t xml:space="preserve"> </w:t>
      </w:r>
      <w:r w:rsidR="005A1FB9" w:rsidRPr="0042022E">
        <w:rPr>
          <w:rFonts w:ascii="Acumin Pro" w:hAnsi="Acumin Pro"/>
          <w:b/>
          <w:sz w:val="20"/>
          <w:szCs w:val="20"/>
        </w:rPr>
        <w:t>o niepodleganiu wykluczeniu oraz spełnieniu warunków udziału w postępowaniu</w:t>
      </w:r>
      <w:r w:rsidR="005A1FB9" w:rsidRPr="0042022E">
        <w:rPr>
          <w:rFonts w:ascii="Acumin Pro" w:hAnsi="Acumin Pro"/>
          <w:sz w:val="20"/>
          <w:szCs w:val="20"/>
        </w:rPr>
        <w:t>, o którym mowa w art. 125 ust. 1</w:t>
      </w:r>
      <w:r w:rsidR="005A1FB9" w:rsidRPr="0042022E">
        <w:rPr>
          <w:rFonts w:ascii="Acumin Pro" w:hAnsi="Acumin Pro"/>
          <w:b/>
          <w:sz w:val="20"/>
          <w:szCs w:val="20"/>
        </w:rPr>
        <w:t xml:space="preserve"> </w:t>
      </w:r>
      <w:r w:rsidR="005A1FB9" w:rsidRPr="0042022E">
        <w:rPr>
          <w:rFonts w:ascii="Acumin Pro" w:hAnsi="Acumin Pro"/>
          <w:sz w:val="20"/>
          <w:szCs w:val="20"/>
        </w:rPr>
        <w:t>ustawy PZP</w:t>
      </w:r>
      <w:r w:rsidR="00DF71B8">
        <w:rPr>
          <w:rFonts w:ascii="Acumin Pro" w:hAnsi="Acumin Pro"/>
          <w:sz w:val="20"/>
          <w:szCs w:val="20"/>
        </w:rPr>
        <w:t>.</w:t>
      </w:r>
      <w:r w:rsidR="000212BA">
        <w:rPr>
          <w:rFonts w:ascii="Acumin Pro" w:hAnsi="Acumin Pro"/>
          <w:sz w:val="20"/>
          <w:szCs w:val="20"/>
        </w:rPr>
        <w:t xml:space="preserve"> </w:t>
      </w:r>
    </w:p>
    <w:p w14:paraId="1DC6778E" w14:textId="7A6FB076" w:rsidR="000212BA" w:rsidRDefault="000212BA" w:rsidP="00442C41">
      <w:pPr>
        <w:pStyle w:val="Tekstpodstawowy2"/>
        <w:numPr>
          <w:ilvl w:val="0"/>
          <w:numId w:val="31"/>
        </w:numPr>
        <w:spacing w:after="0" w:line="360" w:lineRule="auto"/>
        <w:jc w:val="both"/>
        <w:rPr>
          <w:rFonts w:ascii="Acumin Pro" w:hAnsi="Acumin Pro"/>
          <w:sz w:val="20"/>
          <w:szCs w:val="20"/>
        </w:rPr>
      </w:pPr>
      <w:r>
        <w:rPr>
          <w:rFonts w:ascii="Acumin Pro" w:hAnsi="Acumin Pro"/>
          <w:sz w:val="20"/>
          <w:szCs w:val="20"/>
        </w:rPr>
        <w:t xml:space="preserve">Oświadczenie składa się na formularzu </w:t>
      </w:r>
      <w:r w:rsidR="00317DA3" w:rsidRPr="00317DA3">
        <w:rPr>
          <w:rFonts w:ascii="Acumin Pro" w:hAnsi="Acumin Pro"/>
          <w:b/>
          <w:sz w:val="20"/>
          <w:szCs w:val="20"/>
        </w:rPr>
        <w:t>J</w:t>
      </w:r>
      <w:r w:rsidRPr="000212BA">
        <w:rPr>
          <w:rFonts w:ascii="Acumin Pro" w:hAnsi="Acumin Pro"/>
          <w:b/>
          <w:sz w:val="20"/>
          <w:szCs w:val="20"/>
        </w:rPr>
        <w:t xml:space="preserve">ednolitego </w:t>
      </w:r>
      <w:r w:rsidR="00317DA3">
        <w:rPr>
          <w:rFonts w:ascii="Acumin Pro" w:hAnsi="Acumin Pro"/>
          <w:b/>
          <w:sz w:val="20"/>
          <w:szCs w:val="20"/>
        </w:rPr>
        <w:t>Europejskiego D</w:t>
      </w:r>
      <w:r w:rsidRPr="000212BA">
        <w:rPr>
          <w:rFonts w:ascii="Acumin Pro" w:hAnsi="Acumin Pro"/>
          <w:b/>
          <w:sz w:val="20"/>
          <w:szCs w:val="20"/>
        </w:rPr>
        <w:t xml:space="preserve">okumentu </w:t>
      </w:r>
      <w:r w:rsidR="00317DA3">
        <w:rPr>
          <w:rFonts w:ascii="Acumin Pro" w:hAnsi="Acumin Pro"/>
          <w:b/>
          <w:sz w:val="20"/>
          <w:szCs w:val="20"/>
        </w:rPr>
        <w:t>Z</w:t>
      </w:r>
      <w:r w:rsidRPr="000212BA">
        <w:rPr>
          <w:rFonts w:ascii="Acumin Pro" w:hAnsi="Acumin Pro"/>
          <w:b/>
          <w:sz w:val="20"/>
          <w:szCs w:val="20"/>
        </w:rPr>
        <w:t>amówienia</w:t>
      </w:r>
      <w:r w:rsidR="00317DA3">
        <w:rPr>
          <w:rFonts w:ascii="Acumin Pro" w:hAnsi="Acumin Pro"/>
          <w:b/>
          <w:sz w:val="20"/>
          <w:szCs w:val="20"/>
        </w:rPr>
        <w:t xml:space="preserve"> (ESPD)</w:t>
      </w:r>
      <w:r>
        <w:rPr>
          <w:rFonts w:ascii="Acumin Pro" w:hAnsi="Acumin Pro"/>
          <w:sz w:val="20"/>
          <w:szCs w:val="20"/>
        </w:rPr>
        <w:t xml:space="preserve">, </w:t>
      </w:r>
      <w:r w:rsidRPr="000212BA">
        <w:rPr>
          <w:rFonts w:ascii="Acumin Pro" w:hAnsi="Acumin Pro"/>
          <w:b/>
          <w:sz w:val="20"/>
          <w:szCs w:val="20"/>
        </w:rPr>
        <w:t xml:space="preserve">załączniku nr </w:t>
      </w:r>
      <w:r w:rsidR="00554FEB">
        <w:rPr>
          <w:rFonts w:ascii="Acumin Pro" w:hAnsi="Acumin Pro"/>
          <w:b/>
          <w:sz w:val="20"/>
          <w:szCs w:val="20"/>
        </w:rPr>
        <w:t>3</w:t>
      </w:r>
      <w:r>
        <w:rPr>
          <w:rFonts w:ascii="Acumin Pro" w:hAnsi="Acumin Pro"/>
          <w:sz w:val="20"/>
          <w:szCs w:val="20"/>
        </w:rPr>
        <w:t xml:space="preserve"> do SWZ, sporządzonego zgodnie ze wzorem standardowego formularza określonego w rozporządzeniu wykonawczym Komisji (UE) 2016/7 z dnia 5 stycznia 2016 r. ustanawiającym standardowy formularz jednolitego europejskiego dokumentu zamówienia.</w:t>
      </w:r>
    </w:p>
    <w:p w14:paraId="4A677625" w14:textId="186E4D88" w:rsidR="000212BA" w:rsidRDefault="000212BA" w:rsidP="00442C41">
      <w:pPr>
        <w:pStyle w:val="Tekstpodstawowy2"/>
        <w:numPr>
          <w:ilvl w:val="0"/>
          <w:numId w:val="31"/>
        </w:numPr>
        <w:spacing w:after="0" w:line="360" w:lineRule="auto"/>
        <w:jc w:val="both"/>
        <w:rPr>
          <w:rFonts w:ascii="Acumin Pro" w:hAnsi="Acumin Pro"/>
          <w:sz w:val="20"/>
          <w:szCs w:val="20"/>
        </w:rPr>
      </w:pPr>
      <w:r>
        <w:rPr>
          <w:rFonts w:ascii="Acumin Pro" w:hAnsi="Acumin Pro"/>
          <w:sz w:val="20"/>
          <w:szCs w:val="20"/>
        </w:rPr>
        <w:t>Oświadczenie to stanowi dowód potwierdzający brak podstaw wykluczenia, spełnienie warunków udziału w postępowaniu, odpowiednio na dzień składania ofert, tymczasowo zastępujący wymagane przez Zamawiającego podmiotowe środki dowodowe.</w:t>
      </w:r>
    </w:p>
    <w:p w14:paraId="7071B991" w14:textId="7A09A810" w:rsidR="000212BA" w:rsidRPr="00874666" w:rsidRDefault="000212BA" w:rsidP="00442C41">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Times-Roman"/>
          <w:color w:val="000000"/>
          <w:sz w:val="20"/>
          <w:szCs w:val="20"/>
          <w:lang w:val="pl-PL" w:eastAsia="pl-PL"/>
        </w:rPr>
      </w:pPr>
      <w:r w:rsidRPr="00874666">
        <w:rPr>
          <w:rFonts w:ascii="Acumin Pro" w:hAnsi="Acumin Pro" w:cs="Times-Roman"/>
          <w:color w:val="000000"/>
          <w:sz w:val="20"/>
          <w:szCs w:val="20"/>
          <w:lang w:val="pl-PL" w:eastAsia="pl-PL"/>
        </w:rPr>
        <w:t>Zamawiaj</w:t>
      </w:r>
      <w:r w:rsidRPr="00874666">
        <w:rPr>
          <w:rFonts w:ascii="Acumin Pro" w:hAnsi="Acumin Pro" w:cs="LiberationSerif"/>
          <w:color w:val="000000"/>
          <w:sz w:val="20"/>
          <w:szCs w:val="20"/>
          <w:lang w:val="pl-PL" w:eastAsia="pl-PL"/>
        </w:rPr>
        <w:t>ą</w:t>
      </w:r>
      <w:r w:rsidRPr="00874666">
        <w:rPr>
          <w:rFonts w:ascii="Acumin Pro" w:hAnsi="Acumin Pro" w:cs="Times-Roman"/>
          <w:color w:val="000000"/>
          <w:sz w:val="20"/>
          <w:szCs w:val="20"/>
          <w:lang w:val="pl-PL" w:eastAsia="pl-PL"/>
        </w:rPr>
        <w:t>cy informuje, i</w:t>
      </w:r>
      <w:r w:rsidRPr="00874666">
        <w:rPr>
          <w:rFonts w:ascii="Acumin Pro" w:hAnsi="Acumin Pro" w:cs="LiberationSerif"/>
          <w:color w:val="000000"/>
          <w:sz w:val="20"/>
          <w:szCs w:val="20"/>
          <w:lang w:val="pl-PL" w:eastAsia="pl-PL"/>
        </w:rPr>
        <w:t xml:space="preserve">ż </w:t>
      </w:r>
      <w:r w:rsidRPr="00874666">
        <w:rPr>
          <w:rFonts w:ascii="Acumin Pro" w:hAnsi="Acumin Pro" w:cs="Times-Roman"/>
          <w:color w:val="000000"/>
          <w:sz w:val="20"/>
          <w:szCs w:val="20"/>
          <w:lang w:val="pl-PL" w:eastAsia="pl-PL"/>
        </w:rPr>
        <w:t>instrukcj</w:t>
      </w:r>
      <w:r w:rsidRPr="00874666">
        <w:rPr>
          <w:rFonts w:ascii="Acumin Pro" w:hAnsi="Acumin Pro" w:cs="LiberationSerif"/>
          <w:color w:val="000000"/>
          <w:sz w:val="20"/>
          <w:szCs w:val="20"/>
          <w:lang w:val="pl-PL" w:eastAsia="pl-PL"/>
        </w:rPr>
        <w:t xml:space="preserve">ę </w:t>
      </w:r>
      <w:r w:rsidRPr="00874666">
        <w:rPr>
          <w:rFonts w:ascii="Acumin Pro" w:hAnsi="Acumin Pro" w:cs="Times-Roman"/>
          <w:color w:val="000000"/>
          <w:sz w:val="20"/>
          <w:szCs w:val="20"/>
          <w:lang w:val="pl-PL" w:eastAsia="pl-PL"/>
        </w:rPr>
        <w:t>wype</w:t>
      </w:r>
      <w:r w:rsidRPr="00874666">
        <w:rPr>
          <w:rFonts w:ascii="Acumin Pro" w:hAnsi="Acumin Pro" w:cs="LiberationSerif"/>
          <w:color w:val="000000"/>
          <w:sz w:val="20"/>
          <w:szCs w:val="20"/>
          <w:lang w:val="pl-PL" w:eastAsia="pl-PL"/>
        </w:rPr>
        <w:t>ł</w:t>
      </w:r>
      <w:r w:rsidRPr="00874666">
        <w:rPr>
          <w:rFonts w:ascii="Acumin Pro" w:hAnsi="Acumin Pro" w:cs="Times-Roman"/>
          <w:color w:val="000000"/>
          <w:sz w:val="20"/>
          <w:szCs w:val="20"/>
          <w:lang w:val="pl-PL" w:eastAsia="pl-PL"/>
        </w:rPr>
        <w:t xml:space="preserve">nienia </w:t>
      </w:r>
      <w:r w:rsidR="00317DA3">
        <w:rPr>
          <w:rFonts w:ascii="Acumin Pro" w:hAnsi="Acumin Pro" w:cs="Times-Roman"/>
          <w:color w:val="000000"/>
          <w:sz w:val="20"/>
          <w:szCs w:val="20"/>
          <w:lang w:val="pl-PL" w:eastAsia="pl-PL"/>
        </w:rPr>
        <w:t>J</w:t>
      </w:r>
      <w:r w:rsidR="00874666">
        <w:rPr>
          <w:rFonts w:ascii="Acumin Pro" w:hAnsi="Acumin Pro" w:cs="Times-Roman"/>
          <w:color w:val="000000"/>
          <w:sz w:val="20"/>
          <w:szCs w:val="20"/>
          <w:lang w:val="pl-PL" w:eastAsia="pl-PL"/>
        </w:rPr>
        <w:t xml:space="preserve">ednolitego </w:t>
      </w:r>
      <w:r w:rsidR="00317DA3">
        <w:rPr>
          <w:rFonts w:ascii="Acumin Pro" w:hAnsi="Acumin Pro" w:cs="Times-Roman"/>
          <w:color w:val="000000"/>
          <w:sz w:val="20"/>
          <w:szCs w:val="20"/>
          <w:lang w:val="pl-PL" w:eastAsia="pl-PL"/>
        </w:rPr>
        <w:t>E</w:t>
      </w:r>
      <w:r w:rsidR="00874666">
        <w:rPr>
          <w:rFonts w:ascii="Acumin Pro" w:hAnsi="Acumin Pro" w:cs="Times-Roman"/>
          <w:color w:val="000000"/>
          <w:sz w:val="20"/>
          <w:szCs w:val="20"/>
          <w:lang w:val="pl-PL" w:eastAsia="pl-PL"/>
        </w:rPr>
        <w:t xml:space="preserve">uropejskiego </w:t>
      </w:r>
      <w:r w:rsidR="00317DA3">
        <w:rPr>
          <w:rFonts w:ascii="Acumin Pro" w:hAnsi="Acumin Pro" w:cs="Times-Roman"/>
          <w:color w:val="000000"/>
          <w:sz w:val="20"/>
          <w:szCs w:val="20"/>
          <w:lang w:val="pl-PL" w:eastAsia="pl-PL"/>
        </w:rPr>
        <w:t>D</w:t>
      </w:r>
      <w:r w:rsidR="00874666">
        <w:rPr>
          <w:rFonts w:ascii="Acumin Pro" w:hAnsi="Acumin Pro" w:cs="Times-Roman"/>
          <w:color w:val="000000"/>
          <w:sz w:val="20"/>
          <w:szCs w:val="20"/>
          <w:lang w:val="pl-PL" w:eastAsia="pl-PL"/>
        </w:rPr>
        <w:t xml:space="preserve">okumentu </w:t>
      </w:r>
      <w:r w:rsidR="00317DA3">
        <w:rPr>
          <w:rFonts w:ascii="Acumin Pro" w:hAnsi="Acumin Pro" w:cs="Times-Roman"/>
          <w:color w:val="000000"/>
          <w:sz w:val="20"/>
          <w:szCs w:val="20"/>
          <w:lang w:val="pl-PL" w:eastAsia="pl-PL"/>
        </w:rPr>
        <w:t>Z</w:t>
      </w:r>
      <w:r w:rsidR="00874666">
        <w:rPr>
          <w:rFonts w:ascii="Acumin Pro" w:hAnsi="Acumin Pro" w:cs="Times-Roman"/>
          <w:color w:val="000000"/>
          <w:sz w:val="20"/>
          <w:szCs w:val="20"/>
          <w:lang w:val="pl-PL" w:eastAsia="pl-PL"/>
        </w:rPr>
        <w:t>amówienia</w:t>
      </w:r>
      <w:r w:rsidRPr="00874666">
        <w:rPr>
          <w:rFonts w:ascii="Acumin Pro" w:hAnsi="Acumin Pro" w:cs="Times-Roman"/>
          <w:color w:val="000000"/>
          <w:sz w:val="20"/>
          <w:szCs w:val="20"/>
          <w:lang w:val="pl-PL" w:eastAsia="pl-PL"/>
        </w:rPr>
        <w:t xml:space="preserve"> oraz edytowaln</w:t>
      </w:r>
      <w:r w:rsidRPr="00874666">
        <w:rPr>
          <w:rFonts w:ascii="Acumin Pro" w:hAnsi="Acumin Pro" w:cs="LiberationSerif"/>
          <w:color w:val="000000"/>
          <w:sz w:val="20"/>
          <w:szCs w:val="20"/>
          <w:lang w:val="pl-PL" w:eastAsia="pl-PL"/>
        </w:rPr>
        <w:t xml:space="preserve">ą </w:t>
      </w:r>
      <w:r w:rsidR="00874666">
        <w:rPr>
          <w:rFonts w:ascii="Acumin Pro" w:hAnsi="Acumin Pro" w:cs="LiberationSerif"/>
          <w:color w:val="000000"/>
          <w:sz w:val="20"/>
          <w:szCs w:val="20"/>
          <w:lang w:val="pl-PL" w:eastAsia="pl-PL"/>
        </w:rPr>
        <w:t xml:space="preserve">jego </w:t>
      </w:r>
      <w:r w:rsidRPr="00874666">
        <w:rPr>
          <w:rFonts w:ascii="Acumin Pro" w:hAnsi="Acumin Pro" w:cs="Times-Roman"/>
          <w:color w:val="000000"/>
          <w:sz w:val="20"/>
          <w:szCs w:val="20"/>
          <w:lang w:val="pl-PL" w:eastAsia="pl-PL"/>
        </w:rPr>
        <w:t>wersj</w:t>
      </w:r>
      <w:r w:rsidRPr="00874666">
        <w:rPr>
          <w:rFonts w:ascii="Acumin Pro" w:hAnsi="Acumin Pro" w:cs="LiberationSerif"/>
          <w:color w:val="000000"/>
          <w:sz w:val="20"/>
          <w:szCs w:val="20"/>
          <w:lang w:val="pl-PL" w:eastAsia="pl-PL"/>
        </w:rPr>
        <w:t xml:space="preserve">ę </w:t>
      </w:r>
      <w:r w:rsidR="00874666" w:rsidRPr="00874666">
        <w:rPr>
          <w:rFonts w:ascii="Acumin Pro" w:hAnsi="Acumin Pro" w:cs="Times-Roman"/>
          <w:color w:val="000000"/>
          <w:sz w:val="20"/>
          <w:szCs w:val="20"/>
          <w:lang w:val="pl-PL" w:eastAsia="pl-PL"/>
        </w:rPr>
        <w:t xml:space="preserve">formularza </w:t>
      </w:r>
      <w:r w:rsidRPr="00874666">
        <w:rPr>
          <w:rFonts w:ascii="Acumin Pro" w:hAnsi="Acumin Pro" w:cs="Times-Roman"/>
          <w:color w:val="000000"/>
          <w:sz w:val="20"/>
          <w:szCs w:val="20"/>
          <w:lang w:val="pl-PL" w:eastAsia="pl-PL"/>
        </w:rPr>
        <w:t>mo</w:t>
      </w:r>
      <w:r w:rsidRPr="00874666">
        <w:rPr>
          <w:rFonts w:ascii="Acumin Pro" w:hAnsi="Acumin Pro" w:cs="LiberationSerif"/>
          <w:color w:val="000000"/>
          <w:sz w:val="20"/>
          <w:szCs w:val="20"/>
          <w:lang w:val="pl-PL" w:eastAsia="pl-PL"/>
        </w:rPr>
        <w:t>ż</w:t>
      </w:r>
      <w:r w:rsidR="00874666" w:rsidRPr="00874666">
        <w:rPr>
          <w:rFonts w:ascii="Acumin Pro" w:hAnsi="Acumin Pro" w:cs="Times-Roman"/>
          <w:color w:val="000000"/>
          <w:sz w:val="20"/>
          <w:szCs w:val="20"/>
          <w:lang w:val="pl-PL" w:eastAsia="pl-PL"/>
        </w:rPr>
        <w:t xml:space="preserve">na </w:t>
      </w:r>
      <w:r w:rsidRPr="00874666">
        <w:rPr>
          <w:rFonts w:ascii="Acumin Pro" w:hAnsi="Acumin Pro" w:cs="Times-Roman"/>
          <w:color w:val="000000"/>
          <w:sz w:val="20"/>
          <w:szCs w:val="20"/>
          <w:lang w:val="pl-PL" w:eastAsia="pl-PL"/>
        </w:rPr>
        <w:t>znale</w:t>
      </w:r>
      <w:r w:rsidRPr="00874666">
        <w:rPr>
          <w:rFonts w:ascii="Acumin Pro" w:hAnsi="Acumin Pro" w:cs="LiberationSerif"/>
          <w:color w:val="000000"/>
          <w:sz w:val="20"/>
          <w:szCs w:val="20"/>
          <w:lang w:val="pl-PL" w:eastAsia="pl-PL"/>
        </w:rPr>
        <w:t xml:space="preserve">źć </w:t>
      </w:r>
      <w:r w:rsidRPr="00874666">
        <w:rPr>
          <w:rFonts w:ascii="Acumin Pro" w:hAnsi="Acumin Pro" w:cs="Times-Roman"/>
          <w:color w:val="000000"/>
          <w:sz w:val="20"/>
          <w:szCs w:val="20"/>
          <w:lang w:val="pl-PL" w:eastAsia="pl-PL"/>
        </w:rPr>
        <w:t>pod adresem:</w:t>
      </w:r>
    </w:p>
    <w:p w14:paraId="5AA11200" w14:textId="7AC419E1" w:rsidR="000212BA" w:rsidRPr="00874666" w:rsidRDefault="0021702E"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jc w:val="both"/>
        <w:rPr>
          <w:rFonts w:ascii="Acumin Pro" w:hAnsi="Acumin Pro" w:cs="Times-Roman"/>
          <w:color w:val="2A609A"/>
          <w:sz w:val="20"/>
          <w:szCs w:val="20"/>
          <w:lang w:val="pl-PL" w:eastAsia="pl-PL"/>
        </w:rPr>
      </w:pPr>
      <w:hyperlink r:id="rId13" w:history="1">
        <w:r w:rsidR="00874666" w:rsidRPr="00874666">
          <w:rPr>
            <w:rStyle w:val="Hipercze"/>
            <w:rFonts w:ascii="Acumin Pro" w:hAnsi="Acumin Pro" w:cs="Times-Roman"/>
            <w:color w:val="4F81BD" w:themeColor="accent1"/>
            <w:sz w:val="20"/>
            <w:szCs w:val="20"/>
            <w:lang w:val="pl-PL" w:eastAsia="pl-PL"/>
          </w:rPr>
          <w:t>https://www.uzp.gov.pl/baza-wiedzy/prawo-zamowien-publicznych-regulacje/prawo</w:t>
        </w:r>
      </w:hyperlink>
      <w:r w:rsidR="00874666" w:rsidRPr="00874666">
        <w:rPr>
          <w:rFonts w:ascii="Acumin Pro" w:hAnsi="Acumin Pro" w:cs="Times-Roman"/>
          <w:color w:val="4F81BD" w:themeColor="accent1"/>
          <w:sz w:val="20"/>
          <w:szCs w:val="20"/>
          <w:lang w:val="pl-PL" w:eastAsia="pl-PL"/>
        </w:rPr>
        <w:t xml:space="preserve"> </w:t>
      </w:r>
      <w:r w:rsidR="000212BA" w:rsidRPr="00874666">
        <w:rPr>
          <w:rFonts w:ascii="Acumin Pro" w:hAnsi="Acumin Pro" w:cs="Times-Roman"/>
          <w:color w:val="2A609A"/>
          <w:sz w:val="20"/>
          <w:szCs w:val="20"/>
          <w:lang w:val="pl-PL" w:eastAsia="pl-PL"/>
        </w:rPr>
        <w:t>krajowe/jednolity-europejski-dokument-</w:t>
      </w:r>
      <w:proofErr w:type="spellStart"/>
      <w:r w:rsidR="000212BA" w:rsidRPr="00874666">
        <w:rPr>
          <w:rFonts w:ascii="Acumin Pro" w:hAnsi="Acumin Pro" w:cs="Times-Roman"/>
          <w:color w:val="2A609A"/>
          <w:sz w:val="20"/>
          <w:szCs w:val="20"/>
          <w:lang w:val="pl-PL" w:eastAsia="pl-PL"/>
        </w:rPr>
        <w:t>zamowienia</w:t>
      </w:r>
      <w:proofErr w:type="spellEnd"/>
    </w:p>
    <w:p w14:paraId="23E0417E" w14:textId="24FE363E" w:rsidR="000212BA" w:rsidRPr="00067135" w:rsidRDefault="00874666" w:rsidP="00442C41">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Times-Roman"/>
          <w:sz w:val="20"/>
          <w:szCs w:val="20"/>
          <w:lang w:val="pl-PL" w:eastAsia="pl-PL"/>
        </w:rPr>
      </w:pPr>
      <w:r w:rsidRPr="00874666">
        <w:rPr>
          <w:rFonts w:ascii="Acumin Pro" w:hAnsi="Acumin Pro" w:cs="Times-Roman"/>
          <w:sz w:val="20"/>
          <w:szCs w:val="20"/>
          <w:lang w:val="pl-PL" w:eastAsia="pl-PL"/>
        </w:rPr>
        <w:t>Zamawiaj</w:t>
      </w:r>
      <w:r w:rsidRPr="00874666">
        <w:rPr>
          <w:rFonts w:ascii="Acumin Pro" w:hAnsi="Acumin Pro" w:cs="LiberationSerif"/>
          <w:sz w:val="20"/>
          <w:szCs w:val="20"/>
          <w:lang w:val="pl-PL" w:eastAsia="pl-PL"/>
        </w:rPr>
        <w:t>ą</w:t>
      </w:r>
      <w:r w:rsidRPr="00874666">
        <w:rPr>
          <w:rFonts w:ascii="Acumin Pro" w:hAnsi="Acumin Pro" w:cs="Times-Roman"/>
          <w:sz w:val="20"/>
          <w:szCs w:val="20"/>
          <w:lang w:val="pl-PL" w:eastAsia="pl-PL"/>
        </w:rPr>
        <w:t>cy zaleca wype</w:t>
      </w:r>
      <w:r w:rsidRPr="00874666">
        <w:rPr>
          <w:rFonts w:ascii="Acumin Pro" w:hAnsi="Acumin Pro" w:cs="LiberationSerif"/>
          <w:sz w:val="20"/>
          <w:szCs w:val="20"/>
          <w:lang w:val="pl-PL" w:eastAsia="pl-PL"/>
        </w:rPr>
        <w:t>ł</w:t>
      </w:r>
      <w:r w:rsidRPr="00874666">
        <w:rPr>
          <w:rFonts w:ascii="Acumin Pro" w:hAnsi="Acumin Pro" w:cs="Times-Roman"/>
          <w:sz w:val="20"/>
          <w:szCs w:val="20"/>
          <w:lang w:val="pl-PL" w:eastAsia="pl-PL"/>
        </w:rPr>
        <w:t xml:space="preserve">nienie </w:t>
      </w:r>
      <w:r w:rsidR="00317DA3">
        <w:rPr>
          <w:rFonts w:ascii="Acumin Pro" w:hAnsi="Acumin Pro" w:cs="Times-Roman"/>
          <w:sz w:val="20"/>
          <w:szCs w:val="20"/>
          <w:lang w:val="pl-PL" w:eastAsia="pl-PL"/>
        </w:rPr>
        <w:t>J</w:t>
      </w:r>
      <w:r w:rsidR="00067135">
        <w:rPr>
          <w:rFonts w:ascii="Acumin Pro" w:hAnsi="Acumin Pro" w:cs="Times-Roman"/>
          <w:sz w:val="20"/>
          <w:szCs w:val="20"/>
          <w:lang w:val="pl-PL" w:eastAsia="pl-PL"/>
        </w:rPr>
        <w:t xml:space="preserve">ednolitego </w:t>
      </w:r>
      <w:r w:rsidR="00317DA3">
        <w:rPr>
          <w:rFonts w:ascii="Acumin Pro" w:hAnsi="Acumin Pro" w:cs="Times-Roman"/>
          <w:sz w:val="20"/>
          <w:szCs w:val="20"/>
          <w:lang w:val="pl-PL" w:eastAsia="pl-PL"/>
        </w:rPr>
        <w:t>Europejskiego D</w:t>
      </w:r>
      <w:r w:rsidR="00067135">
        <w:rPr>
          <w:rFonts w:ascii="Acumin Pro" w:hAnsi="Acumin Pro" w:cs="Times-Roman"/>
          <w:sz w:val="20"/>
          <w:szCs w:val="20"/>
          <w:lang w:val="pl-PL" w:eastAsia="pl-PL"/>
        </w:rPr>
        <w:t xml:space="preserve">okumentu </w:t>
      </w:r>
      <w:r w:rsidR="00317DA3">
        <w:rPr>
          <w:rFonts w:ascii="Acumin Pro" w:hAnsi="Acumin Pro" w:cs="Times-Roman"/>
          <w:sz w:val="20"/>
          <w:szCs w:val="20"/>
          <w:lang w:val="pl-PL" w:eastAsia="pl-PL"/>
        </w:rPr>
        <w:t>Z</w:t>
      </w:r>
      <w:r w:rsidR="00067135">
        <w:rPr>
          <w:rFonts w:ascii="Acumin Pro" w:hAnsi="Acumin Pro" w:cs="Times-Roman"/>
          <w:sz w:val="20"/>
          <w:szCs w:val="20"/>
          <w:lang w:val="pl-PL" w:eastAsia="pl-PL"/>
        </w:rPr>
        <w:t>amówienia</w:t>
      </w:r>
      <w:r w:rsidR="00317DA3">
        <w:rPr>
          <w:rFonts w:ascii="Acumin Pro" w:hAnsi="Acumin Pro" w:cs="Times-Roman"/>
          <w:sz w:val="20"/>
          <w:szCs w:val="20"/>
          <w:lang w:val="pl-PL" w:eastAsia="pl-PL"/>
        </w:rPr>
        <w:t xml:space="preserve"> (ESPD)</w:t>
      </w:r>
      <w:r w:rsidRPr="00874666">
        <w:rPr>
          <w:rFonts w:ascii="Acumin Pro" w:hAnsi="Acumin Pro" w:cs="Times-Roman"/>
          <w:sz w:val="20"/>
          <w:szCs w:val="20"/>
          <w:lang w:val="pl-PL" w:eastAsia="pl-PL"/>
        </w:rPr>
        <w:t xml:space="preserve"> za pomoc</w:t>
      </w:r>
      <w:r w:rsidRPr="00874666">
        <w:rPr>
          <w:rFonts w:ascii="Acumin Pro" w:hAnsi="Acumin Pro" w:cs="LiberationSerif"/>
          <w:sz w:val="20"/>
          <w:szCs w:val="20"/>
          <w:lang w:val="pl-PL" w:eastAsia="pl-PL"/>
        </w:rPr>
        <w:t xml:space="preserve">ą </w:t>
      </w:r>
      <w:r w:rsidRPr="00874666">
        <w:rPr>
          <w:rFonts w:ascii="Acumin Pro" w:hAnsi="Acumin Pro" w:cs="Times-Roman"/>
          <w:sz w:val="20"/>
          <w:szCs w:val="20"/>
          <w:lang w:val="pl-PL" w:eastAsia="pl-PL"/>
        </w:rPr>
        <w:t>serwisu dost</w:t>
      </w:r>
      <w:r w:rsidRPr="00874666">
        <w:rPr>
          <w:rFonts w:ascii="Acumin Pro" w:hAnsi="Acumin Pro" w:cs="LiberationSerif"/>
          <w:sz w:val="20"/>
          <w:szCs w:val="20"/>
          <w:lang w:val="pl-PL" w:eastAsia="pl-PL"/>
        </w:rPr>
        <w:t>ę</w:t>
      </w:r>
      <w:r w:rsidRPr="00874666">
        <w:rPr>
          <w:rFonts w:ascii="Acumin Pro" w:hAnsi="Acumin Pro" w:cs="Times-Roman"/>
          <w:sz w:val="20"/>
          <w:szCs w:val="20"/>
          <w:lang w:val="pl-PL" w:eastAsia="pl-PL"/>
        </w:rPr>
        <w:t>pnego pod adresem:</w:t>
      </w:r>
      <w:r w:rsidR="00067135">
        <w:rPr>
          <w:rFonts w:ascii="Acumin Pro" w:hAnsi="Acumin Pro" w:cs="Times-Roman"/>
          <w:sz w:val="20"/>
          <w:szCs w:val="20"/>
          <w:lang w:val="pl-PL" w:eastAsia="pl-PL"/>
        </w:rPr>
        <w:t xml:space="preserve"> </w:t>
      </w:r>
      <w:r w:rsidRPr="00067135">
        <w:rPr>
          <w:rFonts w:ascii="Acumin Pro" w:hAnsi="Acumin Pro" w:cs="Times-Roman"/>
          <w:color w:val="2A609A"/>
          <w:sz w:val="20"/>
          <w:szCs w:val="20"/>
          <w:lang w:val="pl-PL" w:eastAsia="pl-PL"/>
        </w:rPr>
        <w:t>https://espd.uzp.gov.pl/</w:t>
      </w:r>
      <w:r w:rsidRPr="00067135">
        <w:rPr>
          <w:rFonts w:ascii="Acumin Pro" w:hAnsi="Acumin Pro" w:cs="Times-Roman"/>
          <w:color w:val="000000"/>
          <w:sz w:val="20"/>
          <w:szCs w:val="20"/>
          <w:lang w:val="pl-PL" w:eastAsia="pl-PL"/>
        </w:rPr>
        <w:t>. W tym celu przygotowany przez Zamawiaj</w:t>
      </w:r>
      <w:r w:rsidRPr="00067135">
        <w:rPr>
          <w:rFonts w:ascii="Acumin Pro" w:hAnsi="Acumin Pro" w:cs="LiberationSerif"/>
          <w:color w:val="000000"/>
          <w:sz w:val="20"/>
          <w:szCs w:val="20"/>
          <w:lang w:val="pl-PL" w:eastAsia="pl-PL"/>
        </w:rPr>
        <w:t>ą</w:t>
      </w:r>
      <w:r w:rsidRPr="00067135">
        <w:rPr>
          <w:rFonts w:ascii="Acumin Pro" w:hAnsi="Acumin Pro" w:cs="Times-Roman"/>
          <w:color w:val="000000"/>
          <w:sz w:val="20"/>
          <w:szCs w:val="20"/>
          <w:lang w:val="pl-PL" w:eastAsia="pl-PL"/>
        </w:rPr>
        <w:t xml:space="preserve">cego </w:t>
      </w:r>
      <w:r w:rsidR="00317DA3">
        <w:rPr>
          <w:rFonts w:ascii="Acumin Pro" w:hAnsi="Acumin Pro" w:cs="Times-Roman"/>
          <w:color w:val="000000"/>
          <w:sz w:val="20"/>
          <w:szCs w:val="20"/>
          <w:lang w:val="pl-PL" w:eastAsia="pl-PL"/>
        </w:rPr>
        <w:t>J</w:t>
      </w:r>
      <w:r w:rsidRPr="00067135">
        <w:rPr>
          <w:rFonts w:ascii="Acumin Pro" w:hAnsi="Acumin Pro" w:cs="Times-Roman"/>
          <w:color w:val="000000"/>
          <w:sz w:val="20"/>
          <w:szCs w:val="20"/>
          <w:lang w:val="pl-PL" w:eastAsia="pl-PL"/>
        </w:rPr>
        <w:t xml:space="preserve">ednolity </w:t>
      </w:r>
      <w:r w:rsidR="00317DA3">
        <w:rPr>
          <w:rFonts w:ascii="Acumin Pro" w:hAnsi="Acumin Pro" w:cs="Times-Roman"/>
          <w:color w:val="000000"/>
          <w:sz w:val="20"/>
          <w:szCs w:val="20"/>
          <w:lang w:val="pl-PL" w:eastAsia="pl-PL"/>
        </w:rPr>
        <w:t>E</w:t>
      </w:r>
      <w:r w:rsidRPr="00067135">
        <w:rPr>
          <w:rFonts w:ascii="Acumin Pro" w:hAnsi="Acumin Pro" w:cs="Times-Roman"/>
          <w:color w:val="000000"/>
          <w:sz w:val="20"/>
          <w:szCs w:val="20"/>
          <w:lang w:val="pl-PL" w:eastAsia="pl-PL"/>
        </w:rPr>
        <w:t xml:space="preserve">uropejski </w:t>
      </w:r>
      <w:r w:rsidR="00317DA3">
        <w:rPr>
          <w:rFonts w:ascii="Acumin Pro" w:hAnsi="Acumin Pro" w:cs="Times-Roman"/>
          <w:color w:val="000000"/>
          <w:sz w:val="20"/>
          <w:szCs w:val="20"/>
          <w:lang w:val="pl-PL" w:eastAsia="pl-PL"/>
        </w:rPr>
        <w:t>D</w:t>
      </w:r>
      <w:r w:rsidRPr="00067135">
        <w:rPr>
          <w:rFonts w:ascii="Acumin Pro" w:hAnsi="Acumin Pro" w:cs="Times-Roman"/>
          <w:color w:val="000000"/>
          <w:sz w:val="20"/>
          <w:szCs w:val="20"/>
          <w:lang w:val="pl-PL" w:eastAsia="pl-PL"/>
        </w:rPr>
        <w:t xml:space="preserve">okument </w:t>
      </w:r>
      <w:r w:rsidR="00317DA3">
        <w:rPr>
          <w:rFonts w:ascii="Acumin Pro" w:hAnsi="Acumin Pro" w:cs="Times-Roman"/>
          <w:color w:val="000000"/>
          <w:sz w:val="20"/>
          <w:szCs w:val="20"/>
          <w:lang w:val="pl-PL" w:eastAsia="pl-PL"/>
        </w:rPr>
        <w:t>Z</w:t>
      </w:r>
      <w:r w:rsidRPr="00067135">
        <w:rPr>
          <w:rFonts w:ascii="Acumin Pro" w:hAnsi="Acumin Pro" w:cs="Times-Roman"/>
          <w:color w:val="000000"/>
          <w:sz w:val="20"/>
          <w:szCs w:val="20"/>
          <w:lang w:val="pl-PL" w:eastAsia="pl-PL"/>
        </w:rPr>
        <w:t>am</w:t>
      </w:r>
      <w:r w:rsidRPr="00067135">
        <w:rPr>
          <w:rFonts w:ascii="Acumin Pro" w:hAnsi="Acumin Pro" w:cs="LiberationSerif"/>
          <w:color w:val="000000"/>
          <w:sz w:val="20"/>
          <w:szCs w:val="20"/>
          <w:lang w:val="pl-PL" w:eastAsia="pl-PL"/>
        </w:rPr>
        <w:t>ó</w:t>
      </w:r>
      <w:r w:rsidRPr="00067135">
        <w:rPr>
          <w:rFonts w:ascii="Acumin Pro" w:hAnsi="Acumin Pro" w:cs="Times-Roman"/>
          <w:color w:val="000000"/>
          <w:sz w:val="20"/>
          <w:szCs w:val="20"/>
          <w:lang w:val="pl-PL" w:eastAsia="pl-PL"/>
        </w:rPr>
        <w:t>wienia</w:t>
      </w:r>
      <w:r w:rsidR="00317DA3">
        <w:rPr>
          <w:rFonts w:ascii="Acumin Pro" w:hAnsi="Acumin Pro" w:cs="Times-Roman"/>
          <w:color w:val="000000"/>
          <w:sz w:val="20"/>
          <w:szCs w:val="20"/>
          <w:lang w:val="pl-PL" w:eastAsia="pl-PL"/>
        </w:rPr>
        <w:t xml:space="preserve"> (ESPD)</w:t>
      </w:r>
      <w:r w:rsidR="00317DA3" w:rsidRPr="00067135">
        <w:rPr>
          <w:rFonts w:ascii="Acumin Pro" w:hAnsi="Acumin Pro" w:cs="Times-Roman"/>
          <w:color w:val="000000"/>
          <w:sz w:val="20"/>
          <w:szCs w:val="20"/>
          <w:lang w:val="pl-PL" w:eastAsia="pl-PL"/>
        </w:rPr>
        <w:t xml:space="preserve"> </w:t>
      </w:r>
      <w:r w:rsidRPr="00067135">
        <w:rPr>
          <w:rFonts w:ascii="Acumin Pro" w:hAnsi="Acumin Pro" w:cs="Times-Roman"/>
          <w:color w:val="000000"/>
          <w:sz w:val="20"/>
          <w:szCs w:val="20"/>
          <w:lang w:val="pl-PL" w:eastAsia="pl-PL"/>
        </w:rPr>
        <w:t xml:space="preserve"> w formacie</w:t>
      </w:r>
      <w:r w:rsidR="00317DA3">
        <w:rPr>
          <w:rFonts w:ascii="Acumin Pro" w:hAnsi="Acumin Pro" w:cs="Times-Roman"/>
          <w:color w:val="000000"/>
          <w:sz w:val="20"/>
          <w:szCs w:val="20"/>
          <w:lang w:val="pl-PL" w:eastAsia="pl-PL"/>
        </w:rPr>
        <w:t xml:space="preserve"> </w:t>
      </w:r>
      <w:r w:rsidRPr="00067135">
        <w:rPr>
          <w:rFonts w:ascii="Acumin Pro" w:hAnsi="Acumin Pro" w:cs="Times-Roman"/>
          <w:color w:val="000000"/>
          <w:sz w:val="20"/>
          <w:szCs w:val="20"/>
          <w:lang w:val="pl-PL" w:eastAsia="pl-PL"/>
        </w:rPr>
        <w:t>*.</w:t>
      </w:r>
      <w:proofErr w:type="spellStart"/>
      <w:r w:rsidRPr="00067135">
        <w:rPr>
          <w:rFonts w:ascii="Acumin Pro" w:hAnsi="Acumin Pro" w:cs="Times-Roman"/>
          <w:color w:val="000000"/>
          <w:sz w:val="20"/>
          <w:szCs w:val="20"/>
          <w:lang w:val="pl-PL" w:eastAsia="pl-PL"/>
        </w:rPr>
        <w:t>xml</w:t>
      </w:r>
      <w:proofErr w:type="spellEnd"/>
      <w:r w:rsidRPr="00067135">
        <w:rPr>
          <w:rFonts w:ascii="Acumin Pro" w:hAnsi="Acumin Pro" w:cs="Times-Roman"/>
          <w:color w:val="000000"/>
          <w:sz w:val="20"/>
          <w:szCs w:val="20"/>
          <w:lang w:val="pl-PL" w:eastAsia="pl-PL"/>
        </w:rPr>
        <w:t>, stanowi</w:t>
      </w:r>
      <w:r w:rsidRPr="00067135">
        <w:rPr>
          <w:rFonts w:ascii="Acumin Pro" w:hAnsi="Acumin Pro" w:cs="LiberationSerif"/>
          <w:color w:val="000000"/>
          <w:sz w:val="20"/>
          <w:szCs w:val="20"/>
          <w:lang w:val="pl-PL" w:eastAsia="pl-PL"/>
        </w:rPr>
        <w:t>ą</w:t>
      </w:r>
      <w:r w:rsidRPr="00067135">
        <w:rPr>
          <w:rFonts w:ascii="Acumin Pro" w:hAnsi="Acumin Pro" w:cs="Times-Roman"/>
          <w:color w:val="000000"/>
          <w:sz w:val="20"/>
          <w:szCs w:val="20"/>
          <w:lang w:val="pl-PL" w:eastAsia="pl-PL"/>
        </w:rPr>
        <w:t xml:space="preserve">cy </w:t>
      </w:r>
      <w:r w:rsidRPr="00317DA3">
        <w:rPr>
          <w:rFonts w:ascii="Acumin Pro" w:hAnsi="Acumin Pro" w:cs="Times-Roman"/>
          <w:b/>
          <w:color w:val="000000"/>
          <w:sz w:val="20"/>
          <w:szCs w:val="20"/>
          <w:lang w:val="pl-PL" w:eastAsia="pl-PL"/>
        </w:rPr>
        <w:t>z</w:t>
      </w:r>
      <w:r w:rsidRPr="00067135">
        <w:rPr>
          <w:rFonts w:ascii="Acumin Pro" w:hAnsi="Acumin Pro" w:cs="Times-Bold"/>
          <w:b/>
          <w:bCs/>
          <w:color w:val="000000"/>
          <w:sz w:val="20"/>
          <w:szCs w:val="20"/>
          <w:lang w:val="pl-PL" w:eastAsia="pl-PL"/>
        </w:rPr>
        <w:t>a</w:t>
      </w:r>
      <w:r w:rsidRPr="00067135">
        <w:rPr>
          <w:rFonts w:ascii="Acumin Pro" w:hAnsi="Acumin Pro" w:cs="LiberationSerif,Bold"/>
          <w:b/>
          <w:bCs/>
          <w:color w:val="000000"/>
          <w:sz w:val="20"/>
          <w:szCs w:val="20"/>
          <w:lang w:val="pl-PL" w:eastAsia="pl-PL"/>
        </w:rPr>
        <w:t>łą</w:t>
      </w:r>
      <w:r w:rsidRPr="00067135">
        <w:rPr>
          <w:rFonts w:ascii="Acumin Pro" w:hAnsi="Acumin Pro" w:cs="Times-Bold"/>
          <w:b/>
          <w:bCs/>
          <w:color w:val="000000"/>
          <w:sz w:val="20"/>
          <w:szCs w:val="20"/>
          <w:lang w:val="pl-PL" w:eastAsia="pl-PL"/>
        </w:rPr>
        <w:t xml:space="preserve">cznik nr </w:t>
      </w:r>
      <w:r w:rsidR="00554FEB" w:rsidRPr="00067135">
        <w:rPr>
          <w:rFonts w:ascii="Acumin Pro" w:hAnsi="Acumin Pro" w:cs="Times-Bold"/>
          <w:b/>
          <w:bCs/>
          <w:color w:val="000000"/>
          <w:sz w:val="20"/>
          <w:szCs w:val="20"/>
          <w:lang w:val="pl-PL" w:eastAsia="pl-PL"/>
        </w:rPr>
        <w:t>3</w:t>
      </w:r>
      <w:r w:rsidRPr="00067135">
        <w:rPr>
          <w:rFonts w:ascii="Acumin Pro" w:hAnsi="Acumin Pro" w:cs="Times-Bold"/>
          <w:b/>
          <w:bCs/>
          <w:color w:val="000000"/>
          <w:sz w:val="20"/>
          <w:szCs w:val="20"/>
          <w:lang w:val="pl-PL" w:eastAsia="pl-PL"/>
        </w:rPr>
        <w:t xml:space="preserve"> do SWZ</w:t>
      </w:r>
      <w:r w:rsidRPr="00067135">
        <w:rPr>
          <w:rFonts w:ascii="Acumin Pro" w:hAnsi="Acumin Pro" w:cs="Times-Roman"/>
          <w:color w:val="000000"/>
          <w:sz w:val="20"/>
          <w:szCs w:val="20"/>
          <w:lang w:val="pl-PL" w:eastAsia="pl-PL"/>
        </w:rPr>
        <w:t>, nale</w:t>
      </w:r>
      <w:r w:rsidRPr="00067135">
        <w:rPr>
          <w:rFonts w:ascii="Acumin Pro" w:hAnsi="Acumin Pro" w:cs="LiberationSerif"/>
          <w:color w:val="000000"/>
          <w:sz w:val="20"/>
          <w:szCs w:val="20"/>
          <w:lang w:val="pl-PL" w:eastAsia="pl-PL"/>
        </w:rPr>
        <w:t>ż</w:t>
      </w:r>
      <w:r w:rsidRPr="00067135">
        <w:rPr>
          <w:rFonts w:ascii="Acumin Pro" w:hAnsi="Acumin Pro" w:cs="Times-Roman"/>
          <w:color w:val="000000"/>
          <w:sz w:val="20"/>
          <w:szCs w:val="20"/>
          <w:lang w:val="pl-PL" w:eastAsia="pl-PL"/>
        </w:rPr>
        <w:t>y zaimportowa</w:t>
      </w:r>
      <w:r w:rsidRPr="00067135">
        <w:rPr>
          <w:rFonts w:ascii="Acumin Pro" w:hAnsi="Acumin Pro" w:cs="LiberationSerif"/>
          <w:color w:val="000000"/>
          <w:sz w:val="20"/>
          <w:szCs w:val="20"/>
          <w:lang w:val="pl-PL" w:eastAsia="pl-PL"/>
        </w:rPr>
        <w:t xml:space="preserve">ć </w:t>
      </w:r>
      <w:r w:rsidRPr="00067135">
        <w:rPr>
          <w:rFonts w:ascii="Acumin Pro" w:hAnsi="Acumin Pro" w:cs="Times-Roman"/>
          <w:color w:val="000000"/>
          <w:sz w:val="20"/>
          <w:szCs w:val="20"/>
          <w:lang w:val="pl-PL" w:eastAsia="pl-PL"/>
        </w:rPr>
        <w:t>do wy</w:t>
      </w:r>
      <w:r w:rsidRPr="00067135">
        <w:rPr>
          <w:rFonts w:ascii="Acumin Pro" w:hAnsi="Acumin Pro" w:cs="LiberationSerif"/>
          <w:color w:val="000000"/>
          <w:sz w:val="20"/>
          <w:szCs w:val="20"/>
          <w:lang w:val="pl-PL" w:eastAsia="pl-PL"/>
        </w:rPr>
        <w:t>ż</w:t>
      </w:r>
      <w:r w:rsidRPr="00067135">
        <w:rPr>
          <w:rFonts w:ascii="Acumin Pro" w:hAnsi="Acumin Pro" w:cs="Times-Roman"/>
          <w:color w:val="000000"/>
          <w:sz w:val="20"/>
          <w:szCs w:val="20"/>
          <w:lang w:val="pl-PL" w:eastAsia="pl-PL"/>
        </w:rPr>
        <w:t>ej wymienionego serwisu oraz post</w:t>
      </w:r>
      <w:r w:rsidRPr="00067135">
        <w:rPr>
          <w:rFonts w:ascii="Acumin Pro" w:hAnsi="Acumin Pro" w:cs="LiberationSerif"/>
          <w:color w:val="000000"/>
          <w:sz w:val="20"/>
          <w:szCs w:val="20"/>
          <w:lang w:val="pl-PL" w:eastAsia="pl-PL"/>
        </w:rPr>
        <w:t>ę</w:t>
      </w:r>
      <w:r w:rsidRPr="00067135">
        <w:rPr>
          <w:rFonts w:ascii="Acumin Pro" w:hAnsi="Acumin Pro" w:cs="Times-Roman"/>
          <w:color w:val="000000"/>
          <w:sz w:val="20"/>
          <w:szCs w:val="20"/>
          <w:lang w:val="pl-PL" w:eastAsia="pl-PL"/>
        </w:rPr>
        <w:t>puj</w:t>
      </w:r>
      <w:r w:rsidRPr="00067135">
        <w:rPr>
          <w:rFonts w:ascii="Acumin Pro" w:hAnsi="Acumin Pro" w:cs="LiberationSerif"/>
          <w:color w:val="000000"/>
          <w:sz w:val="20"/>
          <w:szCs w:val="20"/>
          <w:lang w:val="pl-PL" w:eastAsia="pl-PL"/>
        </w:rPr>
        <w:t>ą</w:t>
      </w:r>
      <w:r w:rsidRPr="00067135">
        <w:rPr>
          <w:rFonts w:ascii="Acumin Pro" w:hAnsi="Acumin Pro" w:cs="Times-Roman"/>
          <w:color w:val="000000"/>
          <w:sz w:val="20"/>
          <w:szCs w:val="20"/>
          <w:lang w:val="pl-PL" w:eastAsia="pl-PL"/>
        </w:rPr>
        <w:t>c zgodnie z zamieszczon</w:t>
      </w:r>
      <w:r w:rsidRPr="00067135">
        <w:rPr>
          <w:rFonts w:ascii="Acumin Pro" w:hAnsi="Acumin Pro" w:cs="LiberationSerif"/>
          <w:color w:val="000000"/>
          <w:sz w:val="20"/>
          <w:szCs w:val="20"/>
          <w:lang w:val="pl-PL" w:eastAsia="pl-PL"/>
        </w:rPr>
        <w:t xml:space="preserve">ą </w:t>
      </w:r>
      <w:r w:rsidRPr="00067135">
        <w:rPr>
          <w:rFonts w:ascii="Acumin Pro" w:hAnsi="Acumin Pro" w:cs="Times-Roman"/>
          <w:color w:val="000000"/>
          <w:sz w:val="20"/>
          <w:szCs w:val="20"/>
          <w:lang w:val="pl-PL" w:eastAsia="pl-PL"/>
        </w:rPr>
        <w:t>tam instrukcj</w:t>
      </w:r>
      <w:r w:rsidRPr="00067135">
        <w:rPr>
          <w:rFonts w:ascii="Acumin Pro" w:hAnsi="Acumin Pro" w:cs="LiberationSerif"/>
          <w:color w:val="000000"/>
          <w:sz w:val="20"/>
          <w:szCs w:val="20"/>
          <w:lang w:val="pl-PL" w:eastAsia="pl-PL"/>
        </w:rPr>
        <w:t xml:space="preserve">ą </w:t>
      </w:r>
      <w:r w:rsidRPr="00067135">
        <w:rPr>
          <w:rFonts w:ascii="Acumin Pro" w:hAnsi="Acumin Pro" w:cs="Times-Roman"/>
          <w:color w:val="000000"/>
          <w:sz w:val="20"/>
          <w:szCs w:val="20"/>
          <w:lang w:val="pl-PL" w:eastAsia="pl-PL"/>
        </w:rPr>
        <w:t>wype</w:t>
      </w:r>
      <w:r w:rsidRPr="00067135">
        <w:rPr>
          <w:rFonts w:ascii="Acumin Pro" w:hAnsi="Acumin Pro" w:cs="LiberationSerif"/>
          <w:color w:val="000000"/>
          <w:sz w:val="20"/>
          <w:szCs w:val="20"/>
          <w:lang w:val="pl-PL" w:eastAsia="pl-PL"/>
        </w:rPr>
        <w:t>ł</w:t>
      </w:r>
      <w:r w:rsidRPr="00067135">
        <w:rPr>
          <w:rFonts w:ascii="Acumin Pro" w:hAnsi="Acumin Pro" w:cs="Times-Roman"/>
          <w:color w:val="000000"/>
          <w:sz w:val="20"/>
          <w:szCs w:val="20"/>
          <w:lang w:val="pl-PL" w:eastAsia="pl-PL"/>
        </w:rPr>
        <w:t>ni</w:t>
      </w:r>
      <w:r w:rsidRPr="00067135">
        <w:rPr>
          <w:rFonts w:ascii="Acumin Pro" w:hAnsi="Acumin Pro" w:cs="LiberationSerif"/>
          <w:color w:val="000000"/>
          <w:sz w:val="20"/>
          <w:szCs w:val="20"/>
          <w:lang w:val="pl-PL" w:eastAsia="pl-PL"/>
        </w:rPr>
        <w:t xml:space="preserve">ć </w:t>
      </w:r>
      <w:r w:rsidRPr="00067135">
        <w:rPr>
          <w:rFonts w:ascii="Acumin Pro" w:hAnsi="Acumin Pro" w:cs="Times-Roman"/>
          <w:color w:val="000000"/>
          <w:sz w:val="20"/>
          <w:szCs w:val="20"/>
          <w:lang w:val="pl-PL" w:eastAsia="pl-PL"/>
        </w:rPr>
        <w:t>wz</w:t>
      </w:r>
      <w:r w:rsidRPr="00067135">
        <w:rPr>
          <w:rFonts w:ascii="Acumin Pro" w:hAnsi="Acumin Pro" w:cs="LiberationSerif"/>
          <w:color w:val="000000"/>
          <w:sz w:val="20"/>
          <w:szCs w:val="20"/>
          <w:lang w:val="pl-PL" w:eastAsia="pl-PL"/>
        </w:rPr>
        <w:t>ó</w:t>
      </w:r>
      <w:r w:rsidRPr="00067135">
        <w:rPr>
          <w:rFonts w:ascii="Acumin Pro" w:hAnsi="Acumin Pro" w:cs="Times-Roman"/>
          <w:color w:val="000000"/>
          <w:sz w:val="20"/>
          <w:szCs w:val="20"/>
          <w:lang w:val="pl-PL" w:eastAsia="pl-PL"/>
        </w:rPr>
        <w:t>r elektronicznego formularza jednolitego europejskiego dokumentu zamówienia.</w:t>
      </w:r>
    </w:p>
    <w:p w14:paraId="2BB7FF00" w14:textId="77777777" w:rsidR="00D11F3A" w:rsidRDefault="003E3F19" w:rsidP="00442C41">
      <w:pPr>
        <w:pStyle w:val="Tekstpodstawowy2"/>
        <w:numPr>
          <w:ilvl w:val="0"/>
          <w:numId w:val="34"/>
        </w:numPr>
        <w:spacing w:after="0" w:line="360" w:lineRule="auto"/>
        <w:jc w:val="both"/>
        <w:rPr>
          <w:rFonts w:ascii="Acumin Pro" w:hAnsi="Acumin Pro"/>
          <w:sz w:val="20"/>
          <w:szCs w:val="20"/>
        </w:rPr>
      </w:pPr>
      <w:r>
        <w:rPr>
          <w:rFonts w:ascii="Acumin Pro" w:hAnsi="Acumin Pro"/>
          <w:sz w:val="20"/>
          <w:szCs w:val="20"/>
        </w:rPr>
        <w:t>Wymagana forma</w:t>
      </w:r>
      <w:r w:rsidR="00D11F3A" w:rsidRPr="00D11F3A">
        <w:rPr>
          <w:rFonts w:ascii="Acumin Pro" w:hAnsi="Acumin Pro"/>
          <w:sz w:val="20"/>
          <w:szCs w:val="20"/>
        </w:rPr>
        <w:t>:</w:t>
      </w:r>
    </w:p>
    <w:p w14:paraId="4CBE5FC4" w14:textId="3F410C6F" w:rsidR="00D11F3A" w:rsidRDefault="00874666" w:rsidP="00442C41">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Jednolity </w:t>
      </w:r>
      <w:r w:rsidR="00317DA3">
        <w:rPr>
          <w:rFonts w:ascii="Acumin Pro" w:hAnsi="Acumin Pro"/>
          <w:sz w:val="20"/>
          <w:szCs w:val="20"/>
        </w:rPr>
        <w:t>E</w:t>
      </w:r>
      <w:r>
        <w:rPr>
          <w:rFonts w:ascii="Acumin Pro" w:hAnsi="Acumin Pro"/>
          <w:sz w:val="20"/>
          <w:szCs w:val="20"/>
        </w:rPr>
        <w:t xml:space="preserve">uropejski </w:t>
      </w:r>
      <w:r w:rsidR="00317DA3">
        <w:rPr>
          <w:rFonts w:ascii="Acumin Pro" w:hAnsi="Acumin Pro"/>
          <w:sz w:val="20"/>
          <w:szCs w:val="20"/>
        </w:rPr>
        <w:t>D</w:t>
      </w:r>
      <w:r>
        <w:rPr>
          <w:rFonts w:ascii="Acumin Pro" w:hAnsi="Acumin Pro"/>
          <w:sz w:val="20"/>
          <w:szCs w:val="20"/>
        </w:rPr>
        <w:t xml:space="preserve">okument </w:t>
      </w:r>
      <w:r w:rsidR="00317DA3">
        <w:rPr>
          <w:rFonts w:ascii="Acumin Pro" w:hAnsi="Acumin Pro"/>
          <w:sz w:val="20"/>
          <w:szCs w:val="20"/>
        </w:rPr>
        <w:t>Z</w:t>
      </w:r>
      <w:r>
        <w:rPr>
          <w:rFonts w:ascii="Acumin Pro" w:hAnsi="Acumin Pro"/>
          <w:sz w:val="20"/>
          <w:szCs w:val="20"/>
        </w:rPr>
        <w:t>amówienia</w:t>
      </w:r>
      <w:r w:rsidR="00317DA3">
        <w:rPr>
          <w:rFonts w:ascii="Acumin Pro" w:hAnsi="Acumin Pro"/>
          <w:sz w:val="20"/>
          <w:szCs w:val="20"/>
        </w:rPr>
        <w:t xml:space="preserve"> (ESPD)</w:t>
      </w:r>
      <w:r w:rsidR="00D11F3A">
        <w:rPr>
          <w:rFonts w:ascii="Acumin Pro" w:hAnsi="Acumin Pro"/>
          <w:sz w:val="20"/>
          <w:szCs w:val="20"/>
        </w:rPr>
        <w:t xml:space="preserve"> składa się</w:t>
      </w:r>
      <w:r w:rsidR="003E3F19">
        <w:rPr>
          <w:rFonts w:ascii="Acumin Pro" w:hAnsi="Acumin Pro"/>
          <w:sz w:val="20"/>
          <w:szCs w:val="20"/>
        </w:rPr>
        <w:t>,</w:t>
      </w:r>
      <w:r w:rsidR="00D11F3A">
        <w:rPr>
          <w:rFonts w:ascii="Acumin Pro" w:hAnsi="Acumin Pro"/>
          <w:sz w:val="20"/>
          <w:szCs w:val="20"/>
        </w:rPr>
        <w:t xml:space="preserve"> pod rygorem nieważności</w:t>
      </w:r>
      <w:r w:rsidR="003E3F19">
        <w:rPr>
          <w:rFonts w:ascii="Acumin Pro" w:hAnsi="Acumin Pro"/>
          <w:sz w:val="20"/>
          <w:szCs w:val="20"/>
        </w:rPr>
        <w:t>,</w:t>
      </w:r>
      <w:r w:rsidR="00D11F3A">
        <w:rPr>
          <w:rFonts w:ascii="Acumin Pro" w:hAnsi="Acumin Pro"/>
          <w:sz w:val="20"/>
          <w:szCs w:val="20"/>
        </w:rPr>
        <w:t xml:space="preserve"> </w:t>
      </w:r>
      <w:r w:rsidR="00D11F3A" w:rsidRPr="000758A1">
        <w:rPr>
          <w:rFonts w:ascii="Acumin Pro" w:hAnsi="Acumin Pro"/>
          <w:sz w:val="20"/>
          <w:szCs w:val="20"/>
          <w:u w:val="single"/>
        </w:rPr>
        <w:t>w postaci elektronicznej opatrzonej kwalifikowanym podpisem elektronicznym</w:t>
      </w:r>
      <w:r w:rsidR="00D11F3A" w:rsidRPr="005F61C2">
        <w:rPr>
          <w:rFonts w:ascii="Acumin Pro" w:hAnsi="Acumin Pro"/>
          <w:sz w:val="20"/>
          <w:szCs w:val="20"/>
        </w:rPr>
        <w:t xml:space="preserve"> </w:t>
      </w:r>
      <w:r w:rsidR="003E3F19">
        <w:rPr>
          <w:rFonts w:ascii="Acumin Pro" w:hAnsi="Acumin Pro"/>
          <w:sz w:val="20"/>
          <w:szCs w:val="20"/>
        </w:rPr>
        <w:t xml:space="preserve">osoby </w:t>
      </w:r>
      <w:r w:rsidR="003E3F19" w:rsidRPr="00C16DC5">
        <w:rPr>
          <w:rFonts w:ascii="Acumin Pro" w:hAnsi="Acumin Pro"/>
          <w:sz w:val="20"/>
          <w:szCs w:val="20"/>
        </w:rPr>
        <w:t>upoważnionej do reprezentowania Wykonawc</w:t>
      </w:r>
      <w:r w:rsidR="003E3F19">
        <w:rPr>
          <w:rFonts w:ascii="Acumin Pro" w:hAnsi="Acumin Pro"/>
          <w:sz w:val="20"/>
          <w:szCs w:val="20"/>
        </w:rPr>
        <w:t>y</w:t>
      </w:r>
      <w:r w:rsidR="003E3F19" w:rsidRPr="00C16DC5">
        <w:rPr>
          <w:rFonts w:ascii="Acumin Pro" w:hAnsi="Acumin Pro"/>
          <w:sz w:val="20"/>
          <w:szCs w:val="20"/>
        </w:rPr>
        <w:t xml:space="preserve"> zgodnie z formą reprezentacji określoną w dokumencie rejestrowym</w:t>
      </w:r>
      <w:r w:rsidR="003E3F19">
        <w:rPr>
          <w:rFonts w:ascii="Acumin Pro" w:hAnsi="Acumin Pro"/>
          <w:sz w:val="20"/>
          <w:szCs w:val="20"/>
        </w:rPr>
        <w:t xml:space="preserve"> właściwym dla formy rejestracji</w:t>
      </w:r>
      <w:r w:rsidR="00854CC4">
        <w:rPr>
          <w:rFonts w:ascii="Acumin Pro" w:hAnsi="Acumin Pro"/>
          <w:sz w:val="20"/>
          <w:szCs w:val="20"/>
        </w:rPr>
        <w:t xml:space="preserve"> </w:t>
      </w:r>
      <w:r w:rsidR="00854CC4" w:rsidRPr="00C16DC5">
        <w:rPr>
          <w:rFonts w:ascii="Acumin Pro" w:hAnsi="Acumin Pro"/>
          <w:sz w:val="20"/>
          <w:szCs w:val="20"/>
        </w:rPr>
        <w:t>lub w innym dokumencie</w:t>
      </w:r>
      <w:r w:rsidR="003E3F19">
        <w:rPr>
          <w:rFonts w:ascii="Acumin Pro" w:hAnsi="Acumin Pro"/>
          <w:sz w:val="20"/>
          <w:szCs w:val="20"/>
        </w:rPr>
        <w:t>.</w:t>
      </w:r>
    </w:p>
    <w:p w14:paraId="24F00C64" w14:textId="654D836D" w:rsidR="009C2A6A" w:rsidRPr="00903D66" w:rsidRDefault="009C2A6A" w:rsidP="00442C41">
      <w:pPr>
        <w:pStyle w:val="Tekstpodstawowy2"/>
        <w:numPr>
          <w:ilvl w:val="0"/>
          <w:numId w:val="9"/>
        </w:numPr>
        <w:spacing w:after="0" w:line="360" w:lineRule="auto"/>
        <w:ind w:left="1080"/>
        <w:jc w:val="both"/>
        <w:rPr>
          <w:rFonts w:ascii="Acumin Pro" w:hAnsi="Acumin Pro"/>
          <w:b/>
          <w:sz w:val="20"/>
          <w:szCs w:val="20"/>
        </w:rPr>
      </w:pPr>
      <w:r w:rsidRPr="009C2A6A">
        <w:rPr>
          <w:rFonts w:ascii="Acumin Pro" w:hAnsi="Acumin Pro"/>
          <w:b/>
          <w:sz w:val="20"/>
          <w:szCs w:val="20"/>
          <w:bdr w:val="nil"/>
        </w:rPr>
        <w:lastRenderedPageBreak/>
        <w:t>Oświadczenie dotyczące przesłanek wykluczenia z art. 5K Rozporządzenia 833/2014 oraz art. 7 ust. 1 ustawy o szczególnych rozwiązaniach w zakresie przeciwdziałania wspieraniu agresji na Ukrainę oraz służących ochronie bezpieczeństwa narodowego</w:t>
      </w:r>
      <w:r>
        <w:rPr>
          <w:rFonts w:ascii="Acumin Pro" w:hAnsi="Acumin Pro"/>
          <w:sz w:val="20"/>
          <w:szCs w:val="20"/>
          <w:bdr w:val="nil"/>
        </w:rPr>
        <w:t xml:space="preserve"> składane na podstawie art. 125 ust. 1 ustawy PZP</w:t>
      </w:r>
      <w:r w:rsidR="00903D66">
        <w:rPr>
          <w:rFonts w:ascii="Acumin Pro" w:hAnsi="Acumin Pro"/>
          <w:sz w:val="20"/>
          <w:szCs w:val="20"/>
          <w:bdr w:val="nil"/>
        </w:rPr>
        <w:t xml:space="preserve"> – zgodnie z </w:t>
      </w:r>
      <w:r w:rsidR="0057090D">
        <w:rPr>
          <w:rFonts w:ascii="Acumin Pro" w:hAnsi="Acumin Pro"/>
          <w:b/>
          <w:sz w:val="20"/>
          <w:szCs w:val="20"/>
          <w:bdr w:val="nil"/>
        </w:rPr>
        <w:t xml:space="preserve">załącznikiem </w:t>
      </w:r>
      <w:r w:rsidR="00903D66" w:rsidRPr="00903D66">
        <w:rPr>
          <w:rFonts w:ascii="Acumin Pro" w:hAnsi="Acumin Pro"/>
          <w:b/>
          <w:sz w:val="20"/>
          <w:szCs w:val="20"/>
          <w:bdr w:val="nil"/>
        </w:rPr>
        <w:t>4</w:t>
      </w:r>
      <w:r w:rsidR="00AA7463">
        <w:rPr>
          <w:rFonts w:ascii="Acumin Pro" w:hAnsi="Acumin Pro"/>
          <w:b/>
          <w:sz w:val="20"/>
          <w:szCs w:val="20"/>
          <w:bdr w:val="nil"/>
        </w:rPr>
        <w:t xml:space="preserve"> </w:t>
      </w:r>
      <w:r w:rsidR="00AA7463" w:rsidRPr="00AA7463">
        <w:rPr>
          <w:rFonts w:ascii="Acumin Pro" w:hAnsi="Acumin Pro"/>
          <w:sz w:val="20"/>
          <w:szCs w:val="20"/>
          <w:bdr w:val="nil"/>
        </w:rPr>
        <w:t>do SWZ</w:t>
      </w:r>
      <w:r w:rsidR="00AA7463">
        <w:rPr>
          <w:rFonts w:ascii="Acumin Pro" w:hAnsi="Acumin Pro"/>
          <w:b/>
          <w:sz w:val="20"/>
          <w:szCs w:val="20"/>
          <w:bdr w:val="nil"/>
        </w:rPr>
        <w:t>.</w:t>
      </w:r>
    </w:p>
    <w:p w14:paraId="7962AD67" w14:textId="159F06CB" w:rsidR="009C2A6A" w:rsidRPr="009C2A6A" w:rsidRDefault="009C2A6A" w:rsidP="00442C41">
      <w:pPr>
        <w:pStyle w:val="Tekstpodstawowy2"/>
        <w:numPr>
          <w:ilvl w:val="0"/>
          <w:numId w:val="40"/>
        </w:numPr>
        <w:spacing w:after="0" w:line="360" w:lineRule="auto"/>
        <w:jc w:val="both"/>
        <w:rPr>
          <w:rFonts w:ascii="Acumin Pro" w:hAnsi="Acumin Pro"/>
          <w:sz w:val="20"/>
          <w:szCs w:val="20"/>
        </w:rPr>
      </w:pPr>
      <w:r>
        <w:rPr>
          <w:rFonts w:ascii="Acumin Pro" w:hAnsi="Acumin Pro"/>
          <w:sz w:val="20"/>
          <w:szCs w:val="20"/>
          <w:bdr w:val="nil"/>
        </w:rPr>
        <w:t>Wymagana forma:</w:t>
      </w:r>
    </w:p>
    <w:p w14:paraId="04D4ADE2" w14:textId="656B4E17" w:rsidR="008B5966" w:rsidRPr="009C2A6A" w:rsidRDefault="009C2A6A" w:rsidP="00442C41">
      <w:pPr>
        <w:tabs>
          <w:tab w:val="left" w:pos="1843"/>
        </w:tabs>
        <w:spacing w:line="360" w:lineRule="auto"/>
        <w:ind w:left="1080"/>
        <w:jc w:val="both"/>
        <w:rPr>
          <w:rFonts w:ascii="Acumin Pro" w:hAnsi="Acumin Pro"/>
          <w:sz w:val="20"/>
          <w:szCs w:val="20"/>
          <w:lang w:val="pl-PL"/>
        </w:rPr>
      </w:pPr>
      <w:r>
        <w:rPr>
          <w:rFonts w:ascii="Acumin Pro" w:hAnsi="Acumin Pro"/>
          <w:sz w:val="20"/>
          <w:szCs w:val="20"/>
          <w:lang w:val="pl-PL"/>
        </w:rPr>
        <w:t xml:space="preserve">Oświadczenie </w:t>
      </w:r>
      <w:r w:rsidRPr="009C2A6A">
        <w:rPr>
          <w:rFonts w:ascii="Acumin Pro" w:hAnsi="Acumin Pro"/>
          <w:sz w:val="20"/>
          <w:szCs w:val="20"/>
          <w:lang w:val="pl-PL"/>
        </w:rPr>
        <w:t xml:space="preserve">składa się, pod rygorem nieważności, </w:t>
      </w:r>
      <w:r w:rsidRPr="009C2A6A">
        <w:rPr>
          <w:rFonts w:ascii="Acumin Pro" w:hAnsi="Acumin Pro"/>
          <w:sz w:val="20"/>
          <w:szCs w:val="20"/>
          <w:u w:val="single"/>
          <w:lang w:val="pl-PL"/>
        </w:rPr>
        <w:t>w postaci elektronicznej opatrzonej kwalifikowanym podpisem elektronicznym</w:t>
      </w:r>
      <w:r w:rsidRPr="009C2A6A">
        <w:rPr>
          <w:rFonts w:ascii="Acumin Pro" w:hAnsi="Acumin Pro"/>
          <w:sz w:val="20"/>
          <w:szCs w:val="20"/>
          <w:lang w:val="pl-PL"/>
        </w:rPr>
        <w:t xml:space="preserve"> osoby upoważnionej do reprezentowania Wykonawcy zgodnie z formą reprezentacji określoną w dokumencie rejestrowym właściwym dla formy rejestracji lub w innym dokumencie</w:t>
      </w:r>
      <w:r w:rsidR="00205A81">
        <w:rPr>
          <w:rFonts w:ascii="Acumin Pro" w:hAnsi="Acumin Pro"/>
          <w:sz w:val="20"/>
          <w:szCs w:val="20"/>
          <w:lang w:val="pl-PL"/>
        </w:rPr>
        <w:t>.</w:t>
      </w:r>
    </w:p>
    <w:p w14:paraId="392A7AF3" w14:textId="77777777" w:rsidR="00731603" w:rsidRPr="00731603" w:rsidRDefault="00731603" w:rsidP="00442C41">
      <w:pPr>
        <w:tabs>
          <w:tab w:val="left" w:pos="1843"/>
        </w:tabs>
        <w:spacing w:line="360" w:lineRule="auto"/>
        <w:jc w:val="both"/>
        <w:rPr>
          <w:rFonts w:ascii="Acumin Pro" w:hAnsi="Acumin Pro"/>
          <w:sz w:val="20"/>
          <w:szCs w:val="20"/>
          <w:lang w:val="pl-PL"/>
        </w:rPr>
      </w:pPr>
    </w:p>
    <w:p w14:paraId="6E1F6614" w14:textId="77777777" w:rsidR="00F57BE1" w:rsidRPr="004A3ABE" w:rsidRDefault="00690FA5" w:rsidP="00442C41">
      <w:pPr>
        <w:pStyle w:val="Tekstpodstawowy2"/>
        <w:numPr>
          <w:ilvl w:val="0"/>
          <w:numId w:val="21"/>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14:paraId="0E19ADCA" w14:textId="08CE11D6" w:rsidR="00ED1016" w:rsidRPr="00D5171C" w:rsidRDefault="00ED1016" w:rsidP="00442C41">
      <w:pPr>
        <w:pStyle w:val="Tekstpodstawowy2"/>
        <w:numPr>
          <w:ilvl w:val="0"/>
          <w:numId w:val="18"/>
        </w:numPr>
        <w:spacing w:after="0" w:line="360" w:lineRule="auto"/>
        <w:ind w:left="1080"/>
        <w:jc w:val="both"/>
        <w:rPr>
          <w:rStyle w:val="Hipercze"/>
          <w:rFonts w:ascii="Acumin Pro" w:hAnsi="Acumin Pro"/>
          <w:sz w:val="20"/>
          <w:szCs w:val="20"/>
          <w:u w:val="none"/>
          <w:lang w:eastAsia="pl-PL"/>
        </w:rPr>
      </w:pPr>
      <w:r w:rsidRPr="00C76A2A">
        <w:rPr>
          <w:rFonts w:ascii="Acumin Pro" w:hAnsi="Acumin Pro"/>
          <w:sz w:val="20"/>
          <w:szCs w:val="20"/>
          <w:lang w:eastAsia="pl-PL"/>
        </w:rPr>
        <w:t>Wykonawca składa ofertę za pośrednictwem Formularza do złożenia, zmiany</w:t>
      </w:r>
      <w:r w:rsidR="005F30C0">
        <w:rPr>
          <w:rFonts w:ascii="Acumin Pro" w:hAnsi="Acumin Pro"/>
          <w:sz w:val="20"/>
          <w:szCs w:val="20"/>
          <w:lang w:eastAsia="pl-PL"/>
        </w:rPr>
        <w:t xml:space="preserve"> lub</w:t>
      </w:r>
      <w:r w:rsidRPr="00C76A2A">
        <w:rPr>
          <w:rFonts w:ascii="Acumin Pro" w:hAnsi="Acumin Pro"/>
          <w:sz w:val="20"/>
          <w:szCs w:val="20"/>
          <w:lang w:eastAsia="pl-PL"/>
        </w:rPr>
        <w:t xml:space="preserve"> wycofania oferty dostępnego na ePUAP i udostępnionego również na miniPortalu. </w:t>
      </w:r>
      <w:r w:rsidR="005F30C0">
        <w:rPr>
          <w:rFonts w:ascii="Acumin Pro" w:hAnsi="Acumin Pro"/>
          <w:sz w:val="20"/>
          <w:szCs w:val="20"/>
          <w:lang w:eastAsia="pl-PL"/>
        </w:rPr>
        <w:t>Formularz do zaszyfrowania oferty przez Wykonawcę jest dostępny dla Wykonawców na miniPortalu, w szczegółach danego postępowania</w:t>
      </w:r>
      <w:r w:rsidR="009C2F2B">
        <w:rPr>
          <w:rFonts w:ascii="Acumin Pro" w:hAnsi="Acumin Pro"/>
          <w:sz w:val="20"/>
          <w:szCs w:val="20"/>
          <w:lang w:eastAsia="pl-PL"/>
        </w:rPr>
        <w:t>. Sposób złożenia oferty opisany został w Instrukcji użytkownika dostępne na miniPortalu.</w:t>
      </w:r>
    </w:p>
    <w:p w14:paraId="0A2CE412" w14:textId="303D3FA0" w:rsidR="00D5171C" w:rsidRPr="004D59A0" w:rsidRDefault="00D5171C" w:rsidP="00442C41">
      <w:pPr>
        <w:pStyle w:val="Tekstpodstawowy2"/>
        <w:numPr>
          <w:ilvl w:val="0"/>
          <w:numId w:val="18"/>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Ofertę należy złożyć w terminie do dnia </w:t>
      </w:r>
      <w:r w:rsidR="00AA7463">
        <w:rPr>
          <w:rFonts w:ascii="Acumin Pro" w:hAnsi="Acumin Pro"/>
          <w:b/>
          <w:sz w:val="20"/>
          <w:szCs w:val="20"/>
        </w:rPr>
        <w:t>28 listopada</w:t>
      </w:r>
      <w:r w:rsidR="004A311B">
        <w:rPr>
          <w:rFonts w:ascii="Acumin Pro" w:hAnsi="Acumin Pro"/>
          <w:b/>
          <w:sz w:val="20"/>
          <w:szCs w:val="20"/>
        </w:rPr>
        <w:t xml:space="preserve"> 2022</w:t>
      </w:r>
      <w:r w:rsidR="00263D6F" w:rsidRPr="004D59A0">
        <w:rPr>
          <w:rFonts w:ascii="Acumin Pro" w:hAnsi="Acumin Pro"/>
          <w:b/>
          <w:sz w:val="20"/>
          <w:szCs w:val="20"/>
        </w:rPr>
        <w:t xml:space="preserve"> r.</w:t>
      </w:r>
      <w:r w:rsidRPr="004D59A0">
        <w:rPr>
          <w:rFonts w:ascii="Acumin Pro" w:hAnsi="Acumin Pro"/>
          <w:b/>
          <w:bCs/>
          <w:sz w:val="20"/>
          <w:szCs w:val="20"/>
        </w:rPr>
        <w:t xml:space="preserve"> do godz. 1</w:t>
      </w:r>
      <w:r w:rsidR="007C1ABB" w:rsidRPr="004D59A0">
        <w:rPr>
          <w:rFonts w:ascii="Acumin Pro" w:hAnsi="Acumin Pro"/>
          <w:b/>
          <w:bCs/>
          <w:sz w:val="20"/>
          <w:szCs w:val="20"/>
        </w:rPr>
        <w:t>1</w:t>
      </w:r>
      <w:r w:rsidRPr="004D59A0">
        <w:rPr>
          <w:rFonts w:ascii="Acumin Pro" w:hAnsi="Acumin Pro"/>
          <w:b/>
          <w:bCs/>
          <w:sz w:val="20"/>
          <w:szCs w:val="20"/>
        </w:rPr>
        <w:t>:00.</w:t>
      </w:r>
    </w:p>
    <w:p w14:paraId="7736372A" w14:textId="067D9367" w:rsidR="00D5171C" w:rsidRPr="004D59A0" w:rsidRDefault="00D5171C" w:rsidP="00442C41">
      <w:pPr>
        <w:pStyle w:val="Tekstpodstawowy2"/>
        <w:numPr>
          <w:ilvl w:val="0"/>
          <w:numId w:val="18"/>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Otwarcie ofert odbędzie się w dniu </w:t>
      </w:r>
      <w:r w:rsidR="00AA7463">
        <w:rPr>
          <w:rFonts w:ascii="Acumin Pro" w:hAnsi="Acumin Pro"/>
          <w:b/>
          <w:sz w:val="20"/>
          <w:szCs w:val="20"/>
        </w:rPr>
        <w:t>28 listopada</w:t>
      </w:r>
      <w:r w:rsidR="004A311B">
        <w:rPr>
          <w:rFonts w:ascii="Acumin Pro" w:hAnsi="Acumin Pro"/>
          <w:b/>
          <w:sz w:val="20"/>
          <w:szCs w:val="20"/>
        </w:rPr>
        <w:t xml:space="preserve"> 2022 r.</w:t>
      </w:r>
      <w:r w:rsidR="004D59A0">
        <w:rPr>
          <w:rFonts w:ascii="Acumin Pro" w:hAnsi="Acumin Pro"/>
          <w:b/>
          <w:sz w:val="20"/>
          <w:szCs w:val="20"/>
        </w:rPr>
        <w:t xml:space="preserve"> </w:t>
      </w:r>
      <w:r w:rsidRPr="004D59A0">
        <w:rPr>
          <w:rFonts w:ascii="Acumin Pro" w:hAnsi="Acumin Pro"/>
          <w:b/>
          <w:bCs/>
          <w:sz w:val="20"/>
          <w:szCs w:val="20"/>
        </w:rPr>
        <w:t>o godz. 1</w:t>
      </w:r>
      <w:r w:rsidR="007C1ABB" w:rsidRPr="004D59A0">
        <w:rPr>
          <w:rFonts w:ascii="Acumin Pro" w:hAnsi="Acumin Pro"/>
          <w:b/>
          <w:bCs/>
          <w:sz w:val="20"/>
          <w:szCs w:val="20"/>
        </w:rPr>
        <w:t>2</w:t>
      </w:r>
      <w:r w:rsidRPr="004D59A0">
        <w:rPr>
          <w:rFonts w:ascii="Acumin Pro" w:hAnsi="Acumin Pro"/>
          <w:b/>
          <w:bCs/>
          <w:sz w:val="20"/>
          <w:szCs w:val="20"/>
        </w:rPr>
        <w:t>:00.</w:t>
      </w:r>
    </w:p>
    <w:p w14:paraId="76C5562B" w14:textId="346F9A81" w:rsidR="00D5171C" w:rsidRDefault="00D5171C" w:rsidP="00442C41">
      <w:pPr>
        <w:pStyle w:val="Teksttreci0"/>
        <w:numPr>
          <w:ilvl w:val="0"/>
          <w:numId w:val="18"/>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14:paraId="38872679" w14:textId="335A6847" w:rsidR="002F61B4" w:rsidRDefault="002F61B4" w:rsidP="00442C41">
      <w:pPr>
        <w:pStyle w:val="Teksttreci0"/>
        <w:numPr>
          <w:ilvl w:val="0"/>
          <w:numId w:val="18"/>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Zamawiający odrzuci ofertę złożoną po terminie składania ofert.</w:t>
      </w:r>
    </w:p>
    <w:p w14:paraId="2E5F360C" w14:textId="2EC4AF95" w:rsidR="002F61B4" w:rsidRDefault="002F61B4" w:rsidP="00442C41">
      <w:pPr>
        <w:pStyle w:val="Teksttreci0"/>
        <w:numPr>
          <w:ilvl w:val="0"/>
          <w:numId w:val="18"/>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Identyfikator potwierdzenia złożenia oferty użytkownik (Wykonawca) zobaczy na ekranie sukcesu po przesłaniu formularza, a także zostanie on wysłany na adres e-miał użytkownika. Ważne, aby zachować numer potwierdzenia, ponieważ będzie on potrzebny przy ewentualnej zmianie bądź wycofaniu ofert. </w:t>
      </w:r>
    </w:p>
    <w:p w14:paraId="6B942FE3" w14:textId="207E8E12" w:rsidR="00ED1016" w:rsidRPr="00C76A2A" w:rsidRDefault="00ED1016" w:rsidP="00442C41">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00AA197A">
        <w:rPr>
          <w:rFonts w:ascii="Acumin Pro" w:eastAsia="Times New Roman" w:hAnsi="Acumin Pro"/>
          <w:sz w:val="20"/>
          <w:szCs w:val="20"/>
          <w:lang w:val="pl-PL" w:eastAsia="pl-PL"/>
        </w:rPr>
        <w:t xml:space="preserve">zmienić lub </w:t>
      </w:r>
      <w:r w:rsidRPr="00C76A2A">
        <w:rPr>
          <w:rFonts w:ascii="Acumin Pro" w:eastAsia="Times New Roman" w:hAnsi="Acumin Pro"/>
          <w:sz w:val="20"/>
          <w:szCs w:val="20"/>
          <w:lang w:val="pl-PL" w:eastAsia="pl-PL"/>
        </w:rPr>
        <w:t xml:space="preserve">wycofać ofertę za pośrednictwem Formularza do złożenia, zmiany, wycofania oferty lub wniosku dostępnego na ePUAP i udostępnionego również na miniPortalu. Sposób </w:t>
      </w:r>
      <w:r w:rsidR="00AA197A">
        <w:rPr>
          <w:rFonts w:ascii="Acumin Pro" w:eastAsia="Times New Roman" w:hAnsi="Acumin Pro"/>
          <w:sz w:val="20"/>
          <w:szCs w:val="20"/>
          <w:lang w:val="pl-PL" w:eastAsia="pl-PL"/>
        </w:rPr>
        <w:t xml:space="preserve">zmiany i </w:t>
      </w:r>
      <w:r w:rsidRPr="00C76A2A">
        <w:rPr>
          <w:rFonts w:ascii="Acumin Pro" w:eastAsia="Times New Roman" w:hAnsi="Acumin Pro"/>
          <w:sz w:val="20"/>
          <w:szCs w:val="20"/>
          <w:lang w:val="pl-PL" w:eastAsia="pl-PL"/>
        </w:rPr>
        <w:t>wycofania oferty został opisany w Instrukcji użytkownika dostępnej na miniPortalu.</w:t>
      </w:r>
    </w:p>
    <w:p w14:paraId="2EFDF607" w14:textId="77777777" w:rsidR="00ED1016" w:rsidRPr="00C76A2A" w:rsidRDefault="00ED1016" w:rsidP="00442C41">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14:paraId="5FD42702" w14:textId="77777777" w:rsidR="000A784C" w:rsidRDefault="00DF2AB1" w:rsidP="00442C41">
      <w:pPr>
        <w:pStyle w:val="Tekstpodstawowy2"/>
        <w:numPr>
          <w:ilvl w:val="0"/>
          <w:numId w:val="18"/>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14:paraId="68E967F8" w14:textId="77777777" w:rsidR="000A784C" w:rsidRPr="000A784C" w:rsidRDefault="00DF2AB1" w:rsidP="00442C41">
      <w:pPr>
        <w:pStyle w:val="Tekstpodstawowy2"/>
        <w:numPr>
          <w:ilvl w:val="0"/>
          <w:numId w:val="18"/>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14:paraId="5D4672AD" w14:textId="77777777" w:rsidR="000A784C" w:rsidRPr="000A784C" w:rsidRDefault="00DF2AB1" w:rsidP="00442C41">
      <w:pPr>
        <w:pStyle w:val="Tekstpodstawowy2"/>
        <w:numPr>
          <w:ilvl w:val="0"/>
          <w:numId w:val="19"/>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14:paraId="72AA5207" w14:textId="77777777" w:rsidR="000A784C" w:rsidRPr="000A784C" w:rsidRDefault="00DF2AB1" w:rsidP="00442C41">
      <w:pPr>
        <w:pStyle w:val="Tekstpodstawowy2"/>
        <w:numPr>
          <w:ilvl w:val="0"/>
          <w:numId w:val="19"/>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14:paraId="0B19C810" w14:textId="77777777" w:rsidR="000A784C" w:rsidRPr="000A784C" w:rsidRDefault="00DF2AB1" w:rsidP="00442C41">
      <w:pPr>
        <w:pStyle w:val="Tekstpodstawowy2"/>
        <w:numPr>
          <w:ilvl w:val="0"/>
          <w:numId w:val="18"/>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lastRenderedPageBreak/>
        <w:t>W przypadku wystąpienia awarii systemu teleinformatycznego, która spowoduje brak możliwości otwarcia ofert w terminie określonym przez Zamawiającego, otwarcie ofert nastąpi niezwłocznie po usunięciu awarii.</w:t>
      </w:r>
    </w:p>
    <w:p w14:paraId="771CC87A" w14:textId="77777777" w:rsidR="00DF2AB1" w:rsidRPr="000A784C" w:rsidRDefault="00DF2AB1" w:rsidP="00442C41">
      <w:pPr>
        <w:pStyle w:val="Tekstpodstawowy2"/>
        <w:numPr>
          <w:ilvl w:val="0"/>
          <w:numId w:val="18"/>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14:paraId="2643F924" w14:textId="77777777" w:rsidR="00182630" w:rsidRDefault="00182630" w:rsidP="00442C41">
      <w:pPr>
        <w:pStyle w:val="Tekstpodstawowy2"/>
        <w:spacing w:after="0" w:line="360" w:lineRule="auto"/>
        <w:jc w:val="both"/>
        <w:rPr>
          <w:rFonts w:ascii="Acumin Pro" w:eastAsia="Arial Unicode MS" w:hAnsi="Acumin Pro"/>
          <w:b/>
          <w:sz w:val="20"/>
          <w:szCs w:val="20"/>
        </w:rPr>
      </w:pPr>
    </w:p>
    <w:p w14:paraId="18B9A7A2" w14:textId="77777777" w:rsidR="008A41C6" w:rsidRPr="00F932F9" w:rsidRDefault="008A41C6" w:rsidP="00442C41">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14:paraId="4F8D8622" w14:textId="596814BD" w:rsidR="00BF6C56" w:rsidRPr="00442C41" w:rsidRDefault="005E47CF" w:rsidP="00442C41">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42C41">
        <w:rPr>
          <w:rFonts w:ascii="Acumin Pro" w:hAnsi="Acumin Pro"/>
          <w:sz w:val="20"/>
          <w:szCs w:val="20"/>
          <w:lang w:val="pl-PL"/>
        </w:rPr>
        <w:t xml:space="preserve">Wykonawca </w:t>
      </w:r>
      <w:r w:rsidR="00996F42" w:rsidRPr="00442C41">
        <w:rPr>
          <w:rFonts w:ascii="Acumin Pro" w:hAnsi="Acumin Pro"/>
          <w:sz w:val="20"/>
          <w:szCs w:val="20"/>
          <w:lang w:val="pl-PL"/>
        </w:rPr>
        <w:t xml:space="preserve">poda cenę </w:t>
      </w:r>
      <w:r w:rsidRPr="00442C41">
        <w:rPr>
          <w:rFonts w:ascii="Acumin Pro" w:hAnsi="Acumin Pro"/>
          <w:sz w:val="20"/>
          <w:szCs w:val="20"/>
          <w:lang w:val="pl-PL"/>
        </w:rPr>
        <w:t xml:space="preserve">w Formularzu ofertowym </w:t>
      </w:r>
      <w:r w:rsidR="002C36DB" w:rsidRPr="00442C41">
        <w:rPr>
          <w:rFonts w:ascii="Acumin Pro" w:hAnsi="Acumin Pro"/>
          <w:sz w:val="20"/>
          <w:szCs w:val="20"/>
          <w:lang w:val="pl-PL"/>
        </w:rPr>
        <w:t>stanowiącym</w:t>
      </w:r>
      <w:r w:rsidRPr="00442C41">
        <w:rPr>
          <w:rFonts w:ascii="Acumin Pro" w:hAnsi="Acumin Pro"/>
          <w:sz w:val="20"/>
          <w:szCs w:val="20"/>
          <w:lang w:val="pl-PL"/>
        </w:rPr>
        <w:t xml:space="preserve"> </w:t>
      </w:r>
      <w:r w:rsidRPr="00442C41">
        <w:rPr>
          <w:rFonts w:ascii="Acumin Pro" w:hAnsi="Acumin Pro"/>
          <w:b/>
          <w:sz w:val="20"/>
          <w:szCs w:val="20"/>
          <w:lang w:val="pl-PL"/>
        </w:rPr>
        <w:t>załącznik nr 2</w:t>
      </w:r>
      <w:r w:rsidR="00A337CF" w:rsidRPr="00442C41">
        <w:rPr>
          <w:rFonts w:ascii="Acumin Pro" w:hAnsi="Acumin Pro"/>
          <w:b/>
          <w:sz w:val="20"/>
          <w:szCs w:val="20"/>
          <w:lang w:val="pl-PL"/>
        </w:rPr>
        <w:t>a</w:t>
      </w:r>
      <w:r w:rsidRPr="00442C41">
        <w:rPr>
          <w:rFonts w:ascii="Acumin Pro" w:hAnsi="Acumin Pro"/>
          <w:sz w:val="20"/>
          <w:szCs w:val="20"/>
          <w:lang w:val="pl-PL"/>
        </w:rPr>
        <w:t xml:space="preserve"> do SWZ</w:t>
      </w:r>
      <w:r w:rsidR="00ED1338" w:rsidRPr="00442C41">
        <w:rPr>
          <w:rFonts w:ascii="Acumin Pro" w:hAnsi="Acumin Pro"/>
          <w:sz w:val="20"/>
          <w:szCs w:val="20"/>
          <w:lang w:val="pl-PL"/>
        </w:rPr>
        <w:t xml:space="preserve"> </w:t>
      </w:r>
      <w:r w:rsidR="00996F42" w:rsidRPr="00442C41">
        <w:rPr>
          <w:rFonts w:ascii="Acumin Pro" w:hAnsi="Acumin Pro"/>
          <w:sz w:val="20"/>
          <w:szCs w:val="20"/>
          <w:lang w:val="pl-PL"/>
        </w:rPr>
        <w:t xml:space="preserve">jako łączną cenę brutto za realizację całego zamówienia (z uwzględnieniem kwoty podatku od towarów i usług (VAT), z wyszczególnieniem stawki podatku od towarów i usług. </w:t>
      </w:r>
    </w:p>
    <w:p w14:paraId="749398B8" w14:textId="77777777" w:rsidR="00BE7937" w:rsidRPr="00442C41" w:rsidRDefault="00BE7937" w:rsidP="00442C41">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42C41">
        <w:rPr>
          <w:rFonts w:ascii="Acumin Pro" w:hAnsi="Acumin Pro"/>
          <w:sz w:val="20"/>
          <w:szCs w:val="20"/>
          <w:lang w:val="pl-PL"/>
        </w:rPr>
        <w:t>Cena oferty musi obejmować pełny zakres zamówienia określony w SWZ i musi uwzględniać wszystkie koszty związane z prawidłową realizacją zamówienia.</w:t>
      </w:r>
    </w:p>
    <w:p w14:paraId="4619E853" w14:textId="408A6FFD" w:rsidR="002C36DB" w:rsidRPr="00442C41" w:rsidRDefault="00996F42" w:rsidP="00442C41">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42C41">
        <w:rPr>
          <w:rFonts w:ascii="Acumin Pro" w:hAnsi="Acumin Pro"/>
          <w:sz w:val="20"/>
          <w:szCs w:val="20"/>
          <w:lang w:val="pl-PL"/>
        </w:rPr>
        <w:t xml:space="preserve">Łączną cenę brutto Wykonawca obliczy </w:t>
      </w:r>
      <w:r w:rsidR="002C36DB" w:rsidRPr="00442C41">
        <w:rPr>
          <w:rFonts w:ascii="Acumin Pro" w:hAnsi="Acumin Pro"/>
          <w:sz w:val="20"/>
          <w:szCs w:val="20"/>
          <w:lang w:val="pl-PL"/>
        </w:rPr>
        <w:t xml:space="preserve">zgodnie z formułą podaną w Formularzu cenowym stanowiącym </w:t>
      </w:r>
      <w:r w:rsidR="002C36DB" w:rsidRPr="00442C41">
        <w:rPr>
          <w:rFonts w:ascii="Acumin Pro" w:hAnsi="Acumin Pro"/>
          <w:b/>
          <w:sz w:val="20"/>
          <w:szCs w:val="20"/>
          <w:lang w:val="pl-PL"/>
        </w:rPr>
        <w:t>załącznik nr 2b</w:t>
      </w:r>
      <w:r w:rsidR="002C36DB" w:rsidRPr="00442C41">
        <w:rPr>
          <w:rFonts w:ascii="Acumin Pro" w:hAnsi="Acumin Pro"/>
          <w:sz w:val="20"/>
          <w:szCs w:val="20"/>
          <w:lang w:val="pl-PL"/>
        </w:rPr>
        <w:t xml:space="preserve"> do SWZ.</w:t>
      </w:r>
      <w:r w:rsidR="00F342B9" w:rsidRPr="00442C41">
        <w:rPr>
          <w:rFonts w:ascii="Acumin Pro" w:hAnsi="Acumin Pro"/>
          <w:sz w:val="20"/>
          <w:szCs w:val="20"/>
          <w:lang w:val="pl-PL"/>
        </w:rPr>
        <w:t xml:space="preserve"> W kalkulacji ceny Wykonawca musi uwzględnić okres obowiązywania umowy, przewidywane przez Zamawiającego zużycie energii elektrycznej  oraz:</w:t>
      </w:r>
    </w:p>
    <w:p w14:paraId="574981CF" w14:textId="60F71C45" w:rsidR="00F342B9" w:rsidRPr="00442C41" w:rsidRDefault="0031081C" w:rsidP="00442C41">
      <w:pPr>
        <w:pStyle w:val="Akapitzlist"/>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42C41">
        <w:rPr>
          <w:rFonts w:ascii="Acumin Pro" w:hAnsi="Acumin Pro"/>
          <w:sz w:val="20"/>
          <w:szCs w:val="20"/>
          <w:lang w:val="pl-PL"/>
        </w:rPr>
        <w:t xml:space="preserve">cenę za energię elektryczną (netto), na którą składa się cena jednostkowa energii elektrycznej </w:t>
      </w:r>
      <w:r w:rsidRPr="00442C41">
        <w:rPr>
          <w:rFonts w:ascii="Acumin Pro" w:hAnsi="Acumin Pro"/>
          <w:sz w:val="20"/>
          <w:szCs w:val="20"/>
          <w:lang w:val="pl-PL"/>
        </w:rPr>
        <w:sym w:font="Symbol" w:char="F05B"/>
      </w:r>
      <w:r w:rsidRPr="00442C41">
        <w:rPr>
          <w:rFonts w:ascii="Acumin Pro" w:hAnsi="Acumin Pro"/>
          <w:sz w:val="20"/>
          <w:szCs w:val="20"/>
          <w:lang w:val="pl-PL"/>
        </w:rPr>
        <w:t>zł/kWh</w:t>
      </w:r>
      <w:r w:rsidRPr="00442C41">
        <w:rPr>
          <w:rFonts w:ascii="Acumin Pro" w:hAnsi="Acumin Pro"/>
          <w:sz w:val="20"/>
          <w:szCs w:val="20"/>
          <w:lang w:val="pl-PL"/>
        </w:rPr>
        <w:sym w:font="Symbol" w:char="F05D"/>
      </w:r>
      <w:r w:rsidRPr="00442C41">
        <w:rPr>
          <w:rFonts w:ascii="Acumin Pro" w:hAnsi="Acumin Pro"/>
          <w:sz w:val="20"/>
          <w:szCs w:val="20"/>
          <w:lang w:val="pl-PL"/>
        </w:rPr>
        <w:t xml:space="preserve">oraz stawka opłaty handlowej </w:t>
      </w:r>
      <w:r w:rsidRPr="00442C41">
        <w:rPr>
          <w:rFonts w:ascii="Acumin Pro" w:hAnsi="Acumin Pro"/>
          <w:sz w:val="20"/>
          <w:szCs w:val="20"/>
          <w:lang w:val="pl-PL"/>
        </w:rPr>
        <w:sym w:font="Symbol" w:char="F05B"/>
      </w:r>
      <w:r w:rsidRPr="00442C41">
        <w:rPr>
          <w:rFonts w:ascii="Acumin Pro" w:hAnsi="Acumin Pro"/>
          <w:sz w:val="20"/>
          <w:szCs w:val="20"/>
          <w:lang w:val="pl-PL"/>
        </w:rPr>
        <w:t>zł/m-c/PPE</w:t>
      </w:r>
      <w:r w:rsidRPr="00442C41">
        <w:rPr>
          <w:rFonts w:ascii="Acumin Pro" w:hAnsi="Acumin Pro"/>
          <w:sz w:val="20"/>
          <w:szCs w:val="20"/>
          <w:lang w:val="pl-PL"/>
        </w:rPr>
        <w:sym w:font="Symbol" w:char="F05D"/>
      </w:r>
      <w:r w:rsidRPr="00442C41">
        <w:rPr>
          <w:rFonts w:ascii="Acumin Pro" w:hAnsi="Acumin Pro"/>
          <w:sz w:val="20"/>
          <w:szCs w:val="20"/>
          <w:lang w:val="pl-PL"/>
        </w:rPr>
        <w:t>,</w:t>
      </w:r>
    </w:p>
    <w:p w14:paraId="49F76DC3" w14:textId="3DF18BD8" w:rsidR="0031081C" w:rsidRPr="00442C41" w:rsidRDefault="0031081C" w:rsidP="00442C41">
      <w:pPr>
        <w:pStyle w:val="Akapitzlist"/>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42C41">
        <w:rPr>
          <w:rFonts w:ascii="Acumin Pro" w:hAnsi="Acumin Pro"/>
          <w:sz w:val="20"/>
          <w:szCs w:val="20"/>
          <w:lang w:val="pl-PL"/>
        </w:rPr>
        <w:t xml:space="preserve">cenę za usługi dystrybucyjne (netto), na którą składa się stawka jakościowa </w:t>
      </w:r>
      <w:r w:rsidRPr="00442C41">
        <w:rPr>
          <w:rFonts w:ascii="Acumin Pro" w:hAnsi="Acumin Pro"/>
          <w:sz w:val="20"/>
          <w:szCs w:val="20"/>
          <w:lang w:val="pl-PL"/>
        </w:rPr>
        <w:sym w:font="Symbol" w:char="F05B"/>
      </w:r>
      <w:r w:rsidRPr="00442C41">
        <w:rPr>
          <w:rFonts w:ascii="Acumin Pro" w:hAnsi="Acumin Pro"/>
          <w:sz w:val="20"/>
          <w:szCs w:val="20"/>
          <w:lang w:val="pl-PL"/>
        </w:rPr>
        <w:t>zł/kWh</w:t>
      </w:r>
      <w:r w:rsidRPr="00442C41">
        <w:rPr>
          <w:rFonts w:ascii="Acumin Pro" w:hAnsi="Acumin Pro"/>
          <w:sz w:val="20"/>
          <w:szCs w:val="20"/>
          <w:lang w:val="pl-PL"/>
        </w:rPr>
        <w:sym w:font="Symbol" w:char="F05D"/>
      </w:r>
      <w:r w:rsidRPr="00442C41">
        <w:rPr>
          <w:rFonts w:ascii="Acumin Pro" w:hAnsi="Acumin Pro"/>
          <w:sz w:val="20"/>
          <w:szCs w:val="20"/>
          <w:lang w:val="pl-PL"/>
        </w:rPr>
        <w:t xml:space="preserve">, składnik zmienny stawki sieciowej </w:t>
      </w:r>
      <w:r w:rsidRPr="00442C41">
        <w:rPr>
          <w:rFonts w:ascii="Acumin Pro" w:hAnsi="Acumin Pro"/>
          <w:sz w:val="20"/>
          <w:szCs w:val="20"/>
          <w:lang w:val="pl-PL"/>
        </w:rPr>
        <w:sym w:font="Symbol" w:char="F05B"/>
      </w:r>
      <w:r w:rsidRPr="00442C41">
        <w:rPr>
          <w:rFonts w:ascii="Acumin Pro" w:hAnsi="Acumin Pro"/>
          <w:sz w:val="20"/>
          <w:szCs w:val="20"/>
          <w:lang w:val="pl-PL"/>
        </w:rPr>
        <w:t>zł/kWh</w:t>
      </w:r>
      <w:r w:rsidRPr="00442C41">
        <w:rPr>
          <w:rFonts w:ascii="Acumin Pro" w:hAnsi="Acumin Pro"/>
          <w:sz w:val="20"/>
          <w:szCs w:val="20"/>
          <w:lang w:val="pl-PL"/>
        </w:rPr>
        <w:sym w:font="Symbol" w:char="F05D"/>
      </w:r>
      <w:r w:rsidRPr="00442C41">
        <w:rPr>
          <w:rFonts w:ascii="Acumin Pro" w:hAnsi="Acumin Pro"/>
          <w:sz w:val="20"/>
          <w:szCs w:val="20"/>
          <w:lang w:val="pl-PL"/>
        </w:rPr>
        <w:t xml:space="preserve">, stawka OZE </w:t>
      </w:r>
      <w:r w:rsidRPr="00442C41">
        <w:rPr>
          <w:rFonts w:ascii="Acumin Pro" w:hAnsi="Acumin Pro"/>
          <w:sz w:val="20"/>
          <w:szCs w:val="20"/>
          <w:lang w:val="pl-PL"/>
        </w:rPr>
        <w:sym w:font="Symbol" w:char="F05B"/>
      </w:r>
      <w:r w:rsidRPr="00442C41">
        <w:rPr>
          <w:rFonts w:ascii="Acumin Pro" w:hAnsi="Acumin Pro"/>
          <w:sz w:val="20"/>
          <w:szCs w:val="20"/>
          <w:lang w:val="pl-PL"/>
        </w:rPr>
        <w:t>zł/kWh</w:t>
      </w:r>
      <w:r w:rsidRPr="00442C41">
        <w:rPr>
          <w:rFonts w:ascii="Acumin Pro" w:hAnsi="Acumin Pro"/>
          <w:sz w:val="20"/>
          <w:szCs w:val="20"/>
          <w:lang w:val="pl-PL"/>
        </w:rPr>
        <w:sym w:font="Symbol" w:char="F05D"/>
      </w:r>
      <w:r w:rsidRPr="00442C41">
        <w:rPr>
          <w:rFonts w:ascii="Acumin Pro" w:hAnsi="Acumin Pro"/>
          <w:sz w:val="20"/>
          <w:szCs w:val="20"/>
          <w:lang w:val="pl-PL"/>
        </w:rPr>
        <w:t xml:space="preserve">, stawka opłaty kogeneracyjnej </w:t>
      </w:r>
      <w:r w:rsidRPr="00442C41">
        <w:rPr>
          <w:rFonts w:ascii="Acumin Pro" w:hAnsi="Acumin Pro"/>
          <w:sz w:val="20"/>
          <w:szCs w:val="20"/>
          <w:lang w:val="pl-PL"/>
        </w:rPr>
        <w:sym w:font="Symbol" w:char="F05B"/>
      </w:r>
      <w:r w:rsidRPr="00442C41">
        <w:rPr>
          <w:rFonts w:ascii="Acumin Pro" w:hAnsi="Acumin Pro"/>
          <w:sz w:val="20"/>
          <w:szCs w:val="20"/>
          <w:lang w:val="pl-PL"/>
        </w:rPr>
        <w:t>zł/kWh</w:t>
      </w:r>
      <w:r w:rsidRPr="00442C41">
        <w:rPr>
          <w:rFonts w:ascii="Acumin Pro" w:hAnsi="Acumin Pro"/>
          <w:sz w:val="20"/>
          <w:szCs w:val="20"/>
          <w:lang w:val="pl-PL"/>
        </w:rPr>
        <w:sym w:font="Symbol" w:char="F05D"/>
      </w:r>
      <w:r w:rsidRPr="00442C41">
        <w:rPr>
          <w:rFonts w:ascii="Acumin Pro" w:hAnsi="Acumin Pro"/>
          <w:sz w:val="20"/>
          <w:szCs w:val="20"/>
          <w:lang w:val="pl-PL"/>
        </w:rPr>
        <w:t xml:space="preserve">, stawka opłaty </w:t>
      </w:r>
      <w:proofErr w:type="spellStart"/>
      <w:r w:rsidRPr="00442C41">
        <w:rPr>
          <w:rFonts w:ascii="Acumin Pro" w:hAnsi="Acumin Pro"/>
          <w:sz w:val="20"/>
          <w:szCs w:val="20"/>
          <w:lang w:val="pl-PL"/>
        </w:rPr>
        <w:t>mocowej</w:t>
      </w:r>
      <w:proofErr w:type="spellEnd"/>
      <w:r w:rsidRPr="00442C41">
        <w:rPr>
          <w:rFonts w:ascii="Acumin Pro" w:hAnsi="Acumin Pro"/>
          <w:sz w:val="20"/>
          <w:szCs w:val="20"/>
          <w:lang w:val="pl-PL"/>
        </w:rPr>
        <w:t xml:space="preserve"> </w:t>
      </w:r>
      <w:r w:rsidRPr="00442C41">
        <w:rPr>
          <w:rFonts w:ascii="Acumin Pro" w:hAnsi="Acumin Pro"/>
          <w:sz w:val="20"/>
          <w:szCs w:val="20"/>
          <w:lang w:val="pl-PL"/>
        </w:rPr>
        <w:sym w:font="Symbol" w:char="F05B"/>
      </w:r>
      <w:r w:rsidRPr="00442C41">
        <w:rPr>
          <w:rFonts w:ascii="Acumin Pro" w:hAnsi="Acumin Pro"/>
          <w:sz w:val="20"/>
          <w:szCs w:val="20"/>
          <w:lang w:val="pl-PL"/>
        </w:rPr>
        <w:t>zł/kWh</w:t>
      </w:r>
      <w:r w:rsidRPr="00442C41">
        <w:rPr>
          <w:rFonts w:ascii="Acumin Pro" w:hAnsi="Acumin Pro"/>
          <w:sz w:val="20"/>
          <w:szCs w:val="20"/>
          <w:lang w:val="pl-PL"/>
        </w:rPr>
        <w:sym w:font="Symbol" w:char="F05D"/>
      </w:r>
      <w:r w:rsidRPr="00442C41">
        <w:rPr>
          <w:rFonts w:ascii="Acumin Pro" w:hAnsi="Acumin Pro"/>
          <w:sz w:val="20"/>
          <w:szCs w:val="20"/>
          <w:lang w:val="pl-PL"/>
        </w:rPr>
        <w:t xml:space="preserve"> lub </w:t>
      </w:r>
      <w:r w:rsidRPr="00442C41">
        <w:rPr>
          <w:rFonts w:ascii="Acumin Pro" w:hAnsi="Acumin Pro"/>
          <w:sz w:val="20"/>
          <w:szCs w:val="20"/>
          <w:lang w:val="pl-PL"/>
        </w:rPr>
        <w:sym w:font="Symbol" w:char="F05B"/>
      </w:r>
      <w:r w:rsidRPr="00442C41">
        <w:rPr>
          <w:rFonts w:ascii="Acumin Pro" w:hAnsi="Acumin Pro"/>
          <w:sz w:val="20"/>
          <w:szCs w:val="20"/>
          <w:lang w:val="pl-PL"/>
        </w:rPr>
        <w:t>zł/m-c</w:t>
      </w:r>
      <w:r w:rsidRPr="00442C41">
        <w:rPr>
          <w:rFonts w:ascii="Acumin Pro" w:hAnsi="Acumin Pro"/>
          <w:sz w:val="20"/>
          <w:szCs w:val="20"/>
          <w:lang w:val="pl-PL"/>
        </w:rPr>
        <w:sym w:font="Symbol" w:char="F05D"/>
      </w:r>
      <w:r w:rsidRPr="00442C41">
        <w:rPr>
          <w:rFonts w:ascii="Acumin Pro" w:hAnsi="Acumin Pro"/>
          <w:sz w:val="20"/>
          <w:szCs w:val="20"/>
          <w:lang w:val="pl-PL"/>
        </w:rPr>
        <w:t xml:space="preserve"> (taryfa </w:t>
      </w:r>
      <w:proofErr w:type="spellStart"/>
      <w:r w:rsidRPr="00442C41">
        <w:rPr>
          <w:rFonts w:ascii="Acumin Pro" w:hAnsi="Acumin Pro"/>
          <w:sz w:val="20"/>
          <w:szCs w:val="20"/>
          <w:lang w:val="pl-PL"/>
        </w:rPr>
        <w:t>Gxx</w:t>
      </w:r>
      <w:proofErr w:type="spellEnd"/>
      <w:r w:rsidRPr="00442C41">
        <w:rPr>
          <w:rFonts w:ascii="Acumin Pro" w:hAnsi="Acumin Pro"/>
          <w:sz w:val="20"/>
          <w:szCs w:val="20"/>
          <w:lang w:val="pl-PL"/>
        </w:rPr>
        <w:t xml:space="preserve"> i </w:t>
      </w:r>
      <w:proofErr w:type="spellStart"/>
      <w:r w:rsidRPr="00442C41">
        <w:rPr>
          <w:rFonts w:ascii="Acumin Pro" w:hAnsi="Acumin Pro"/>
          <w:sz w:val="20"/>
          <w:szCs w:val="20"/>
          <w:lang w:val="pl-PL"/>
        </w:rPr>
        <w:t>Cxx</w:t>
      </w:r>
      <w:proofErr w:type="spellEnd"/>
      <w:r w:rsidRPr="00442C41">
        <w:rPr>
          <w:rFonts w:ascii="Acumin Pro" w:hAnsi="Acumin Pro"/>
          <w:sz w:val="20"/>
          <w:szCs w:val="20"/>
          <w:lang w:val="pl-PL"/>
        </w:rPr>
        <w:t xml:space="preserve"> do 16 kW), stawka opłaty przejściowej </w:t>
      </w:r>
      <w:r w:rsidRPr="00442C41">
        <w:rPr>
          <w:rFonts w:ascii="Acumin Pro" w:hAnsi="Acumin Pro"/>
          <w:sz w:val="20"/>
          <w:szCs w:val="20"/>
          <w:lang w:val="pl-PL"/>
        </w:rPr>
        <w:sym w:font="Symbol" w:char="F05B"/>
      </w:r>
      <w:r w:rsidRPr="00442C41">
        <w:rPr>
          <w:rFonts w:ascii="Acumin Pro" w:hAnsi="Acumin Pro"/>
          <w:sz w:val="20"/>
          <w:szCs w:val="20"/>
          <w:lang w:val="pl-PL"/>
        </w:rPr>
        <w:t>zł/kW/m-c</w:t>
      </w:r>
      <w:r w:rsidRPr="00442C41">
        <w:rPr>
          <w:rFonts w:ascii="Acumin Pro" w:hAnsi="Acumin Pro"/>
          <w:sz w:val="20"/>
          <w:szCs w:val="20"/>
          <w:lang w:val="pl-PL"/>
        </w:rPr>
        <w:sym w:font="Symbol" w:char="F05D"/>
      </w:r>
      <w:r w:rsidRPr="00442C41">
        <w:rPr>
          <w:rFonts w:ascii="Acumin Pro" w:hAnsi="Acumin Pro"/>
          <w:sz w:val="20"/>
          <w:szCs w:val="20"/>
          <w:lang w:val="pl-PL"/>
        </w:rPr>
        <w:t xml:space="preserve">, </w:t>
      </w:r>
      <w:r w:rsidR="00ED1338" w:rsidRPr="00442C41">
        <w:rPr>
          <w:rFonts w:ascii="Acumin Pro" w:hAnsi="Acumin Pro"/>
          <w:sz w:val="20"/>
          <w:szCs w:val="20"/>
          <w:lang w:val="pl-PL"/>
        </w:rPr>
        <w:t xml:space="preserve">składnik stały stawki sieciowej </w:t>
      </w:r>
      <w:r w:rsidR="00ED1338" w:rsidRPr="00442C41">
        <w:rPr>
          <w:rFonts w:ascii="Acumin Pro" w:hAnsi="Acumin Pro"/>
          <w:sz w:val="20"/>
          <w:szCs w:val="20"/>
          <w:lang w:val="pl-PL"/>
        </w:rPr>
        <w:sym w:font="Symbol" w:char="F05B"/>
      </w:r>
      <w:r w:rsidR="00ED1338" w:rsidRPr="00442C41">
        <w:rPr>
          <w:rFonts w:ascii="Acumin Pro" w:hAnsi="Acumin Pro"/>
          <w:sz w:val="20"/>
          <w:szCs w:val="20"/>
          <w:lang w:val="pl-PL"/>
        </w:rPr>
        <w:t xml:space="preserve">zł/kW/m-c lub </w:t>
      </w:r>
      <w:r w:rsidR="00ED1338" w:rsidRPr="00442C41">
        <w:rPr>
          <w:rFonts w:ascii="Acumin Pro" w:hAnsi="Acumin Pro"/>
          <w:sz w:val="20"/>
          <w:szCs w:val="20"/>
          <w:lang w:val="pl-PL"/>
        </w:rPr>
        <w:sym w:font="Symbol" w:char="F05B"/>
      </w:r>
      <w:r w:rsidR="00ED1338" w:rsidRPr="00442C41">
        <w:rPr>
          <w:rFonts w:ascii="Acumin Pro" w:hAnsi="Acumin Pro"/>
          <w:sz w:val="20"/>
          <w:szCs w:val="20"/>
          <w:lang w:val="pl-PL"/>
        </w:rPr>
        <w:t>zł/m-c</w:t>
      </w:r>
      <w:r w:rsidR="00ED1338" w:rsidRPr="00442C41">
        <w:rPr>
          <w:rFonts w:ascii="Acumin Pro" w:hAnsi="Acumin Pro"/>
          <w:sz w:val="20"/>
          <w:szCs w:val="20"/>
          <w:lang w:val="pl-PL"/>
        </w:rPr>
        <w:sym w:font="Symbol" w:char="F05D"/>
      </w:r>
      <w:r w:rsidR="00ED1338" w:rsidRPr="00442C41">
        <w:rPr>
          <w:rFonts w:ascii="Acumin Pro" w:hAnsi="Acumin Pro"/>
          <w:sz w:val="20"/>
          <w:szCs w:val="20"/>
          <w:lang w:val="pl-PL"/>
        </w:rPr>
        <w:t xml:space="preserve"> oraz </w:t>
      </w:r>
      <w:r w:rsidRPr="00442C41">
        <w:rPr>
          <w:rFonts w:ascii="Acumin Pro" w:hAnsi="Acumin Pro"/>
          <w:sz w:val="20"/>
          <w:szCs w:val="20"/>
          <w:lang w:val="pl-PL"/>
        </w:rPr>
        <w:t>stawka opłaty abonamentowej</w:t>
      </w:r>
      <w:r w:rsidR="00ED1338" w:rsidRPr="00442C41">
        <w:rPr>
          <w:rFonts w:ascii="Acumin Pro" w:hAnsi="Acumin Pro"/>
          <w:sz w:val="20"/>
          <w:szCs w:val="20"/>
          <w:lang w:val="pl-PL"/>
        </w:rPr>
        <w:t xml:space="preserve"> </w:t>
      </w:r>
      <w:r w:rsidR="00ED1338" w:rsidRPr="00442C41">
        <w:rPr>
          <w:rFonts w:ascii="Acumin Pro" w:hAnsi="Acumin Pro"/>
          <w:sz w:val="20"/>
          <w:szCs w:val="20"/>
          <w:lang w:val="pl-PL"/>
        </w:rPr>
        <w:sym w:font="Symbol" w:char="F05B"/>
      </w:r>
      <w:r w:rsidR="00ED1338" w:rsidRPr="00442C41">
        <w:rPr>
          <w:rFonts w:ascii="Acumin Pro" w:hAnsi="Acumin Pro"/>
          <w:sz w:val="20"/>
          <w:szCs w:val="20"/>
          <w:lang w:val="pl-PL"/>
        </w:rPr>
        <w:t>zł/m-c/PPE</w:t>
      </w:r>
      <w:r w:rsidR="00ED1338" w:rsidRPr="00442C41">
        <w:rPr>
          <w:rFonts w:ascii="Acumin Pro" w:hAnsi="Acumin Pro"/>
          <w:sz w:val="20"/>
          <w:szCs w:val="20"/>
          <w:lang w:val="pl-PL"/>
        </w:rPr>
        <w:sym w:font="Symbol" w:char="F05D"/>
      </w:r>
      <w:r w:rsidR="00ED1338" w:rsidRPr="00442C41">
        <w:rPr>
          <w:rFonts w:ascii="Acumin Pro" w:hAnsi="Acumin Pro"/>
          <w:sz w:val="20"/>
          <w:szCs w:val="20"/>
          <w:lang w:val="pl-PL"/>
        </w:rPr>
        <w:t>.</w:t>
      </w:r>
    </w:p>
    <w:p w14:paraId="6E0F83D8" w14:textId="6295A0E2" w:rsidR="00996F42" w:rsidRPr="00442C41" w:rsidRDefault="00982121" w:rsidP="00442C41">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42C41">
        <w:rPr>
          <w:rFonts w:ascii="Acumin Pro" w:hAnsi="Acumin Pro"/>
          <w:sz w:val="20"/>
          <w:szCs w:val="20"/>
          <w:lang w:val="pl-PL"/>
        </w:rPr>
        <w:t>Do kalkulacji ceny oferty należy przyjąć c</w:t>
      </w:r>
      <w:r w:rsidR="00996F42" w:rsidRPr="00442C41">
        <w:rPr>
          <w:rFonts w:ascii="Acumin Pro" w:hAnsi="Acumin Pro"/>
          <w:sz w:val="20"/>
          <w:szCs w:val="20"/>
          <w:lang w:val="pl-PL"/>
        </w:rPr>
        <w:t xml:space="preserve">eny jednostkowe opłat dystrybucyjnych zgodnie z obowiązującą w dniu składania oferty Taryfą Operatora Systemu Dystrybucyjnego (dalej OSD), tj. ENEA </w:t>
      </w:r>
      <w:r w:rsidR="00B677DE" w:rsidRPr="00442C41">
        <w:rPr>
          <w:rFonts w:ascii="Acumin Pro" w:hAnsi="Acumin Pro"/>
          <w:sz w:val="20"/>
          <w:szCs w:val="20"/>
          <w:lang w:val="pl-PL"/>
        </w:rPr>
        <w:t>Operator Sp. z o.o.</w:t>
      </w:r>
    </w:p>
    <w:p w14:paraId="525FB230" w14:textId="27E8B0F7" w:rsidR="00982121" w:rsidRPr="00442C41" w:rsidRDefault="00982121" w:rsidP="00442C41">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42C41">
        <w:rPr>
          <w:rFonts w:ascii="Acumin Pro" w:hAnsi="Acumin Pro"/>
          <w:sz w:val="20"/>
          <w:szCs w:val="20"/>
          <w:lang w:val="pl-PL"/>
        </w:rPr>
        <w:t>Zmiana cen określon</w:t>
      </w:r>
      <w:r w:rsidR="00B677DE" w:rsidRPr="00442C41">
        <w:rPr>
          <w:rFonts w:ascii="Acumin Pro" w:hAnsi="Acumin Pro"/>
          <w:sz w:val="20"/>
          <w:szCs w:val="20"/>
          <w:lang w:val="pl-PL"/>
        </w:rPr>
        <w:t xml:space="preserve">ych </w:t>
      </w:r>
      <w:r w:rsidRPr="00442C41">
        <w:rPr>
          <w:rFonts w:ascii="Acumin Pro" w:hAnsi="Acumin Pro"/>
          <w:sz w:val="20"/>
          <w:szCs w:val="20"/>
          <w:lang w:val="pl-PL"/>
        </w:rPr>
        <w:t xml:space="preserve">w ust. </w:t>
      </w:r>
      <w:r w:rsidR="00BE7937" w:rsidRPr="00442C41">
        <w:rPr>
          <w:rFonts w:ascii="Acumin Pro" w:hAnsi="Acumin Pro"/>
          <w:sz w:val="20"/>
          <w:szCs w:val="20"/>
          <w:lang w:val="pl-PL"/>
        </w:rPr>
        <w:t>3</w:t>
      </w:r>
      <w:r w:rsidRPr="00442C41">
        <w:rPr>
          <w:rFonts w:ascii="Acumin Pro" w:hAnsi="Acumin Pro"/>
          <w:sz w:val="20"/>
          <w:szCs w:val="20"/>
          <w:lang w:val="pl-PL"/>
        </w:rPr>
        <w:t xml:space="preserve"> pkt. 2) powyżej, tj. cen za usługi dystrybucyjne nastąpi w związku ze zmianą w Taryfie OSD wprowadzoną w trybie określoną przez Prawo Energetyczne. Zmiana opłat i stawek określonych w Taryfie OSD zatwierdzonych decyzją Prezesa URE nie wymaga aneksu do umowy i wchodzi w życie nie wcześniej niż 14 dni od daty ich opublikowania w Biuletynie Urzędu Regulacji Energetyki.</w:t>
      </w:r>
    </w:p>
    <w:p w14:paraId="2CF74381" w14:textId="71F4E3BE" w:rsidR="00982121" w:rsidRPr="00442C41" w:rsidRDefault="00982121" w:rsidP="00442C41">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42C41">
        <w:rPr>
          <w:rFonts w:ascii="Acumin Pro" w:hAnsi="Acumin Pro"/>
          <w:sz w:val="20"/>
          <w:szCs w:val="20"/>
          <w:lang w:val="pl-PL"/>
        </w:rPr>
        <w:t xml:space="preserve">Cena o której mowa w ust. </w:t>
      </w:r>
      <w:r w:rsidR="00BE7937" w:rsidRPr="00442C41">
        <w:rPr>
          <w:rFonts w:ascii="Acumin Pro" w:hAnsi="Acumin Pro"/>
          <w:sz w:val="20"/>
          <w:szCs w:val="20"/>
          <w:lang w:val="pl-PL"/>
        </w:rPr>
        <w:t>3</w:t>
      </w:r>
      <w:r w:rsidRPr="00442C41">
        <w:rPr>
          <w:rFonts w:ascii="Acumin Pro" w:hAnsi="Acumin Pro"/>
          <w:sz w:val="20"/>
          <w:szCs w:val="20"/>
          <w:lang w:val="pl-PL"/>
        </w:rPr>
        <w:t xml:space="preserve"> pkt. 1) powyżej, tj. cena jednostkowa oraz stawka opłaty handlowej za sprzedaż energii elektrycznej będą stałe w okresie realizacji przedmiotu niniejszego zamówienia, za wyjątkiem sytuacji, o których mowa w istotnych postanowieniach umowy, stanowiących </w:t>
      </w:r>
      <w:r w:rsidRPr="00442C41">
        <w:rPr>
          <w:rFonts w:ascii="Acumin Pro" w:hAnsi="Acumin Pro"/>
          <w:b/>
          <w:sz w:val="20"/>
          <w:szCs w:val="20"/>
          <w:lang w:val="pl-PL"/>
        </w:rPr>
        <w:t xml:space="preserve">załącznik nr 6 </w:t>
      </w:r>
      <w:r w:rsidRPr="00442C41">
        <w:rPr>
          <w:rFonts w:ascii="Acumin Pro" w:hAnsi="Acumin Pro"/>
          <w:sz w:val="20"/>
          <w:szCs w:val="20"/>
          <w:lang w:val="pl-PL"/>
        </w:rPr>
        <w:t>do SWZ.</w:t>
      </w:r>
    </w:p>
    <w:p w14:paraId="2560A541" w14:textId="714F2F5F" w:rsidR="008B5966" w:rsidRDefault="00B70A00" w:rsidP="00442C41">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Cena musi być wyrażona w złotych polskich (PLN), z dokładnością nie większą niż dwa miejsca po przecinku.</w:t>
      </w:r>
      <w:r w:rsidR="00EA7651" w:rsidRPr="008B5966">
        <w:rPr>
          <w:rFonts w:ascii="Acumin Pro" w:hAnsi="Acumin Pro"/>
          <w:sz w:val="20"/>
          <w:szCs w:val="20"/>
          <w:lang w:val="pl-PL"/>
        </w:rPr>
        <w:t xml:space="preserve"> </w:t>
      </w:r>
    </w:p>
    <w:p w14:paraId="07B07952" w14:textId="271B10A2" w:rsidR="00425C4D" w:rsidRPr="00BE06E0" w:rsidRDefault="00425C4D" w:rsidP="00442C41">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BE06E0">
        <w:rPr>
          <w:rFonts w:ascii="Acumin Pro" w:hAnsi="Acumin Pro"/>
          <w:sz w:val="20"/>
          <w:szCs w:val="20"/>
          <w:lang w:val="pl-PL"/>
        </w:rPr>
        <w:t>Do porównania ofert będzie brana pod uwagę cena brutto</w:t>
      </w:r>
      <w:r w:rsidR="00BE06E0" w:rsidRPr="00BE06E0">
        <w:rPr>
          <w:rFonts w:ascii="Acumin Pro" w:hAnsi="Acumin Pro"/>
          <w:sz w:val="20"/>
          <w:szCs w:val="20"/>
          <w:lang w:val="pl-PL"/>
        </w:rPr>
        <w:t xml:space="preserve"> za</w:t>
      </w:r>
      <w:r w:rsidR="00BE7937">
        <w:rPr>
          <w:rFonts w:ascii="Acumin Pro" w:hAnsi="Acumin Pro"/>
          <w:sz w:val="20"/>
          <w:szCs w:val="20"/>
          <w:lang w:val="pl-PL"/>
        </w:rPr>
        <w:t xml:space="preserve"> realizację całego zamówienia.</w:t>
      </w:r>
    </w:p>
    <w:p w14:paraId="19E741AA" w14:textId="5188E528" w:rsidR="00B70A00" w:rsidRPr="008B5966" w:rsidRDefault="00B70A00" w:rsidP="00442C41">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lastRenderedPageBreak/>
        <w:t>Wykonawca poda w Formularzu Ofertowym stawkę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ustawy PZP w związku z art. 223 ust. 2 pkt. 3 ustawy PZP).</w:t>
      </w:r>
    </w:p>
    <w:p w14:paraId="182AF5F0" w14:textId="00EB1780" w:rsidR="005E47CF" w:rsidRDefault="005E47CF" w:rsidP="00442C41">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14:paraId="55F1333C" w14:textId="4AEC85F2" w:rsidR="00B70A00" w:rsidRDefault="00B70A00" w:rsidP="00442C41">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 przypadku rozbieżności pomiędzy ceną ryczałtową podana cyfrowo a słownie, jako wartość właściwa zostanie przyjęta cena ryczałtowa podana słownie. </w:t>
      </w:r>
    </w:p>
    <w:p w14:paraId="4329C60A" w14:textId="6A045D50" w:rsidR="008721D2" w:rsidRDefault="00381336" w:rsidP="00442C41">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w:t>
      </w:r>
      <w:r w:rsidR="00BA12B6">
        <w:rPr>
          <w:rFonts w:ascii="Acumin Pro" w:hAnsi="Acumin Pro"/>
          <w:sz w:val="20"/>
          <w:szCs w:val="20"/>
          <w:lang w:val="pl-PL"/>
        </w:rPr>
        <w:t xml:space="preserve"> (VAT)</w:t>
      </w:r>
      <w:r w:rsidR="006B0F6C">
        <w:rPr>
          <w:rFonts w:ascii="Acumin Pro" w:hAnsi="Acumin Pro"/>
          <w:sz w:val="20"/>
          <w:szCs w:val="20"/>
          <w:lang w:val="pl-PL"/>
        </w:rPr>
        <w:t>, dla celów zastosowania kryterium ceny Zamawiający doliczy do przedstawionej w tej ofercie ceny kwotę podatku od towarów i usług</w:t>
      </w:r>
      <w:r w:rsidR="00BA12B6">
        <w:rPr>
          <w:rFonts w:ascii="Acumin Pro" w:hAnsi="Acumin Pro"/>
          <w:sz w:val="20"/>
          <w:szCs w:val="20"/>
          <w:lang w:val="pl-PL"/>
        </w:rPr>
        <w:t xml:space="preserve"> (VAT)</w:t>
      </w:r>
      <w:r w:rsidR="006B0F6C">
        <w:rPr>
          <w:rFonts w:ascii="Acumin Pro" w:hAnsi="Acumin Pro"/>
          <w:sz w:val="20"/>
          <w:szCs w:val="20"/>
          <w:lang w:val="pl-PL"/>
        </w:rPr>
        <w:t>, którą miałby obowiązek rozliczyć.</w:t>
      </w:r>
    </w:p>
    <w:p w14:paraId="349F3CE8" w14:textId="77777777" w:rsidR="006B0F6C" w:rsidRDefault="006B0F6C" w:rsidP="00442C41">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14:paraId="5BF070DD" w14:textId="41665F18" w:rsidR="006B0F6C" w:rsidRPr="006B0F6C" w:rsidRDefault="006B0F6C" w:rsidP="00442C41">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 xml:space="preserve">poinformowania Zamawiającego, że wybór jego oferty będzie prowadził do powstania u Zamawiającego obowiązku podatkowego, o którym mowa w ust. </w:t>
      </w:r>
      <w:r w:rsidR="00BA12B6">
        <w:rPr>
          <w:rFonts w:ascii="Acumin Pro" w:hAnsi="Acumin Pro"/>
          <w:sz w:val="20"/>
          <w:szCs w:val="20"/>
          <w:lang w:val="pl-PL"/>
        </w:rPr>
        <w:t>8</w:t>
      </w:r>
      <w:r w:rsidRPr="006B0F6C">
        <w:rPr>
          <w:rFonts w:ascii="Acumin Pro" w:hAnsi="Acumin Pro"/>
          <w:sz w:val="20"/>
          <w:szCs w:val="20"/>
          <w:lang w:val="pl-PL"/>
        </w:rPr>
        <w:t>,</w:t>
      </w:r>
    </w:p>
    <w:p w14:paraId="3226AD4C" w14:textId="77777777" w:rsidR="006B0F6C" w:rsidRPr="006B0F6C" w:rsidRDefault="006B0F6C" w:rsidP="00442C41">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14:paraId="10D2FC60" w14:textId="77777777" w:rsidR="006B0F6C" w:rsidRPr="006B0F6C" w:rsidRDefault="006B0F6C" w:rsidP="00442C41">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14:paraId="0928B875" w14:textId="77777777" w:rsidR="006B0F6C" w:rsidRPr="006B0F6C" w:rsidRDefault="006B0F6C" w:rsidP="00442C41">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14:paraId="7A392236" w14:textId="77777777" w:rsidR="00197FE8" w:rsidRPr="00B168AA" w:rsidRDefault="00197FE8" w:rsidP="00442C41">
      <w:pPr>
        <w:pStyle w:val="Teksttreci0"/>
        <w:shd w:val="clear" w:color="auto" w:fill="auto"/>
        <w:spacing w:line="360" w:lineRule="auto"/>
        <w:ind w:left="11"/>
        <w:jc w:val="both"/>
        <w:rPr>
          <w:rFonts w:ascii="Acumin Pro" w:hAnsi="Acumin Pro" w:cs="Times New Roman"/>
        </w:rPr>
      </w:pPr>
    </w:p>
    <w:p w14:paraId="7CE27D48" w14:textId="77777777" w:rsidR="00A949BB" w:rsidRPr="00F932F9" w:rsidRDefault="008B5966" w:rsidP="00442C41">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w:t>
      </w:r>
      <w:r w:rsidR="00A949BB" w:rsidRPr="00F932F9">
        <w:rPr>
          <w:rFonts w:ascii="Acumin Pro" w:eastAsia="Arial Unicode MS" w:hAnsi="Acumin Pro"/>
          <w:b/>
          <w:sz w:val="20"/>
          <w:szCs w:val="20"/>
        </w:rPr>
        <w:t>NFORMACJE DOTYCZĄCE ZWRTOU KOSZTÓW UDZIAŁU W POSTĘPOWANIU:</w:t>
      </w:r>
    </w:p>
    <w:p w14:paraId="17ED232D" w14:textId="77777777" w:rsidR="00A949BB" w:rsidRPr="00E963F3" w:rsidRDefault="00A949BB" w:rsidP="00442C41">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14:paraId="7F6B3E19" w14:textId="77777777" w:rsidR="009D2C61" w:rsidRPr="00690FA5" w:rsidRDefault="009D2C61" w:rsidP="00442C41">
      <w:pPr>
        <w:pStyle w:val="Tekstpodstawowy2"/>
        <w:spacing w:after="0" w:line="360" w:lineRule="auto"/>
        <w:jc w:val="both"/>
        <w:rPr>
          <w:rFonts w:ascii="Acumin Pro" w:eastAsia="Arial Unicode MS" w:hAnsi="Acumin Pro"/>
          <w:b/>
          <w:color w:val="FF0000"/>
          <w:sz w:val="20"/>
          <w:szCs w:val="20"/>
        </w:rPr>
      </w:pPr>
    </w:p>
    <w:p w14:paraId="503A5398" w14:textId="77777777" w:rsidR="008A41C6" w:rsidRPr="002032D8" w:rsidRDefault="008A41C6" w:rsidP="00442C41">
      <w:pPr>
        <w:pStyle w:val="Tekstpodstawowy2"/>
        <w:numPr>
          <w:ilvl w:val="0"/>
          <w:numId w:val="21"/>
        </w:numPr>
        <w:spacing w:after="0" w:line="360" w:lineRule="auto"/>
        <w:jc w:val="both"/>
        <w:rPr>
          <w:rFonts w:ascii="Acumin Pro" w:eastAsia="Arial Unicode MS" w:hAnsi="Acumin Pro"/>
          <w:b/>
          <w:sz w:val="20"/>
          <w:szCs w:val="20"/>
        </w:rPr>
      </w:pPr>
      <w:r w:rsidRPr="002032D8">
        <w:rPr>
          <w:rFonts w:ascii="Acumin Pro" w:eastAsia="Arial Unicode MS" w:hAnsi="Acumin Pro"/>
          <w:b/>
          <w:sz w:val="20"/>
          <w:szCs w:val="20"/>
        </w:rPr>
        <w:t>OPIS KRYTERIÓW OCENY OFERT WRAZ Z PODANIEM WAG TYCH KRYTERIÓW I SPOSOBU OCENY OFERT:</w:t>
      </w:r>
    </w:p>
    <w:p w14:paraId="3DC1990C" w14:textId="1F136B4A" w:rsidR="00940A83" w:rsidRPr="00E27809" w:rsidRDefault="00940A83" w:rsidP="00442C41">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Zamawiający dokona oceny ofert, które nie podlegają odrzuceniu, na podstawie następując</w:t>
      </w:r>
      <w:r w:rsidR="00B87DAC" w:rsidRPr="00E27809">
        <w:rPr>
          <w:rFonts w:ascii="Acumin Pro" w:hAnsi="Acumin Pro"/>
          <w:sz w:val="20"/>
          <w:szCs w:val="20"/>
          <w:lang w:val="pl-PL"/>
        </w:rPr>
        <w:t xml:space="preserve">ych </w:t>
      </w:r>
      <w:r w:rsidRPr="00E27809">
        <w:rPr>
          <w:rFonts w:ascii="Acumin Pro" w:hAnsi="Acumin Pro"/>
          <w:sz w:val="20"/>
          <w:szCs w:val="20"/>
          <w:lang w:val="pl-PL"/>
        </w:rPr>
        <w:t>kryteri</w:t>
      </w:r>
      <w:r w:rsidR="00B87DAC" w:rsidRPr="00E27809">
        <w:rPr>
          <w:rFonts w:ascii="Acumin Pro" w:hAnsi="Acumin Pro"/>
          <w:sz w:val="20"/>
          <w:szCs w:val="20"/>
          <w:lang w:val="pl-PL"/>
        </w:rPr>
        <w:t>ów</w:t>
      </w:r>
      <w:r w:rsidRPr="00E27809">
        <w:rPr>
          <w:rFonts w:ascii="Acumin Pro" w:hAnsi="Acumin Pro"/>
          <w:sz w:val="20"/>
          <w:szCs w:val="20"/>
          <w:lang w:val="pl-PL"/>
        </w:rPr>
        <w:t>:</w:t>
      </w:r>
    </w:p>
    <w:tbl>
      <w:tblPr>
        <w:tblStyle w:val="Tabela-Siatka"/>
        <w:tblW w:w="0" w:type="auto"/>
        <w:tblInd w:w="817" w:type="dxa"/>
        <w:tblLook w:val="04A0" w:firstRow="1" w:lastRow="0" w:firstColumn="1" w:lastColumn="0" w:noHBand="0" w:noVBand="1"/>
      </w:tblPr>
      <w:tblGrid>
        <w:gridCol w:w="564"/>
        <w:gridCol w:w="4528"/>
        <w:gridCol w:w="1118"/>
        <w:gridCol w:w="2709"/>
      </w:tblGrid>
      <w:tr w:rsidR="000F3966" w:rsidRPr="000F3966" w14:paraId="3674E804" w14:textId="77777777" w:rsidTr="00920BF0">
        <w:tc>
          <w:tcPr>
            <w:tcW w:w="564" w:type="dxa"/>
          </w:tcPr>
          <w:p w14:paraId="47194889" w14:textId="77777777" w:rsidR="000F3966" w:rsidRPr="000F3966" w:rsidRDefault="000F3966"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528" w:type="dxa"/>
          </w:tcPr>
          <w:p w14:paraId="30008E2E" w14:textId="77777777" w:rsidR="000F3966" w:rsidRPr="000F3966" w:rsidRDefault="000F3966"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18" w:type="dxa"/>
          </w:tcPr>
          <w:p w14:paraId="205B4F75" w14:textId="77777777" w:rsidR="000F3966" w:rsidRPr="000F3966" w:rsidRDefault="000F3966"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09" w:type="dxa"/>
          </w:tcPr>
          <w:p w14:paraId="6A03FFB0" w14:textId="77777777" w:rsidR="000F3966" w:rsidRPr="000F3966" w:rsidRDefault="000F3966"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0F3966" w14:paraId="1BDBB147" w14:textId="77777777" w:rsidTr="00920BF0">
        <w:tc>
          <w:tcPr>
            <w:tcW w:w="564" w:type="dxa"/>
          </w:tcPr>
          <w:p w14:paraId="3DF5BC91" w14:textId="77777777" w:rsidR="000F3966" w:rsidRDefault="000F3966"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528" w:type="dxa"/>
          </w:tcPr>
          <w:p w14:paraId="174FDBB9" w14:textId="77777777" w:rsidR="000F3966" w:rsidRDefault="000F3966"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 xml:space="preserve">Cena </w:t>
            </w:r>
            <w:r w:rsidR="00A51068">
              <w:rPr>
                <w:rFonts w:ascii="Acumin Pro" w:hAnsi="Acumin Pro"/>
                <w:sz w:val="20"/>
                <w:szCs w:val="20"/>
                <w:lang w:val="pl-PL"/>
              </w:rPr>
              <w:t>(</w:t>
            </w:r>
            <w:r w:rsidR="00FF1CD5">
              <w:rPr>
                <w:rFonts w:ascii="Acumin Pro" w:hAnsi="Acumin Pro"/>
                <w:sz w:val="20"/>
                <w:szCs w:val="20"/>
                <w:lang w:val="pl-PL"/>
              </w:rPr>
              <w:t>P</w:t>
            </w:r>
            <w:r w:rsidR="00FF1CD5" w:rsidRPr="00FF1CD5">
              <w:rPr>
                <w:rFonts w:ascii="Acumin Pro" w:hAnsi="Acumin Pro"/>
                <w:sz w:val="20"/>
                <w:szCs w:val="20"/>
                <w:vertAlign w:val="subscript"/>
                <w:lang w:val="pl-PL"/>
              </w:rPr>
              <w:t>1</w:t>
            </w:r>
            <w:r w:rsidR="00FF1CD5">
              <w:rPr>
                <w:rFonts w:ascii="Acumin Pro" w:hAnsi="Acumin Pro"/>
                <w:sz w:val="20"/>
                <w:szCs w:val="20"/>
                <w:lang w:val="pl-PL"/>
              </w:rPr>
              <w:t>)</w:t>
            </w:r>
          </w:p>
        </w:tc>
        <w:tc>
          <w:tcPr>
            <w:tcW w:w="1118" w:type="dxa"/>
          </w:tcPr>
          <w:p w14:paraId="6DAD01E6" w14:textId="226B0F99" w:rsidR="000F3966" w:rsidRDefault="00BF14B1"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10</w:t>
            </w:r>
            <w:r w:rsidR="009879AF">
              <w:rPr>
                <w:rFonts w:ascii="Acumin Pro" w:hAnsi="Acumin Pro"/>
                <w:sz w:val="20"/>
                <w:szCs w:val="20"/>
                <w:lang w:val="pl-PL"/>
              </w:rPr>
              <w:t>0%</w:t>
            </w:r>
          </w:p>
        </w:tc>
        <w:tc>
          <w:tcPr>
            <w:tcW w:w="2709" w:type="dxa"/>
          </w:tcPr>
          <w:p w14:paraId="212ECF84" w14:textId="6A19ADF6" w:rsidR="000F3966" w:rsidRDefault="00BF14B1"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100</w:t>
            </w:r>
          </w:p>
        </w:tc>
      </w:tr>
    </w:tbl>
    <w:p w14:paraId="6E3DD6BA" w14:textId="77777777" w:rsidR="000F3966" w:rsidRDefault="000F3966"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14:paraId="55638366" w14:textId="061F53D3" w:rsidR="002B2E6B" w:rsidRPr="00E27809" w:rsidRDefault="002B2E6B" w:rsidP="00442C41">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Zamawiający przyzna punkty zgodnie z zasadą: 1% = 1 punkt.</w:t>
      </w:r>
    </w:p>
    <w:p w14:paraId="65B4B432" w14:textId="21E0A0A6" w:rsidR="000F3966" w:rsidRPr="00E27809" w:rsidRDefault="000F3966" w:rsidP="00442C41">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Oceniana oferta może maksymalnie uzyskać 100 punktów. Wyniki poszczególnych działań będą zaokrąglane do dwóch miejsc po przecinku, zgodnie z matematycznymi zasadami zaokrąglania.</w:t>
      </w:r>
    </w:p>
    <w:p w14:paraId="6071E1B1" w14:textId="3F0BE226" w:rsidR="00A51068" w:rsidRPr="00E27809" w:rsidRDefault="00A51068" w:rsidP="00442C41">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lastRenderedPageBreak/>
        <w:t xml:space="preserve">Zamawiający przyzna punkty zgodnie z formułą (gdzie </w:t>
      </w:r>
      <w:r w:rsidR="008B778D" w:rsidRPr="00E27809">
        <w:rPr>
          <w:rFonts w:ascii="Acumin Pro" w:hAnsi="Acumin Pro"/>
          <w:sz w:val="20"/>
          <w:szCs w:val="20"/>
          <w:lang w:val="pl-PL"/>
        </w:rPr>
        <w:t>P</w:t>
      </w:r>
      <w:r w:rsidR="008B778D" w:rsidRPr="00E27809">
        <w:rPr>
          <w:rFonts w:ascii="Acumin Pro" w:hAnsi="Acumin Pro"/>
          <w:sz w:val="20"/>
          <w:szCs w:val="20"/>
          <w:vertAlign w:val="subscript"/>
          <w:lang w:val="pl-PL"/>
        </w:rPr>
        <w:t>1</w:t>
      </w:r>
      <w:r w:rsidRPr="00E27809">
        <w:rPr>
          <w:rFonts w:ascii="Acumin Pro" w:hAnsi="Acumin Pro"/>
          <w:sz w:val="20"/>
          <w:szCs w:val="20"/>
          <w:lang w:val="pl-PL"/>
        </w:rPr>
        <w:t xml:space="preserve"> to ilość punków przyznanych ofercie w kryterium cena):</w:t>
      </w:r>
    </w:p>
    <w:p w14:paraId="0BEC22FD" w14:textId="77777777" w:rsidR="009879AF" w:rsidRPr="009879AF" w:rsidRDefault="009879AF" w:rsidP="00442C41">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w:t>
      </w:r>
      <w:r w:rsidR="00FF1CD5">
        <w:rPr>
          <w:rFonts w:ascii="Acumin Pro" w:hAnsi="Acumin Pro"/>
          <w:b/>
          <w:sz w:val="20"/>
          <w:szCs w:val="20"/>
          <w:lang w:val="pl-PL"/>
        </w:rPr>
        <w:t>a</w:t>
      </w:r>
      <w:r w:rsidRPr="009879AF">
        <w:rPr>
          <w:rFonts w:ascii="Acumin Pro" w:hAnsi="Acumin Pro"/>
          <w:b/>
          <w:sz w:val="20"/>
          <w:szCs w:val="20"/>
          <w:lang w:val="pl-PL"/>
        </w:rPr>
        <w:t xml:space="preserve"> w zbiorze ofert</w:t>
      </w:r>
    </w:p>
    <w:p w14:paraId="7D06F5A9" w14:textId="086E7D02" w:rsidR="009879AF" w:rsidRDefault="00FF1CD5" w:rsidP="00442C41">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1</w:t>
      </w:r>
      <w:r>
        <w:rPr>
          <w:rFonts w:ascii="Acumin Pro" w:hAnsi="Acumin Pro"/>
          <w:b/>
          <w:sz w:val="20"/>
          <w:szCs w:val="20"/>
          <w:lang w:val="pl-PL"/>
        </w:rPr>
        <w:t xml:space="preserve"> </w:t>
      </w:r>
      <w:r w:rsidR="009879AF">
        <w:rPr>
          <w:rFonts w:ascii="Acumin Pro" w:hAnsi="Acumin Pro"/>
          <w:b/>
          <w:sz w:val="20"/>
          <w:szCs w:val="20"/>
          <w:lang w:val="pl-PL"/>
        </w:rPr>
        <w:t>= --------------------------------------------------------------------- x 100</w:t>
      </w:r>
    </w:p>
    <w:p w14:paraId="0F0B459D" w14:textId="77777777" w:rsidR="009879AF" w:rsidRPr="009879AF" w:rsidRDefault="009879AF" w:rsidP="00442C41">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14:paraId="55FF1F01" w14:textId="77777777" w:rsidR="00677F6A" w:rsidRDefault="00322CDD" w:rsidP="00442C41">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 xml:space="preserve">Jeżeli Zamawiający nie będzie mógł wybrać najkorzystniejszej oferty z uwagi na to, że dwie lub więcej ofert przedstawiają taki sam bilans ceny i innych kryteriów oceny ofert, </w:t>
      </w:r>
      <w:r w:rsidR="00055DB6" w:rsidRPr="00E27809">
        <w:rPr>
          <w:rFonts w:ascii="Acumin Pro" w:hAnsi="Acumin Pro"/>
          <w:sz w:val="20"/>
          <w:szCs w:val="20"/>
          <w:lang w:val="pl-PL"/>
        </w:rPr>
        <w:t>Zamawiający</w:t>
      </w:r>
      <w:r w:rsidRPr="00E27809">
        <w:rPr>
          <w:rFonts w:ascii="Acumin Pro" w:hAnsi="Acumin Pro"/>
          <w:sz w:val="20"/>
          <w:szCs w:val="20"/>
          <w:lang w:val="pl-PL"/>
        </w:rPr>
        <w:t xml:space="preserve"> wybierze spośród tych ofert</w:t>
      </w:r>
      <w:r w:rsidR="00055DB6" w:rsidRPr="00E27809">
        <w:rPr>
          <w:rFonts w:ascii="Acumin Pro" w:hAnsi="Acumin Pro"/>
          <w:sz w:val="20"/>
          <w:szCs w:val="20"/>
          <w:lang w:val="pl-PL"/>
        </w:rPr>
        <w:t xml:space="preserve"> ofertę, która otrzyma najwyższą ocenę w kryterium o najwyższej wadze, tj. w kryterium cena.</w:t>
      </w:r>
    </w:p>
    <w:p w14:paraId="29611226" w14:textId="77777777" w:rsidR="00677F6A" w:rsidRDefault="00055DB6" w:rsidP="00442C41">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677F6A">
        <w:rPr>
          <w:rFonts w:ascii="Acumin Pro" w:hAnsi="Acumin Pro"/>
          <w:sz w:val="20"/>
          <w:szCs w:val="20"/>
          <w:lang w:val="pl-PL"/>
        </w:rPr>
        <w:t>Jeżeli oferty otrzymają  taką samą ocenę w kryterium o najwyższej wadze, Zamawiający wybierze ofertę z najniższą cen</w:t>
      </w:r>
      <w:r w:rsidR="00FB4BF9" w:rsidRPr="00677F6A">
        <w:rPr>
          <w:rFonts w:ascii="Acumin Pro" w:hAnsi="Acumin Pro"/>
          <w:sz w:val="20"/>
          <w:szCs w:val="20"/>
          <w:lang w:val="pl-PL"/>
        </w:rPr>
        <w:t>ą</w:t>
      </w:r>
      <w:r w:rsidRPr="00677F6A">
        <w:rPr>
          <w:rFonts w:ascii="Acumin Pro" w:hAnsi="Acumin Pro"/>
          <w:sz w:val="20"/>
          <w:szCs w:val="20"/>
          <w:lang w:val="pl-PL"/>
        </w:rPr>
        <w:t>.</w:t>
      </w:r>
    </w:p>
    <w:p w14:paraId="77821843" w14:textId="1EEC77D5" w:rsidR="00055DB6" w:rsidRPr="00677F6A" w:rsidRDefault="00055DB6" w:rsidP="00442C41">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677F6A">
        <w:rPr>
          <w:rFonts w:ascii="Acumin Pro" w:hAnsi="Acumin Pro"/>
          <w:sz w:val="20"/>
          <w:szCs w:val="20"/>
          <w:lang w:val="pl-PL"/>
        </w:rPr>
        <w:t xml:space="preserve">Jeżeli nie można dokonać wyboru oferty w sposób, o którym mowa w </w:t>
      </w:r>
      <w:r w:rsidR="00B87DAC" w:rsidRPr="00677F6A">
        <w:rPr>
          <w:rFonts w:ascii="Acumin Pro" w:hAnsi="Acumin Pro"/>
          <w:sz w:val="20"/>
          <w:szCs w:val="20"/>
          <w:lang w:val="pl-PL"/>
        </w:rPr>
        <w:t xml:space="preserve">pkt. </w:t>
      </w:r>
      <w:r w:rsidR="00677F6A">
        <w:rPr>
          <w:rFonts w:ascii="Acumin Pro" w:hAnsi="Acumin Pro"/>
          <w:sz w:val="20"/>
          <w:szCs w:val="20"/>
          <w:lang w:val="pl-PL"/>
        </w:rPr>
        <w:t>6</w:t>
      </w:r>
      <w:r w:rsidR="00B87DAC" w:rsidRPr="00677F6A">
        <w:rPr>
          <w:rFonts w:ascii="Acumin Pro" w:hAnsi="Acumin Pro"/>
          <w:sz w:val="20"/>
          <w:szCs w:val="20"/>
          <w:lang w:val="pl-PL"/>
        </w:rPr>
        <w:t>)</w:t>
      </w:r>
      <w:r w:rsidRPr="00677F6A">
        <w:rPr>
          <w:rFonts w:ascii="Acumin Pro" w:hAnsi="Acumin Pro"/>
          <w:sz w:val="20"/>
          <w:szCs w:val="20"/>
          <w:lang w:val="pl-PL"/>
        </w:rPr>
        <w:t>, Zamawiający wzywa Wykonawców, którzy złożyli te oferty, do złożenia w terminie określonym przez Zamawiającego ofert dodatkowych zawierających nową cenę.</w:t>
      </w:r>
    </w:p>
    <w:p w14:paraId="55879E19" w14:textId="70BC9368" w:rsidR="00903D66" w:rsidRDefault="00903D66"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jc w:val="both"/>
        <w:rPr>
          <w:rFonts w:ascii="Acumin Pro" w:hAnsi="Acumin Pro"/>
          <w:sz w:val="20"/>
          <w:szCs w:val="20"/>
          <w:lang w:val="pl-PL"/>
        </w:rPr>
      </w:pPr>
    </w:p>
    <w:p w14:paraId="275A7A5A" w14:textId="47D6BEFF" w:rsidR="008A41C6" w:rsidRDefault="008A41C6" w:rsidP="00442C41">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14:paraId="55148817" w14:textId="1812E02B" w:rsidR="00E963F3" w:rsidRDefault="00E963F3" w:rsidP="00442C41">
      <w:pPr>
        <w:pStyle w:val="Default"/>
        <w:numPr>
          <w:ilvl w:val="0"/>
          <w:numId w:val="7"/>
        </w:numPr>
        <w:spacing w:line="360" w:lineRule="auto"/>
        <w:ind w:left="765"/>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 xml:space="preserve">w terminie nie krótszym niż </w:t>
      </w:r>
      <w:r w:rsidR="00C34A4E">
        <w:rPr>
          <w:rFonts w:ascii="Acumin Pro" w:hAnsi="Acumin Pro"/>
          <w:sz w:val="20"/>
          <w:szCs w:val="20"/>
        </w:rPr>
        <w:t>10</w:t>
      </w:r>
      <w:r w:rsidRPr="004B70F0">
        <w:rPr>
          <w:rFonts w:ascii="Acumin Pro" w:hAnsi="Acumin Pro"/>
          <w:sz w:val="20"/>
          <w:szCs w:val="20"/>
        </w:rPr>
        <w:t xml:space="preserve"> dni od dnia przesłania zawiadomienia o wyborze najkorzystniejszej oferty, jeżeli zawiadomienie to zostało przesłane przy użyciu środków komunikacji elektronicznej</w:t>
      </w:r>
      <w:r w:rsidR="00C34A4E">
        <w:rPr>
          <w:rFonts w:ascii="Acumin Pro" w:hAnsi="Acumin Pro"/>
          <w:sz w:val="20"/>
          <w:szCs w:val="20"/>
        </w:rPr>
        <w:t xml:space="preserve">, albo 15 dni – jeżeli zostało przesłane w inny sposób. </w:t>
      </w:r>
    </w:p>
    <w:p w14:paraId="445CCDF0" w14:textId="178CD9CD" w:rsidR="00C34A4E" w:rsidRDefault="00C34A4E" w:rsidP="00442C41">
      <w:pPr>
        <w:pStyle w:val="Default"/>
        <w:numPr>
          <w:ilvl w:val="0"/>
          <w:numId w:val="7"/>
        </w:numPr>
        <w:spacing w:line="360" w:lineRule="auto"/>
        <w:ind w:left="765"/>
        <w:jc w:val="both"/>
        <w:rPr>
          <w:rFonts w:ascii="Acumin Pro" w:hAnsi="Acumin Pro"/>
          <w:sz w:val="20"/>
          <w:szCs w:val="20"/>
        </w:rPr>
      </w:pPr>
      <w:r>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14:paraId="02FB3FA3" w14:textId="77777777" w:rsidR="00830E7E" w:rsidRDefault="00F7075F" w:rsidP="00442C41">
      <w:pPr>
        <w:pStyle w:val="Default"/>
        <w:numPr>
          <w:ilvl w:val="0"/>
          <w:numId w:val="7"/>
        </w:numPr>
        <w:spacing w:line="360" w:lineRule="auto"/>
        <w:ind w:left="765"/>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14:paraId="6416E67A" w14:textId="49216D52" w:rsidR="00E963F3" w:rsidRPr="00830E7E" w:rsidRDefault="00E963F3" w:rsidP="00442C41">
      <w:pPr>
        <w:pStyle w:val="Default"/>
        <w:numPr>
          <w:ilvl w:val="0"/>
          <w:numId w:val="7"/>
        </w:numPr>
        <w:spacing w:line="360" w:lineRule="auto"/>
        <w:ind w:left="765"/>
        <w:jc w:val="both"/>
        <w:rPr>
          <w:rFonts w:ascii="Acumin Pro" w:hAnsi="Acumin Pro"/>
          <w:sz w:val="20"/>
          <w:szCs w:val="20"/>
        </w:rPr>
      </w:pPr>
      <w:r w:rsidRPr="00830E7E">
        <w:rPr>
          <w:rFonts w:ascii="Acumin Pro" w:hAnsi="Acumin Pro"/>
          <w:sz w:val="20"/>
          <w:szCs w:val="20"/>
        </w:rPr>
        <w:t>Przed podpisaniem umowy</w:t>
      </w:r>
      <w:r w:rsidR="003D3D1A" w:rsidRPr="00830E7E">
        <w:rPr>
          <w:rFonts w:ascii="Acumin Pro" w:hAnsi="Acumin Pro"/>
          <w:sz w:val="20"/>
          <w:szCs w:val="20"/>
        </w:rPr>
        <w:t xml:space="preserve"> </w:t>
      </w:r>
      <w:r w:rsidRPr="00830E7E">
        <w:rPr>
          <w:rFonts w:ascii="Acumin Pro" w:hAnsi="Acumin Pro"/>
          <w:sz w:val="20"/>
          <w:szCs w:val="20"/>
        </w:rPr>
        <w:t xml:space="preserve">Wykonawcy wspólnie ubiegający się o udzielenie zamówienia (w przypadku wyboru ich oferty jako najkorzystniejszej) </w:t>
      </w:r>
      <w:r w:rsidR="00F7075F" w:rsidRPr="00830E7E">
        <w:rPr>
          <w:rFonts w:ascii="Acumin Pro" w:hAnsi="Acumin Pro"/>
          <w:sz w:val="20"/>
          <w:szCs w:val="20"/>
        </w:rPr>
        <w:t>zobowiązani są do przedstawienia</w:t>
      </w:r>
      <w:r w:rsidRPr="00830E7E">
        <w:rPr>
          <w:rFonts w:ascii="Acumin Pro" w:hAnsi="Acumin Pro"/>
          <w:sz w:val="20"/>
          <w:szCs w:val="20"/>
        </w:rPr>
        <w:t xml:space="preserve"> Zamawiającemu  umowy regulującej</w:t>
      </w:r>
      <w:r w:rsidR="00830E7E">
        <w:rPr>
          <w:rFonts w:ascii="Acumin Pro" w:hAnsi="Acumin Pro"/>
          <w:sz w:val="20"/>
          <w:szCs w:val="20"/>
        </w:rPr>
        <w:t xml:space="preserve"> współpracę tych Wykonawców.</w:t>
      </w:r>
    </w:p>
    <w:p w14:paraId="5D94BEC5" w14:textId="77777777" w:rsidR="00E963F3" w:rsidRPr="004B70F0" w:rsidRDefault="00E963F3" w:rsidP="00442C41">
      <w:pPr>
        <w:pStyle w:val="Default"/>
        <w:numPr>
          <w:ilvl w:val="0"/>
          <w:numId w:val="7"/>
        </w:numPr>
        <w:spacing w:line="360" w:lineRule="auto"/>
        <w:ind w:left="765"/>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14:paraId="2E676D59" w14:textId="77777777" w:rsidR="008A41C6" w:rsidRDefault="008A41C6" w:rsidP="00442C41">
      <w:pPr>
        <w:pStyle w:val="Tekstpodstawowy2"/>
        <w:spacing w:after="0" w:line="360" w:lineRule="auto"/>
        <w:ind w:left="360"/>
        <w:jc w:val="both"/>
        <w:rPr>
          <w:rFonts w:ascii="Acumin Pro" w:eastAsia="Arial Unicode MS" w:hAnsi="Acumin Pro"/>
          <w:b/>
          <w:sz w:val="20"/>
          <w:szCs w:val="20"/>
        </w:rPr>
      </w:pPr>
    </w:p>
    <w:p w14:paraId="50DACABE" w14:textId="77777777" w:rsidR="008A41C6" w:rsidRPr="00F932F9" w:rsidRDefault="008A41C6" w:rsidP="00442C41">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14:paraId="07039D03" w14:textId="0546BFF6" w:rsidR="00496823" w:rsidRPr="00985ACA" w:rsidRDefault="0099543A" w:rsidP="00442C41">
      <w:pPr>
        <w:pStyle w:val="Tekstpodstawowy2"/>
        <w:spacing w:after="0" w:line="360" w:lineRule="auto"/>
        <w:ind w:left="360"/>
        <w:jc w:val="both"/>
        <w:rPr>
          <w:rFonts w:ascii="Acumin Pro" w:eastAsia="Arial Unicode MS" w:hAnsi="Acumin Pro"/>
          <w:sz w:val="20"/>
          <w:szCs w:val="20"/>
        </w:rPr>
      </w:pPr>
      <w:r>
        <w:rPr>
          <w:rFonts w:ascii="Acumin Pro" w:eastAsia="Arial Unicode MS" w:hAnsi="Acumin Pro"/>
          <w:sz w:val="20"/>
          <w:szCs w:val="20"/>
        </w:rPr>
        <w:t xml:space="preserve">Projektowane istotne postanowienia umowy w spawie zamówienia publicznego, które zostaną wprowadzone do umowy w sprawie zamówienia publicznego zawiera </w:t>
      </w:r>
      <w:r w:rsidRPr="00D6573A">
        <w:rPr>
          <w:rFonts w:ascii="Acumin Pro" w:eastAsia="Arial Unicode MS" w:hAnsi="Acumin Pro"/>
          <w:b/>
          <w:sz w:val="20"/>
          <w:szCs w:val="20"/>
        </w:rPr>
        <w:t>załącznik nr 6</w:t>
      </w:r>
      <w:r>
        <w:rPr>
          <w:rFonts w:ascii="Acumin Pro" w:eastAsia="Arial Unicode MS" w:hAnsi="Acumin Pro"/>
          <w:sz w:val="20"/>
          <w:szCs w:val="20"/>
        </w:rPr>
        <w:t xml:space="preserve"> do SWZ.</w:t>
      </w:r>
    </w:p>
    <w:p w14:paraId="7C241DDD" w14:textId="77777777" w:rsidR="008A41C6" w:rsidRDefault="008A41C6" w:rsidP="00442C41">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lastRenderedPageBreak/>
        <w:t>WYMAGANIA DOTYCZĄCE WADIUM:</w:t>
      </w:r>
    </w:p>
    <w:p w14:paraId="7F3F9F23" w14:textId="08213601" w:rsidR="00EE78D8" w:rsidRPr="002450E7" w:rsidRDefault="00EE78D8" w:rsidP="00442C41">
      <w:pPr>
        <w:pStyle w:val="Akapitzlist"/>
        <w:numPr>
          <w:ilvl w:val="0"/>
          <w:numId w:val="35"/>
        </w:numPr>
        <w:spacing w:line="360" w:lineRule="auto"/>
        <w:ind w:left="765"/>
        <w:jc w:val="both"/>
        <w:rPr>
          <w:rFonts w:ascii="Acumin Pro" w:hAnsi="Acumin Pro"/>
          <w:b/>
          <w:color w:val="000000" w:themeColor="text1"/>
          <w:sz w:val="20"/>
          <w:szCs w:val="20"/>
          <w:lang w:val="pl-PL"/>
        </w:rPr>
      </w:pPr>
      <w:r w:rsidRPr="002450E7">
        <w:rPr>
          <w:rFonts w:ascii="Acumin Pro" w:hAnsi="Acumin Pro"/>
          <w:color w:val="000000" w:themeColor="text1"/>
          <w:sz w:val="20"/>
          <w:szCs w:val="20"/>
          <w:lang w:val="pl-PL"/>
        </w:rPr>
        <w:t>Wykonawca jest zobowiązany d</w:t>
      </w:r>
      <w:r w:rsidR="001D3371" w:rsidRPr="002450E7">
        <w:rPr>
          <w:rFonts w:ascii="Acumin Pro" w:hAnsi="Acumin Pro"/>
          <w:color w:val="000000" w:themeColor="text1"/>
          <w:sz w:val="20"/>
          <w:szCs w:val="20"/>
          <w:lang w:val="pl-PL"/>
        </w:rPr>
        <w:t xml:space="preserve">o wniesienia wadium w wysokości </w:t>
      </w:r>
      <w:r w:rsidR="00F56753">
        <w:rPr>
          <w:rFonts w:ascii="Acumin Pro" w:hAnsi="Acumin Pro"/>
          <w:color w:val="000000" w:themeColor="text1"/>
          <w:sz w:val="20"/>
          <w:szCs w:val="20"/>
          <w:lang w:val="pl-PL"/>
        </w:rPr>
        <w:t>5</w:t>
      </w:r>
      <w:r w:rsidR="002450E7">
        <w:rPr>
          <w:rFonts w:ascii="Acumin Pro" w:hAnsi="Acumin Pro"/>
          <w:color w:val="000000" w:themeColor="text1"/>
          <w:sz w:val="20"/>
          <w:szCs w:val="20"/>
          <w:lang w:val="pl-PL"/>
        </w:rPr>
        <w:t>0 000,00</w:t>
      </w:r>
      <w:r w:rsidR="00A7547B" w:rsidRPr="002450E7">
        <w:rPr>
          <w:rFonts w:ascii="Acumin Pro" w:hAnsi="Acumin Pro"/>
          <w:color w:val="000000" w:themeColor="text1"/>
          <w:sz w:val="20"/>
          <w:szCs w:val="20"/>
          <w:lang w:val="pl-PL"/>
        </w:rPr>
        <w:t xml:space="preserve"> zł (słownie: </w:t>
      </w:r>
      <w:r w:rsidR="002450E7">
        <w:rPr>
          <w:rFonts w:ascii="Acumin Pro" w:hAnsi="Acumin Pro"/>
          <w:color w:val="000000" w:themeColor="text1"/>
          <w:sz w:val="20"/>
          <w:szCs w:val="20"/>
          <w:lang w:val="pl-PL"/>
        </w:rPr>
        <w:t>pięćdziesiąt tysięcy złotych</w:t>
      </w:r>
      <w:r w:rsidR="00A7547B" w:rsidRPr="002450E7">
        <w:rPr>
          <w:rFonts w:ascii="Acumin Pro" w:hAnsi="Acumin Pro"/>
          <w:color w:val="000000" w:themeColor="text1"/>
          <w:sz w:val="20"/>
          <w:szCs w:val="20"/>
          <w:lang w:val="pl-PL"/>
        </w:rPr>
        <w:t>).</w:t>
      </w:r>
      <w:r w:rsidR="001D3371" w:rsidRPr="002450E7">
        <w:rPr>
          <w:rFonts w:ascii="Acumin Pro" w:hAnsi="Acumin Pro"/>
          <w:color w:val="000000" w:themeColor="text1"/>
          <w:sz w:val="20"/>
          <w:szCs w:val="20"/>
          <w:lang w:val="pl-PL"/>
        </w:rPr>
        <w:t xml:space="preserve"> </w:t>
      </w:r>
    </w:p>
    <w:p w14:paraId="46C8ED76" w14:textId="5DFD5D32" w:rsidR="00EE78D8" w:rsidRPr="004827FC" w:rsidRDefault="00EE78D8" w:rsidP="00442C41">
      <w:pPr>
        <w:pStyle w:val="Akapitzlist"/>
        <w:numPr>
          <w:ilvl w:val="0"/>
          <w:numId w:val="35"/>
        </w:numPr>
        <w:spacing w:line="360" w:lineRule="auto"/>
        <w:ind w:left="765"/>
        <w:jc w:val="both"/>
        <w:rPr>
          <w:rFonts w:ascii="Acumin Pro" w:hAnsi="Acumin Pro"/>
          <w:color w:val="000000" w:themeColor="text1"/>
          <w:sz w:val="20"/>
          <w:szCs w:val="20"/>
          <w:lang w:val="pl-PL"/>
        </w:rPr>
      </w:pPr>
      <w:r w:rsidRPr="004827FC">
        <w:rPr>
          <w:rFonts w:ascii="Acumin Pro" w:hAnsi="Acumin Pro"/>
          <w:color w:val="000000" w:themeColor="text1"/>
          <w:sz w:val="20"/>
          <w:szCs w:val="20"/>
          <w:lang w:val="pl-PL"/>
        </w:rPr>
        <w:t xml:space="preserve">Wadium wnosi się przed upływem terminu składania ofert i utrzymuje nieprzerwanie do dnia </w:t>
      </w:r>
      <w:r w:rsidR="007A35B2">
        <w:rPr>
          <w:rFonts w:ascii="Acumin Pro" w:hAnsi="Acumin Pro"/>
          <w:color w:val="000000" w:themeColor="text1"/>
          <w:sz w:val="20"/>
          <w:szCs w:val="20"/>
          <w:lang w:val="pl-PL"/>
        </w:rPr>
        <w:t>upływu terminu związania ofertą, z wyjątkiem przypadków, o których mowa w art. 98 ust. 1 pkt. 2 i 2oraz ust. 2 ustawy PZP.</w:t>
      </w:r>
    </w:p>
    <w:p w14:paraId="254AA980" w14:textId="38C6B281" w:rsidR="00EE78D8" w:rsidRPr="004827FC" w:rsidRDefault="00EE78D8" w:rsidP="00442C41">
      <w:pPr>
        <w:pStyle w:val="Akapitzlist"/>
        <w:numPr>
          <w:ilvl w:val="0"/>
          <w:numId w:val="35"/>
        </w:numPr>
        <w:spacing w:line="360" w:lineRule="auto"/>
        <w:ind w:left="765"/>
        <w:jc w:val="both"/>
        <w:rPr>
          <w:rFonts w:ascii="Acumin Pro" w:hAnsi="Acumin Pro"/>
          <w:color w:val="000000" w:themeColor="text1"/>
          <w:sz w:val="20"/>
          <w:szCs w:val="20"/>
          <w:lang w:val="pl-PL"/>
        </w:rPr>
      </w:pPr>
      <w:r w:rsidRPr="004827FC">
        <w:rPr>
          <w:rFonts w:ascii="Acumin Pro" w:hAnsi="Acumin Pro"/>
          <w:color w:val="000000" w:themeColor="text1"/>
          <w:sz w:val="20"/>
          <w:szCs w:val="20"/>
          <w:lang w:val="pl-PL"/>
        </w:rPr>
        <w:t xml:space="preserve">Wadium może być wniesione według wyboru Wykonawcy w jednej lub kilku formach wymienionych w art. </w:t>
      </w:r>
      <w:r w:rsidR="00FC3990">
        <w:rPr>
          <w:rFonts w:ascii="Acumin Pro" w:hAnsi="Acumin Pro"/>
          <w:color w:val="000000" w:themeColor="text1"/>
          <w:sz w:val="20"/>
          <w:szCs w:val="20"/>
          <w:lang w:val="pl-PL"/>
        </w:rPr>
        <w:t>97</w:t>
      </w:r>
      <w:r w:rsidRPr="004827FC">
        <w:rPr>
          <w:rFonts w:ascii="Acumin Pro" w:hAnsi="Acumin Pro"/>
          <w:color w:val="000000" w:themeColor="text1"/>
          <w:sz w:val="20"/>
          <w:szCs w:val="20"/>
          <w:lang w:val="pl-PL"/>
        </w:rPr>
        <w:t xml:space="preserve"> ust. </w:t>
      </w:r>
      <w:r w:rsidR="00FC3990">
        <w:rPr>
          <w:rFonts w:ascii="Acumin Pro" w:hAnsi="Acumin Pro"/>
          <w:color w:val="000000" w:themeColor="text1"/>
          <w:sz w:val="20"/>
          <w:szCs w:val="20"/>
          <w:lang w:val="pl-PL"/>
        </w:rPr>
        <w:t>7</w:t>
      </w:r>
      <w:r w:rsidRPr="004827FC">
        <w:rPr>
          <w:rFonts w:ascii="Acumin Pro" w:hAnsi="Acumin Pro"/>
          <w:color w:val="000000" w:themeColor="text1"/>
          <w:sz w:val="20"/>
          <w:szCs w:val="20"/>
          <w:lang w:val="pl-PL"/>
        </w:rPr>
        <w:t xml:space="preserve"> ustawy P</w:t>
      </w:r>
      <w:r w:rsidR="007A35B2">
        <w:rPr>
          <w:rFonts w:ascii="Acumin Pro" w:hAnsi="Acumin Pro"/>
          <w:color w:val="000000" w:themeColor="text1"/>
          <w:sz w:val="20"/>
          <w:szCs w:val="20"/>
          <w:lang w:val="pl-PL"/>
        </w:rPr>
        <w:t>ZP</w:t>
      </w:r>
      <w:r w:rsidRPr="004827FC">
        <w:rPr>
          <w:rFonts w:ascii="Acumin Pro" w:hAnsi="Acumin Pro"/>
          <w:color w:val="000000" w:themeColor="text1"/>
          <w:sz w:val="20"/>
          <w:szCs w:val="20"/>
          <w:lang w:val="pl-PL"/>
        </w:rPr>
        <w:t>, tj.:</w:t>
      </w:r>
    </w:p>
    <w:p w14:paraId="3C5560FA" w14:textId="77777777" w:rsidR="00EE78D8" w:rsidRPr="004827FC" w:rsidRDefault="00EE78D8" w:rsidP="00442C41">
      <w:pPr>
        <w:pStyle w:val="Akapitzlist"/>
        <w:numPr>
          <w:ilvl w:val="0"/>
          <w:numId w:val="36"/>
        </w:numPr>
        <w:spacing w:line="360" w:lineRule="auto"/>
        <w:ind w:left="1125"/>
        <w:jc w:val="both"/>
        <w:rPr>
          <w:rFonts w:ascii="Acumin Pro" w:hAnsi="Acumin Pro"/>
          <w:color w:val="000000" w:themeColor="text1"/>
          <w:sz w:val="20"/>
          <w:szCs w:val="20"/>
          <w:lang w:val="pl-PL"/>
        </w:rPr>
      </w:pPr>
      <w:r w:rsidRPr="004827FC">
        <w:rPr>
          <w:rFonts w:ascii="Acumin Pro" w:hAnsi="Acumin Pro"/>
          <w:color w:val="000000" w:themeColor="text1"/>
          <w:sz w:val="20"/>
          <w:szCs w:val="20"/>
          <w:lang w:val="pl-PL"/>
        </w:rPr>
        <w:t>pieniądzu,</w:t>
      </w:r>
    </w:p>
    <w:p w14:paraId="3276299E" w14:textId="77777777" w:rsidR="00EE78D8" w:rsidRPr="004827FC" w:rsidRDefault="00EE78D8" w:rsidP="00442C41">
      <w:pPr>
        <w:pStyle w:val="Akapitzlist"/>
        <w:numPr>
          <w:ilvl w:val="0"/>
          <w:numId w:val="36"/>
        </w:numPr>
        <w:spacing w:line="360" w:lineRule="auto"/>
        <w:ind w:left="1125"/>
        <w:jc w:val="both"/>
        <w:rPr>
          <w:rFonts w:ascii="Acumin Pro" w:hAnsi="Acumin Pro"/>
          <w:color w:val="000000" w:themeColor="text1"/>
          <w:sz w:val="20"/>
          <w:szCs w:val="20"/>
          <w:lang w:val="pl-PL"/>
        </w:rPr>
      </w:pPr>
      <w:r w:rsidRPr="004827FC">
        <w:rPr>
          <w:rFonts w:ascii="Acumin Pro" w:hAnsi="Acumin Pro"/>
          <w:color w:val="000000" w:themeColor="text1"/>
          <w:sz w:val="20"/>
          <w:szCs w:val="20"/>
          <w:lang w:val="pl-PL"/>
        </w:rPr>
        <w:t>gwarancjach bankowych,</w:t>
      </w:r>
    </w:p>
    <w:p w14:paraId="7A276138" w14:textId="77777777" w:rsidR="00EE78D8" w:rsidRPr="004827FC" w:rsidRDefault="00EE78D8" w:rsidP="00442C41">
      <w:pPr>
        <w:pStyle w:val="Akapitzlist"/>
        <w:numPr>
          <w:ilvl w:val="0"/>
          <w:numId w:val="36"/>
        </w:numPr>
        <w:spacing w:line="360" w:lineRule="auto"/>
        <w:ind w:left="1125"/>
        <w:jc w:val="both"/>
        <w:rPr>
          <w:rFonts w:ascii="Acumin Pro" w:hAnsi="Acumin Pro"/>
          <w:color w:val="000000" w:themeColor="text1"/>
          <w:sz w:val="20"/>
          <w:szCs w:val="20"/>
          <w:lang w:val="pl-PL"/>
        </w:rPr>
      </w:pPr>
      <w:r w:rsidRPr="004827FC">
        <w:rPr>
          <w:rFonts w:ascii="Acumin Pro" w:hAnsi="Acumin Pro"/>
          <w:color w:val="000000" w:themeColor="text1"/>
          <w:sz w:val="20"/>
          <w:szCs w:val="20"/>
          <w:lang w:val="pl-PL"/>
        </w:rPr>
        <w:t>gwarancjach ubezpieczeniowych,</w:t>
      </w:r>
    </w:p>
    <w:p w14:paraId="73020F46" w14:textId="77777777" w:rsidR="008660B6" w:rsidRDefault="00EE78D8" w:rsidP="00442C41">
      <w:pPr>
        <w:pStyle w:val="Akapitzlist"/>
        <w:numPr>
          <w:ilvl w:val="0"/>
          <w:numId w:val="36"/>
        </w:numPr>
        <w:spacing w:line="360" w:lineRule="auto"/>
        <w:ind w:left="1125"/>
        <w:jc w:val="both"/>
        <w:rPr>
          <w:rFonts w:ascii="Acumin Pro" w:hAnsi="Acumin Pro"/>
          <w:color w:val="000000" w:themeColor="text1"/>
          <w:sz w:val="20"/>
          <w:szCs w:val="20"/>
          <w:lang w:val="pl-PL"/>
        </w:rPr>
      </w:pPr>
      <w:r w:rsidRPr="004827FC">
        <w:rPr>
          <w:rFonts w:ascii="Acumin Pro" w:hAnsi="Acumin Pro"/>
          <w:color w:val="000000" w:themeColor="text1"/>
          <w:sz w:val="20"/>
          <w:szCs w:val="20"/>
          <w:lang w:val="pl-PL"/>
        </w:rPr>
        <w:t>poręczeniach udzielanych przez podmioty, o których mowa w art. 6b ust. 5 pkt. 2 ustawy z dnia 9 listopada 2000r. o utworzeniu Polskiej Agencji Rozwoju Przedsiębiorczości (Dz. U.  2020  poz. 299), oraz musi obejmować cały okres związania ofertą.</w:t>
      </w:r>
    </w:p>
    <w:p w14:paraId="799EC3F5" w14:textId="6B08ED59" w:rsidR="008660B6" w:rsidRPr="008660B6" w:rsidRDefault="00EE78D8" w:rsidP="00442C41">
      <w:pPr>
        <w:pStyle w:val="Akapitzlist"/>
        <w:numPr>
          <w:ilvl w:val="0"/>
          <w:numId w:val="35"/>
        </w:numPr>
        <w:spacing w:line="360" w:lineRule="auto"/>
        <w:jc w:val="both"/>
        <w:rPr>
          <w:rFonts w:ascii="Acumin Pro" w:hAnsi="Acumin Pro"/>
          <w:b/>
          <w:color w:val="000000" w:themeColor="text1"/>
          <w:sz w:val="20"/>
          <w:szCs w:val="20"/>
          <w:lang w:val="pl-PL"/>
        </w:rPr>
      </w:pPr>
      <w:r w:rsidRPr="008660B6">
        <w:rPr>
          <w:rFonts w:ascii="Acumin Pro" w:hAnsi="Acumin Pro"/>
          <w:color w:val="000000" w:themeColor="text1"/>
          <w:sz w:val="20"/>
          <w:szCs w:val="20"/>
          <w:lang w:val="pl-PL"/>
        </w:rPr>
        <w:t>Wadium wnoszone w pieniądzu</w:t>
      </w:r>
      <w:r w:rsidR="007A35B2" w:rsidRPr="008660B6">
        <w:rPr>
          <w:rFonts w:ascii="Acumin Pro" w:hAnsi="Acumin Pro"/>
          <w:color w:val="000000" w:themeColor="text1"/>
          <w:sz w:val="20"/>
          <w:szCs w:val="20"/>
          <w:lang w:val="pl-PL"/>
        </w:rPr>
        <w:t xml:space="preserve"> </w:t>
      </w:r>
      <w:r w:rsidR="007A35B2" w:rsidRPr="008660B6">
        <w:rPr>
          <w:rStyle w:val="markedcontent"/>
          <w:rFonts w:ascii="Acumin Pro" w:hAnsi="Acumin Pro" w:cs="Arial"/>
          <w:sz w:val="20"/>
          <w:szCs w:val="20"/>
          <w:lang w:val="pl-PL"/>
        </w:rPr>
        <w:t>Wykonawca wpłaca przelewem na rachunek bankowy Zamawiającego</w:t>
      </w:r>
      <w:r w:rsidRPr="008660B6">
        <w:rPr>
          <w:rFonts w:ascii="Acumin Pro" w:hAnsi="Acumin Pro"/>
          <w:color w:val="000000" w:themeColor="text1"/>
          <w:sz w:val="20"/>
          <w:szCs w:val="20"/>
          <w:lang w:val="pl-PL"/>
        </w:rPr>
        <w:t xml:space="preserve">: </w:t>
      </w:r>
      <w:r w:rsidRPr="008660B6">
        <w:rPr>
          <w:rFonts w:ascii="Acumin Pro" w:hAnsi="Acumin Pro"/>
          <w:bCs/>
          <w:sz w:val="20"/>
          <w:szCs w:val="20"/>
          <w:lang w:val="pl-PL"/>
        </w:rPr>
        <w:t>nr: 89 1130 1088 0001 3026 9720 0015 (Bank Gospodarstwa Krajowego Oddział w Poznaniu)</w:t>
      </w:r>
      <w:r w:rsidRPr="008660B6">
        <w:rPr>
          <w:rFonts w:ascii="Acumin Pro" w:hAnsi="Acumin Pro"/>
          <w:b/>
          <w:bCs/>
          <w:sz w:val="20"/>
          <w:szCs w:val="20"/>
          <w:lang w:val="pl-PL"/>
        </w:rPr>
        <w:t xml:space="preserve"> </w:t>
      </w:r>
      <w:r w:rsidRPr="008660B6">
        <w:rPr>
          <w:rFonts w:ascii="Acumin Pro" w:hAnsi="Acumin Pro"/>
          <w:color w:val="000000" w:themeColor="text1"/>
          <w:sz w:val="20"/>
          <w:szCs w:val="20"/>
          <w:lang w:val="pl-PL"/>
        </w:rPr>
        <w:t xml:space="preserve">z adnotacją: </w:t>
      </w:r>
      <w:r w:rsidR="007A35B2" w:rsidRPr="008660B6">
        <w:rPr>
          <w:rFonts w:ascii="Acumin Pro" w:hAnsi="Acumin Pro"/>
          <w:color w:val="000000" w:themeColor="text1"/>
          <w:sz w:val="20"/>
          <w:szCs w:val="20"/>
          <w:lang w:val="pl-PL"/>
        </w:rPr>
        <w:t>w</w:t>
      </w:r>
      <w:r w:rsidRPr="008660B6">
        <w:rPr>
          <w:rFonts w:ascii="Acumin Pro" w:hAnsi="Acumin Pro"/>
          <w:color w:val="000000" w:themeColor="text1"/>
          <w:sz w:val="20"/>
          <w:szCs w:val="20"/>
          <w:lang w:val="pl-PL"/>
        </w:rPr>
        <w:t xml:space="preserve">adium </w:t>
      </w:r>
      <w:r w:rsidR="007A35B2" w:rsidRPr="008660B6">
        <w:rPr>
          <w:rFonts w:ascii="Acumin Pro" w:hAnsi="Acumin Pro"/>
          <w:sz w:val="20"/>
          <w:szCs w:val="20"/>
          <w:lang w:val="pl-PL"/>
        </w:rPr>
        <w:t>w postępowaniu przetargowym na</w:t>
      </w:r>
      <w:r w:rsidR="008660B6" w:rsidRPr="00DB2AC8">
        <w:rPr>
          <w:rFonts w:ascii="Acumin Pro" w:hAnsi="Acumin Pro"/>
          <w:b/>
          <w:sz w:val="20"/>
          <w:szCs w:val="20"/>
          <w:lang w:val="pl-PL"/>
        </w:rPr>
        <w:t>:</w:t>
      </w:r>
      <w:r w:rsidR="00DB2AC8" w:rsidRPr="00DB2AC8">
        <w:rPr>
          <w:rFonts w:ascii="Acumin Pro" w:hAnsi="Acumin Pro"/>
          <w:b/>
          <w:sz w:val="20"/>
          <w:szCs w:val="20"/>
          <w:lang w:val="pl-PL"/>
        </w:rPr>
        <w:t xml:space="preserve"> </w:t>
      </w:r>
      <w:r w:rsidR="00DB2AC8">
        <w:rPr>
          <w:rFonts w:ascii="Acumin Pro" w:hAnsi="Acumin Pro"/>
          <w:b/>
          <w:sz w:val="20"/>
          <w:szCs w:val="20"/>
          <w:lang w:val="pl-PL"/>
        </w:rPr>
        <w:t>K</w:t>
      </w:r>
      <w:r w:rsidR="00DB2AC8" w:rsidRPr="00DB2AC8">
        <w:rPr>
          <w:rFonts w:ascii="Acumin Pro" w:hAnsi="Acumin Pro"/>
          <w:b/>
          <w:sz w:val="20"/>
          <w:szCs w:val="20"/>
          <w:lang w:val="pl-PL"/>
        </w:rPr>
        <w:t>ompleksowa dostawa energii elektrycznej obejmująca sprzedaż oraz usługę dystrybucji energii elektrycznej do obiektów Muzeum Narodowego w Poznaniu</w:t>
      </w:r>
      <w:r w:rsidR="00DB2AC8">
        <w:rPr>
          <w:rFonts w:ascii="Acumin Pro" w:hAnsi="Acumin Pro"/>
          <w:sz w:val="20"/>
          <w:szCs w:val="20"/>
          <w:lang w:val="pl-PL"/>
        </w:rPr>
        <w:t>.</w:t>
      </w:r>
    </w:p>
    <w:p w14:paraId="1E292560" w14:textId="05FA1A0F" w:rsidR="00AD6252" w:rsidRDefault="00AD6252" w:rsidP="00442C41">
      <w:pPr>
        <w:pStyle w:val="Akapitzlist"/>
        <w:numPr>
          <w:ilvl w:val="0"/>
          <w:numId w:val="35"/>
        </w:numPr>
        <w:spacing w:line="360" w:lineRule="auto"/>
        <w:ind w:left="765"/>
        <w:jc w:val="both"/>
        <w:rPr>
          <w:rFonts w:ascii="Acumin Pro" w:hAnsi="Acumin Pro"/>
          <w:color w:val="000000" w:themeColor="text1"/>
          <w:sz w:val="20"/>
          <w:szCs w:val="20"/>
          <w:lang w:val="pl-PL"/>
        </w:rPr>
      </w:pPr>
      <w:r>
        <w:rPr>
          <w:rFonts w:ascii="Acumin Pro" w:hAnsi="Acumin Pro"/>
          <w:color w:val="000000" w:themeColor="text1"/>
          <w:sz w:val="20"/>
          <w:szCs w:val="20"/>
          <w:lang w:val="pl-PL"/>
        </w:rPr>
        <w:t xml:space="preserve">Jeżeli wadium wnoszone </w:t>
      </w:r>
      <w:r w:rsidR="005256ED">
        <w:rPr>
          <w:rFonts w:ascii="Acumin Pro" w:hAnsi="Acumin Pro"/>
          <w:color w:val="000000" w:themeColor="text1"/>
          <w:sz w:val="20"/>
          <w:szCs w:val="20"/>
          <w:lang w:val="pl-PL"/>
        </w:rPr>
        <w:t xml:space="preserve">jest </w:t>
      </w:r>
      <w:r>
        <w:rPr>
          <w:rFonts w:ascii="Acumin Pro" w:hAnsi="Acumin Pro"/>
          <w:color w:val="000000" w:themeColor="text1"/>
          <w:sz w:val="20"/>
          <w:szCs w:val="20"/>
          <w:lang w:val="pl-PL"/>
        </w:rPr>
        <w:t>w formie gwarancji lub poręczenia Wykonawca przekazuje Zamawiającemu oryginał gwarancji lub poręczenia,  w postaci elektronicznej</w:t>
      </w:r>
      <w:r w:rsidR="00313E66">
        <w:rPr>
          <w:rFonts w:ascii="Acumin Pro" w:hAnsi="Acumin Pro"/>
          <w:color w:val="000000" w:themeColor="text1"/>
          <w:sz w:val="20"/>
          <w:szCs w:val="20"/>
          <w:lang w:val="pl-PL"/>
        </w:rPr>
        <w:t xml:space="preserve"> opatrzonej kwalifikowanym podpisem wystawcy gwarancji lub poręczenia</w:t>
      </w:r>
      <w:r>
        <w:rPr>
          <w:rFonts w:ascii="Acumin Pro" w:hAnsi="Acumin Pro"/>
          <w:color w:val="000000" w:themeColor="text1"/>
          <w:sz w:val="20"/>
          <w:szCs w:val="20"/>
          <w:lang w:val="pl-PL"/>
        </w:rPr>
        <w:t>.</w:t>
      </w:r>
    </w:p>
    <w:p w14:paraId="66679A2C" w14:textId="77777777" w:rsidR="00EE78D8" w:rsidRPr="004827FC" w:rsidRDefault="00EE78D8" w:rsidP="00442C41">
      <w:pPr>
        <w:pStyle w:val="Akapitzlist"/>
        <w:numPr>
          <w:ilvl w:val="0"/>
          <w:numId w:val="35"/>
        </w:numPr>
        <w:spacing w:line="360" w:lineRule="auto"/>
        <w:ind w:left="765"/>
        <w:jc w:val="both"/>
        <w:rPr>
          <w:rFonts w:ascii="Acumin Pro" w:hAnsi="Acumin Pro"/>
          <w:color w:val="000000" w:themeColor="text1"/>
          <w:sz w:val="20"/>
          <w:szCs w:val="20"/>
          <w:lang w:val="pl-PL"/>
        </w:rPr>
      </w:pPr>
      <w:r w:rsidRPr="004827FC">
        <w:rPr>
          <w:rFonts w:ascii="Acumin Pro" w:hAnsi="Acumin Pro"/>
          <w:color w:val="000000" w:themeColor="text1"/>
          <w:sz w:val="20"/>
          <w:szCs w:val="20"/>
          <w:lang w:val="pl-PL"/>
        </w:rPr>
        <w:t>W przypadku Wykonawców wspólnie ubiegających się o udzielenie zamówienia Zamawiający dopuszcza możliwość wniesienia wadium w częściach, pod warunkiem iż ich suma stanowiła będzie całość wadium wymaganego przez Zamawiającego. W przypadku zaistnienia przesłanki zatrzymania wadium Zamawiający zatrzyma całość wniesionego wadium, bez względu na to w ilu częściach zostało wniesione.</w:t>
      </w:r>
    </w:p>
    <w:p w14:paraId="439DAA3C" w14:textId="77777777" w:rsidR="007D4E9D" w:rsidRPr="00F932F9" w:rsidRDefault="007D4E9D" w:rsidP="00442C41">
      <w:pPr>
        <w:pStyle w:val="Tekstpodstawowy2"/>
        <w:spacing w:after="0" w:line="360" w:lineRule="auto"/>
        <w:ind w:left="720"/>
        <w:jc w:val="both"/>
        <w:rPr>
          <w:rFonts w:ascii="Acumin Pro" w:eastAsia="Arial Unicode MS" w:hAnsi="Acumin Pro"/>
          <w:b/>
          <w:sz w:val="20"/>
          <w:szCs w:val="20"/>
        </w:rPr>
      </w:pPr>
    </w:p>
    <w:p w14:paraId="07D290F0" w14:textId="77777777" w:rsidR="008A41C6" w:rsidRPr="00084AE0" w:rsidRDefault="008A41C6" w:rsidP="00442C41">
      <w:pPr>
        <w:pStyle w:val="Tekstpodstawowy2"/>
        <w:numPr>
          <w:ilvl w:val="0"/>
          <w:numId w:val="21"/>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14:paraId="52B7C9CB" w14:textId="29AA36AF" w:rsidR="00DA0113" w:rsidRDefault="00BF14B1"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Zamawiają</w:t>
      </w:r>
      <w:r w:rsidR="00DB2AC8">
        <w:rPr>
          <w:rStyle w:val="markedcontent"/>
          <w:rFonts w:ascii="Acumin Pro" w:hAnsi="Acumin Pro" w:cs="Arial"/>
          <w:color w:val="000000" w:themeColor="text1"/>
          <w:sz w:val="20"/>
          <w:szCs w:val="20"/>
          <w:lang w:val="pl-PL"/>
        </w:rPr>
        <w:t>cy nie wymaga wniesienia zabezpieczenia należytego wykonania umowy.</w:t>
      </w:r>
      <w:r>
        <w:rPr>
          <w:rStyle w:val="markedcontent"/>
          <w:rFonts w:ascii="Acumin Pro" w:hAnsi="Acumin Pro" w:cs="Arial"/>
          <w:color w:val="000000" w:themeColor="text1"/>
          <w:sz w:val="20"/>
          <w:szCs w:val="20"/>
          <w:lang w:val="pl-PL"/>
        </w:rPr>
        <w:t xml:space="preserve"> </w:t>
      </w:r>
    </w:p>
    <w:p w14:paraId="30139741" w14:textId="77777777" w:rsidR="00BF14B1" w:rsidRDefault="00BF14B1"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p>
    <w:p w14:paraId="56BBA431" w14:textId="77777777" w:rsidR="00CD7300" w:rsidRDefault="008A41C6" w:rsidP="00442C41">
      <w:pPr>
        <w:pStyle w:val="Tekstpodstawowy2"/>
        <w:numPr>
          <w:ilvl w:val="0"/>
          <w:numId w:val="21"/>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w:t>
      </w:r>
      <w:r w:rsidR="0027273A">
        <w:rPr>
          <w:rFonts w:ascii="Acumin Pro" w:eastAsia="Arial Unicode MS" w:hAnsi="Acumin Pro"/>
          <w:b/>
          <w:sz w:val="20"/>
          <w:szCs w:val="20"/>
        </w:rPr>
        <w:t xml:space="preserve"> </w:t>
      </w:r>
      <w:r w:rsidRPr="00EE5306">
        <w:rPr>
          <w:rFonts w:ascii="Acumin Pro" w:eastAsia="Arial Unicode MS" w:hAnsi="Acumin Pro"/>
          <w:b/>
          <w:sz w:val="20"/>
          <w:szCs w:val="20"/>
        </w:rPr>
        <w:t>PRZYSŁUGUJĄCYCH WYKOANWCY:</w:t>
      </w:r>
    </w:p>
    <w:p w14:paraId="7796BEAB" w14:textId="77777777" w:rsidR="00C0231C" w:rsidRPr="00B81F21" w:rsidRDefault="00C0231C" w:rsidP="00442C41">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14:paraId="6D1DA246" w14:textId="77777777" w:rsidR="00C0231C" w:rsidRPr="00B81F21" w:rsidRDefault="00C0231C" w:rsidP="00442C41">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14:paraId="24E756E2" w14:textId="77777777" w:rsidR="00C0231C" w:rsidRPr="00B81F21" w:rsidRDefault="00C0231C" w:rsidP="00442C41">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14:paraId="59FCF4E4" w14:textId="77777777" w:rsidR="00C0231C" w:rsidRPr="00B81F21" w:rsidRDefault="00C0231C" w:rsidP="00442C41">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lastRenderedPageBreak/>
        <w:t>zaniechanie czynności w postępowaniu o udzielenie zamówienia, do której Zamawiający był obowiązany na podstawie ustawy.</w:t>
      </w:r>
    </w:p>
    <w:p w14:paraId="584BB208" w14:textId="77777777" w:rsidR="00C0231C" w:rsidRPr="00B81F21" w:rsidRDefault="00C0231C" w:rsidP="00442C41">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14:paraId="6AF9C9A0" w14:textId="77777777" w:rsidR="00C0231C" w:rsidRPr="00B81F21" w:rsidRDefault="00C0231C" w:rsidP="00442C41">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Na orzeczenie Krajowej Izby Odwoławczej oraz postanowienie Prezesa Krajowej Izby Odwoławczej, o którym mowa w art. 519 ust. 1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 stronom oraz uczestnikom postępowania odwoławczego przysługuje skarga do sądu. Skargę wnosi się do Sądu Okręgowego w Warszawie za pośrednictwem Prezesa Krajowej Izby Odwoławczej.</w:t>
      </w:r>
    </w:p>
    <w:p w14:paraId="0BB8EE79" w14:textId="6FC68C53" w:rsidR="00C0231C" w:rsidRDefault="00C0231C" w:rsidP="00442C41">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Szczegółowe informacje dotyczące środków ochrony prawnej określone są w Dziale IX „Środki ochrony prawnej”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w:t>
      </w:r>
    </w:p>
    <w:p w14:paraId="2F022E16" w14:textId="77777777" w:rsidR="00DA0113" w:rsidRPr="00B81F21" w:rsidRDefault="00DA0113" w:rsidP="00442C41">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p>
    <w:p w14:paraId="5664B82B" w14:textId="77777777" w:rsidR="00EE5306" w:rsidRDefault="00EE5306" w:rsidP="00442C41">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14:paraId="70FA2E66" w14:textId="77777777" w:rsidR="00164D3C" w:rsidRPr="00EE5306" w:rsidRDefault="00164D3C" w:rsidP="00442C41">
      <w:pPr>
        <w:spacing w:line="360" w:lineRule="auto"/>
        <w:ind w:left="405"/>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14:paraId="48D2E4A8" w14:textId="77777777" w:rsidR="00164D3C" w:rsidRPr="009C173B" w:rsidRDefault="00164D3C" w:rsidP="00442C41">
      <w:pPr>
        <w:pStyle w:val="Akapitzlist"/>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689" w:hanging="284"/>
        <w:jc w:val="both"/>
        <w:rPr>
          <w:rFonts w:ascii="Acumin Pro" w:hAnsi="Acumin Pro"/>
          <w:sz w:val="20"/>
          <w:szCs w:val="20"/>
          <w:lang w:val="pl-PL"/>
        </w:rPr>
      </w:pPr>
      <w:r w:rsidRPr="009C173B">
        <w:rPr>
          <w:rFonts w:ascii="Acumin Pro" w:hAnsi="Acumin Pro"/>
          <w:sz w:val="20"/>
          <w:szCs w:val="20"/>
          <w:lang w:val="pl-PL"/>
        </w:rPr>
        <w:t>Administrator danych osobowych</w:t>
      </w:r>
    </w:p>
    <w:p w14:paraId="5D9AE68F" w14:textId="77777777" w:rsidR="00164D3C" w:rsidRPr="007164ED" w:rsidRDefault="00164D3C" w:rsidP="00442C41">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14:paraId="1A8BDA83" w14:textId="77777777" w:rsidR="00164D3C" w:rsidRPr="009C173B" w:rsidRDefault="00164D3C" w:rsidP="00442C41">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14:paraId="024A8FE9" w14:textId="77777777" w:rsidR="00164D3C" w:rsidRPr="007164ED" w:rsidRDefault="00164D3C" w:rsidP="00442C41">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14:paraId="017F9997" w14:textId="77777777" w:rsidR="00164D3C" w:rsidRPr="007164ED" w:rsidRDefault="00164D3C" w:rsidP="00442C41">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14:paraId="1733F553" w14:textId="77777777" w:rsidR="00164D3C" w:rsidRPr="007164ED" w:rsidRDefault="00164D3C" w:rsidP="00442C41">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14:paraId="3F5735DB" w14:textId="77777777" w:rsidR="00164D3C" w:rsidRPr="007164ED" w:rsidRDefault="00164D3C" w:rsidP="00442C41">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14:paraId="0FB9EEEE" w14:textId="77777777" w:rsidR="00164D3C" w:rsidRPr="009C173B" w:rsidRDefault="00164D3C" w:rsidP="00442C41">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14:paraId="6B0FDA61" w14:textId="70BD6B4D" w:rsidR="00164D3C" w:rsidRPr="001A191C" w:rsidRDefault="00164D3C" w:rsidP="00442C41">
      <w:pPr>
        <w:spacing w:line="360" w:lineRule="auto"/>
        <w:ind w:left="851"/>
        <w:jc w:val="both"/>
        <w:rPr>
          <w:rFonts w:ascii="Acumin Pro" w:hAnsi="Acumin Pro"/>
          <w:b/>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00DB2AC8" w:rsidRPr="00DB2AC8">
        <w:rPr>
          <w:rFonts w:ascii="Acumin Pro" w:hAnsi="Acumin Pro"/>
          <w:b/>
          <w:sz w:val="20"/>
          <w:szCs w:val="20"/>
          <w:lang w:val="pl-PL"/>
        </w:rPr>
        <w:t>Kompleksowa dostawa energii elektrycznej obejmująca sprzedaż oraz usługę dystrybucji energii elektrycznej do obiektów Muzeum Narodowego w Poznaniu</w:t>
      </w:r>
      <w:r w:rsidR="00DB2AC8">
        <w:rPr>
          <w:rFonts w:ascii="Acumin Pro" w:hAnsi="Acumin Pro"/>
          <w:sz w:val="20"/>
          <w:szCs w:val="20"/>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w:t>
      </w:r>
      <w:r w:rsidRPr="007164ED">
        <w:rPr>
          <w:rFonts w:ascii="Acumin Pro" w:hAnsi="Acumin Pro"/>
          <w:sz w:val="20"/>
          <w:szCs w:val="20"/>
          <w:lang w:val="pl-PL"/>
        </w:rPr>
        <w:lastRenderedPageBreak/>
        <w:t xml:space="preserve">Państwa oferty jako najkorzystniejszej. Podstawą prawną przetwarzania Państwa danych są właściwe przepisy rozporządzenia, w szczególności art. 6 ust. 1 lit. b oraz art. 6 ust. 1 lit c. </w:t>
      </w:r>
    </w:p>
    <w:p w14:paraId="5A39A4BC" w14:textId="77777777" w:rsidR="00164D3C" w:rsidRPr="009C173B" w:rsidRDefault="00164D3C" w:rsidP="00442C41">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14:paraId="7071B6E8" w14:textId="77777777" w:rsidR="00164D3C" w:rsidRPr="007164ED" w:rsidRDefault="00164D3C" w:rsidP="00442C41">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14:paraId="5582D0B9" w14:textId="77777777" w:rsidR="00164D3C" w:rsidRPr="007164ED" w:rsidRDefault="00164D3C" w:rsidP="00442C41">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14:paraId="168E3F86" w14:textId="77777777" w:rsidR="00164D3C" w:rsidRPr="007164ED" w:rsidRDefault="00164D3C" w:rsidP="00442C41">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14:paraId="6A27A3E3" w14:textId="77777777" w:rsidR="00164D3C" w:rsidRPr="007164ED" w:rsidRDefault="00164D3C" w:rsidP="00442C41">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14:paraId="0DC71BC0" w14:textId="77777777" w:rsidR="00164D3C" w:rsidRPr="007164ED" w:rsidRDefault="00164D3C" w:rsidP="00442C41">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14:paraId="2A8057E3" w14:textId="77777777" w:rsidR="00164D3C" w:rsidRPr="009C173B" w:rsidRDefault="00164D3C" w:rsidP="00442C41">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14:paraId="18B86FB7" w14:textId="77777777" w:rsidR="00164D3C" w:rsidRPr="007164ED" w:rsidRDefault="00164D3C" w:rsidP="00442C41">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14:paraId="76A2878F" w14:textId="77777777" w:rsidR="00164D3C" w:rsidRPr="009C173B" w:rsidRDefault="00164D3C" w:rsidP="00442C41">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14:paraId="54376F1C" w14:textId="77777777" w:rsidR="00164D3C" w:rsidRDefault="00164D3C" w:rsidP="00442C41">
      <w:pPr>
        <w:pStyle w:val="Akapitzlist"/>
        <w:numPr>
          <w:ilvl w:val="0"/>
          <w:numId w:val="13"/>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14:paraId="6DAE703E" w14:textId="77777777" w:rsidR="00164D3C" w:rsidRPr="009C173B" w:rsidRDefault="00164D3C" w:rsidP="00442C41">
      <w:pPr>
        <w:pStyle w:val="Akapitzlist"/>
        <w:numPr>
          <w:ilvl w:val="0"/>
          <w:numId w:val="14"/>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14:paraId="5814EA04" w14:textId="77777777" w:rsidR="00164D3C" w:rsidRPr="009C173B" w:rsidRDefault="00164D3C" w:rsidP="00442C41">
      <w:pPr>
        <w:pStyle w:val="Akapitzlist"/>
        <w:numPr>
          <w:ilvl w:val="0"/>
          <w:numId w:val="14"/>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14:paraId="35628015" w14:textId="77777777" w:rsidR="00164D3C" w:rsidRPr="009C173B" w:rsidRDefault="00164D3C" w:rsidP="00442C41">
      <w:pPr>
        <w:pStyle w:val="Akapitzlist"/>
        <w:numPr>
          <w:ilvl w:val="0"/>
          <w:numId w:val="14"/>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14:paraId="1ED87D4C" w14:textId="77777777" w:rsidR="00164D3C" w:rsidRPr="009C173B" w:rsidRDefault="00164D3C" w:rsidP="00442C41">
      <w:pPr>
        <w:pStyle w:val="Akapitzlist"/>
        <w:numPr>
          <w:ilvl w:val="0"/>
          <w:numId w:val="13"/>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14:paraId="724B9403" w14:textId="77777777" w:rsidR="00164D3C" w:rsidRPr="009C173B" w:rsidRDefault="00164D3C" w:rsidP="00442C41">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587A3B43" w14:textId="77777777" w:rsidR="00164D3C" w:rsidRPr="009C173B" w:rsidRDefault="00164D3C" w:rsidP="00442C41">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14:paraId="64406310" w14:textId="77777777" w:rsidR="00164D3C" w:rsidRPr="009C173B" w:rsidRDefault="00164D3C" w:rsidP="00442C41">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14:paraId="152541F8" w14:textId="77777777" w:rsidR="00164D3C" w:rsidRPr="007164ED" w:rsidRDefault="00164D3C" w:rsidP="00442C41">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14:paraId="516082D0" w14:textId="77777777" w:rsidR="00164D3C" w:rsidRPr="009C173B" w:rsidRDefault="00164D3C" w:rsidP="00442C41">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lastRenderedPageBreak/>
        <w:t>Informacja, czy podanie danych osobowych jest wymogiem ustawowym lub umownym lub warunkiem zawarcia umowy oraz czy osoba, której dane dotyczą, jest zobowiązana do ich podania i jakie są ewentualne konsekwencje niepodania danych.</w:t>
      </w:r>
    </w:p>
    <w:p w14:paraId="7E87367B" w14:textId="77777777" w:rsidR="00164D3C" w:rsidRDefault="00164D3C" w:rsidP="00442C41">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14:paraId="2442137B" w14:textId="77777777" w:rsidR="00164D3C" w:rsidRPr="009C173B" w:rsidRDefault="00164D3C" w:rsidP="00442C41">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14:paraId="15F226D5" w14:textId="77777777" w:rsidR="00164D3C" w:rsidRPr="009C173B" w:rsidRDefault="00164D3C" w:rsidP="00442C41">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14:paraId="05C8885B" w14:textId="77777777" w:rsidR="00164D3C" w:rsidRPr="009C173B" w:rsidRDefault="00164D3C" w:rsidP="00442C41">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14:paraId="7923CFC4" w14:textId="77777777" w:rsidR="00164D3C" w:rsidRDefault="00164D3C" w:rsidP="00442C41">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14:paraId="6DE681B2" w14:textId="77777777" w:rsidR="000D054D" w:rsidRDefault="000D054D" w:rsidP="00442C41">
      <w:pPr>
        <w:spacing w:line="360" w:lineRule="auto"/>
        <w:ind w:left="644"/>
        <w:jc w:val="both"/>
        <w:rPr>
          <w:rFonts w:ascii="Acumin Pro" w:hAnsi="Acumin Pro"/>
          <w:b/>
          <w:sz w:val="20"/>
          <w:szCs w:val="20"/>
          <w:lang w:val="pl-PL"/>
        </w:rPr>
      </w:pPr>
    </w:p>
    <w:p w14:paraId="3F0A6E4B" w14:textId="77777777" w:rsidR="009C173B" w:rsidRDefault="00025E92" w:rsidP="00442C41">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14:paraId="0E360AFE" w14:textId="7660AB82" w:rsidR="0027273A" w:rsidRDefault="00D25672" w:rsidP="00442C41">
      <w:pPr>
        <w:pStyle w:val="Tekstpodstawowy2"/>
        <w:numPr>
          <w:ilvl w:val="0"/>
          <w:numId w:val="26"/>
        </w:numPr>
        <w:spacing w:after="0" w:line="360" w:lineRule="auto"/>
        <w:jc w:val="both"/>
        <w:rPr>
          <w:rFonts w:ascii="Acumin Pro" w:eastAsia="Arial Unicode MS" w:hAnsi="Acumin Pro"/>
          <w:sz w:val="20"/>
          <w:szCs w:val="20"/>
        </w:rPr>
      </w:pPr>
      <w:r w:rsidRPr="00D25672">
        <w:rPr>
          <w:rFonts w:ascii="Acumin Pro" w:eastAsia="Arial Unicode MS" w:hAnsi="Acumin Pro"/>
          <w:sz w:val="20"/>
          <w:szCs w:val="20"/>
        </w:rPr>
        <w:t>Załącznik nr 1</w:t>
      </w:r>
      <w:r w:rsidR="00363724">
        <w:rPr>
          <w:rFonts w:ascii="Acumin Pro" w:eastAsia="Arial Unicode MS" w:hAnsi="Acumin Pro"/>
          <w:sz w:val="20"/>
          <w:szCs w:val="20"/>
        </w:rPr>
        <w:t xml:space="preserve"> – Opis przedmiotu zamówienia.</w:t>
      </w:r>
    </w:p>
    <w:p w14:paraId="07A47C36" w14:textId="777C4D85" w:rsidR="00D25672" w:rsidRDefault="00D25672" w:rsidP="00442C41">
      <w:pPr>
        <w:pStyle w:val="Tekstpodstawowy2"/>
        <w:numPr>
          <w:ilvl w:val="0"/>
          <w:numId w:val="26"/>
        </w:numPr>
        <w:spacing w:after="0" w:line="360" w:lineRule="auto"/>
        <w:jc w:val="both"/>
        <w:rPr>
          <w:rFonts w:ascii="Acumin Pro" w:eastAsia="Arial Unicode MS" w:hAnsi="Acumin Pro"/>
          <w:sz w:val="20"/>
          <w:szCs w:val="20"/>
        </w:rPr>
      </w:pPr>
      <w:r w:rsidRPr="00571EDE">
        <w:rPr>
          <w:rFonts w:ascii="Acumin Pro" w:eastAsia="Arial Unicode MS" w:hAnsi="Acumin Pro"/>
          <w:sz w:val="20"/>
          <w:szCs w:val="20"/>
        </w:rPr>
        <w:t>Załącznik nr 2</w:t>
      </w:r>
      <w:r w:rsidR="0017086A">
        <w:rPr>
          <w:rFonts w:ascii="Acumin Pro" w:eastAsia="Arial Unicode MS" w:hAnsi="Acumin Pro"/>
          <w:sz w:val="20"/>
          <w:szCs w:val="20"/>
        </w:rPr>
        <w:t>a</w:t>
      </w:r>
      <w:r w:rsidRPr="00571EDE">
        <w:rPr>
          <w:rFonts w:ascii="Acumin Pro" w:eastAsia="Arial Unicode MS" w:hAnsi="Acumin Pro"/>
          <w:sz w:val="20"/>
          <w:szCs w:val="20"/>
        </w:rPr>
        <w:t xml:space="preserve"> – Formularz ofertowy</w:t>
      </w:r>
      <w:r w:rsidR="00634227" w:rsidRPr="00571EDE">
        <w:rPr>
          <w:rFonts w:ascii="Acumin Pro" w:eastAsia="Arial Unicode MS" w:hAnsi="Acumin Pro"/>
          <w:sz w:val="20"/>
          <w:szCs w:val="20"/>
        </w:rPr>
        <w:t>,</w:t>
      </w:r>
    </w:p>
    <w:p w14:paraId="76B6DD66" w14:textId="590803B6" w:rsidR="0017086A" w:rsidRPr="00571EDE" w:rsidRDefault="0017086A" w:rsidP="00442C41">
      <w:pPr>
        <w:pStyle w:val="Tekstpodstawowy2"/>
        <w:numPr>
          <w:ilvl w:val="0"/>
          <w:numId w:val="26"/>
        </w:numPr>
        <w:spacing w:after="0" w:line="360" w:lineRule="auto"/>
        <w:jc w:val="both"/>
        <w:rPr>
          <w:rFonts w:ascii="Acumin Pro" w:eastAsia="Arial Unicode MS" w:hAnsi="Acumin Pro"/>
          <w:sz w:val="20"/>
          <w:szCs w:val="20"/>
        </w:rPr>
      </w:pPr>
      <w:r>
        <w:rPr>
          <w:rFonts w:ascii="Acumin Pro" w:eastAsia="Arial Unicode MS" w:hAnsi="Acumin Pro"/>
          <w:sz w:val="20"/>
          <w:szCs w:val="20"/>
        </w:rPr>
        <w:t>Załącznik nr 2b – Formularz cenowy,</w:t>
      </w:r>
    </w:p>
    <w:p w14:paraId="4C3DE75A" w14:textId="4B7AC70C" w:rsidR="00D25672" w:rsidRDefault="00D25672" w:rsidP="00442C41">
      <w:pPr>
        <w:pStyle w:val="Tekstpodstawowy2"/>
        <w:numPr>
          <w:ilvl w:val="0"/>
          <w:numId w:val="26"/>
        </w:numPr>
        <w:spacing w:after="0" w:line="360" w:lineRule="auto"/>
        <w:jc w:val="both"/>
        <w:rPr>
          <w:rFonts w:ascii="Acumin Pro" w:eastAsia="Arial Unicode MS" w:hAnsi="Acumin Pro"/>
          <w:sz w:val="20"/>
          <w:szCs w:val="20"/>
        </w:rPr>
      </w:pPr>
      <w:r w:rsidRPr="00D25672">
        <w:rPr>
          <w:rFonts w:ascii="Acumin Pro" w:eastAsia="Arial Unicode MS" w:hAnsi="Acumin Pro"/>
          <w:sz w:val="20"/>
          <w:szCs w:val="20"/>
        </w:rPr>
        <w:t xml:space="preserve">Załącznik nr 3 – </w:t>
      </w:r>
      <w:r w:rsidR="00363724">
        <w:rPr>
          <w:rFonts w:ascii="Acumin Pro" w:eastAsia="Arial Unicode MS" w:hAnsi="Acumin Pro"/>
          <w:sz w:val="20"/>
          <w:szCs w:val="20"/>
        </w:rPr>
        <w:t xml:space="preserve">Jednolity </w:t>
      </w:r>
      <w:r w:rsidR="00CC35BE">
        <w:rPr>
          <w:rFonts w:ascii="Acumin Pro" w:eastAsia="Arial Unicode MS" w:hAnsi="Acumin Pro"/>
          <w:sz w:val="20"/>
          <w:szCs w:val="20"/>
        </w:rPr>
        <w:t>E</w:t>
      </w:r>
      <w:r w:rsidR="00363724">
        <w:rPr>
          <w:rFonts w:ascii="Acumin Pro" w:eastAsia="Arial Unicode MS" w:hAnsi="Acumin Pro"/>
          <w:sz w:val="20"/>
          <w:szCs w:val="20"/>
        </w:rPr>
        <w:t xml:space="preserve">uropejski </w:t>
      </w:r>
      <w:r w:rsidR="00CC35BE">
        <w:rPr>
          <w:rFonts w:ascii="Acumin Pro" w:eastAsia="Arial Unicode MS" w:hAnsi="Acumin Pro"/>
          <w:sz w:val="20"/>
          <w:szCs w:val="20"/>
        </w:rPr>
        <w:t>D</w:t>
      </w:r>
      <w:r w:rsidR="00363724">
        <w:rPr>
          <w:rFonts w:ascii="Acumin Pro" w:eastAsia="Arial Unicode MS" w:hAnsi="Acumin Pro"/>
          <w:sz w:val="20"/>
          <w:szCs w:val="20"/>
        </w:rPr>
        <w:t xml:space="preserve">okument </w:t>
      </w:r>
      <w:r w:rsidR="00CC35BE">
        <w:rPr>
          <w:rFonts w:ascii="Acumin Pro" w:eastAsia="Arial Unicode MS" w:hAnsi="Acumin Pro"/>
          <w:sz w:val="20"/>
          <w:szCs w:val="20"/>
        </w:rPr>
        <w:t>Z</w:t>
      </w:r>
      <w:r w:rsidR="00363724">
        <w:rPr>
          <w:rFonts w:ascii="Acumin Pro" w:eastAsia="Arial Unicode MS" w:hAnsi="Acumin Pro"/>
          <w:sz w:val="20"/>
          <w:szCs w:val="20"/>
        </w:rPr>
        <w:t>amówienia</w:t>
      </w:r>
      <w:r w:rsidR="00CC35BE">
        <w:rPr>
          <w:rFonts w:ascii="Acumin Pro" w:eastAsia="Arial Unicode MS" w:hAnsi="Acumin Pro"/>
          <w:sz w:val="20"/>
          <w:szCs w:val="20"/>
        </w:rPr>
        <w:t xml:space="preserve"> (ESPD)</w:t>
      </w:r>
      <w:r w:rsidR="0027273A">
        <w:rPr>
          <w:rFonts w:ascii="Acumin Pro" w:eastAsia="Arial Unicode MS" w:hAnsi="Acumin Pro"/>
          <w:sz w:val="20"/>
          <w:szCs w:val="20"/>
        </w:rPr>
        <w:t>,</w:t>
      </w:r>
    </w:p>
    <w:p w14:paraId="4758357B" w14:textId="37EC37E1" w:rsidR="00FD29DE" w:rsidRDefault="00FD29DE" w:rsidP="00442C41">
      <w:pPr>
        <w:pStyle w:val="Akapitzlist"/>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Pr>
          <w:rFonts w:ascii="Acumin Pro" w:hAnsi="Acumin Pro"/>
          <w:sz w:val="20"/>
          <w:szCs w:val="20"/>
          <w:bdr w:val="nil"/>
          <w:lang w:val="pl-PL"/>
        </w:rPr>
        <w:t>Załącznik nr 4 – Oświadczenie</w:t>
      </w:r>
      <w:r w:rsidR="00DA7883">
        <w:rPr>
          <w:rFonts w:ascii="Acumin Pro" w:hAnsi="Acumin Pro"/>
          <w:sz w:val="20"/>
          <w:szCs w:val="20"/>
          <w:bdr w:val="nil"/>
          <w:lang w:val="pl-PL"/>
        </w:rPr>
        <w:t xml:space="preserve"> wykonawcy, </w:t>
      </w:r>
      <w:r w:rsidR="00DB2AC8">
        <w:rPr>
          <w:rFonts w:ascii="Acumin Pro" w:hAnsi="Acumin Pro"/>
          <w:sz w:val="20"/>
          <w:szCs w:val="20"/>
          <w:bdr w:val="nil"/>
          <w:lang w:val="pl-PL"/>
        </w:rPr>
        <w:t>wykonawcy wspólnie ubiegającego się o udzielenie zamówienia</w:t>
      </w:r>
      <w:r>
        <w:rPr>
          <w:rFonts w:ascii="Acumin Pro" w:hAnsi="Acumin Pro"/>
          <w:sz w:val="20"/>
          <w:szCs w:val="20"/>
          <w:bdr w:val="nil"/>
          <w:lang w:val="pl-PL"/>
        </w:rPr>
        <w:t xml:space="preserve"> </w:t>
      </w:r>
      <w:r w:rsidR="00EB5809">
        <w:rPr>
          <w:rFonts w:ascii="Acumin Pro" w:hAnsi="Acumin Pro"/>
          <w:sz w:val="20"/>
          <w:szCs w:val="20"/>
          <w:bdr w:val="nil"/>
          <w:lang w:val="pl-PL"/>
        </w:rPr>
        <w:t>dotyczące przesłanek wykluczenia z art. 5K Rozporządzenia 833/2014 oraz art. 7 ust. 1 ustawy o szczególnych rozwiązaniach w zakresie przeciwdziałania wspieraniu agresji na Ukrainę oraz służących ochronie bezpieczeństwa narodowego</w:t>
      </w:r>
      <w:r w:rsidR="002B1F39">
        <w:rPr>
          <w:rFonts w:ascii="Acumin Pro" w:hAnsi="Acumin Pro"/>
          <w:sz w:val="20"/>
          <w:szCs w:val="20"/>
          <w:bdr w:val="nil"/>
          <w:lang w:val="pl-PL"/>
        </w:rPr>
        <w:t xml:space="preserve"> składane na podstawie art. 125 ust. 1 ustawy PZP,</w:t>
      </w:r>
    </w:p>
    <w:p w14:paraId="0DB7E01C" w14:textId="0BFC674C" w:rsidR="008B5966" w:rsidRDefault="00240C12" w:rsidP="00442C41">
      <w:pPr>
        <w:pStyle w:val="Akapitzlist"/>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8B5966">
        <w:rPr>
          <w:rFonts w:ascii="Acumin Pro" w:hAnsi="Acumin Pro"/>
          <w:sz w:val="20"/>
          <w:szCs w:val="20"/>
          <w:bdr w:val="nil"/>
          <w:lang w:val="pl-PL"/>
        </w:rPr>
        <w:t xml:space="preserve">Załącznik nr </w:t>
      </w:r>
      <w:r w:rsidR="0017086A">
        <w:rPr>
          <w:rFonts w:ascii="Acumin Pro" w:hAnsi="Acumin Pro"/>
          <w:sz w:val="20"/>
          <w:szCs w:val="20"/>
          <w:bdr w:val="nil"/>
          <w:lang w:val="pl-PL"/>
        </w:rPr>
        <w:t>5</w:t>
      </w:r>
      <w:r w:rsidRPr="008B5966">
        <w:rPr>
          <w:rFonts w:ascii="Acumin Pro" w:hAnsi="Acumin Pro"/>
          <w:sz w:val="20"/>
          <w:szCs w:val="20"/>
          <w:bdr w:val="nil"/>
          <w:lang w:val="pl-PL"/>
        </w:rPr>
        <w:t xml:space="preserve"> – Oświadczenie </w:t>
      </w:r>
      <w:r w:rsidR="00D25672" w:rsidRPr="008B5966">
        <w:rPr>
          <w:rFonts w:ascii="Acumin Pro" w:hAnsi="Acumin Pro"/>
          <w:sz w:val="20"/>
          <w:szCs w:val="20"/>
          <w:bdr w:val="nil"/>
          <w:lang w:val="pl-PL"/>
        </w:rPr>
        <w:t>o braku przynależności do tej samej grupy kapitałowej</w:t>
      </w:r>
      <w:r w:rsidR="00DA7883">
        <w:rPr>
          <w:rFonts w:ascii="Acumin Pro" w:hAnsi="Acumin Pro"/>
          <w:sz w:val="20"/>
          <w:szCs w:val="20"/>
          <w:bdr w:val="nil"/>
          <w:lang w:val="pl-PL"/>
        </w:rPr>
        <w:t>.</w:t>
      </w:r>
    </w:p>
    <w:p w14:paraId="6D13932B" w14:textId="5BAAFFA7" w:rsidR="000F1F6D" w:rsidRDefault="000F1F6D" w:rsidP="00442C41">
      <w:pPr>
        <w:pStyle w:val="Akapitzlist"/>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Pr>
          <w:rFonts w:ascii="Acumin Pro" w:hAnsi="Acumin Pro"/>
          <w:sz w:val="20"/>
          <w:szCs w:val="20"/>
          <w:bdr w:val="nil"/>
          <w:lang w:val="pl-PL"/>
        </w:rPr>
        <w:t xml:space="preserve">Załącznik nr 6 – Istotne postanowienia umowy. </w:t>
      </w:r>
    </w:p>
    <w:p w14:paraId="17480B84" w14:textId="77777777" w:rsidR="00CA37B7" w:rsidRDefault="00CA37B7" w:rsidP="00442C4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14:paraId="41EE7D6D" w14:textId="77777777" w:rsidR="00D527A3" w:rsidRPr="00F4771E" w:rsidRDefault="008312F1" w:rsidP="00442C4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360"/>
        <w:jc w:val="both"/>
        <w:rPr>
          <w:rFonts w:ascii="Acumin Pro" w:hAnsi="Acumin Pro"/>
          <w:b/>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sectPr w:rsidR="00D527A3" w:rsidRPr="00F4771E" w:rsidSect="00B808FC">
      <w:footerReference w:type="default" r:id="rId14"/>
      <w:headerReference w:type="first" r:id="rId15"/>
      <w:footerReference w:type="first" r:id="rId16"/>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013877" w14:textId="77777777" w:rsidR="00B74194" w:rsidRDefault="00B74194">
      <w:r>
        <w:separator/>
      </w:r>
    </w:p>
  </w:endnote>
  <w:endnote w:type="continuationSeparator" w:id="0">
    <w:p w14:paraId="6FD75D1B" w14:textId="77777777" w:rsidR="00B74194" w:rsidRDefault="00B74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Arial Unicode MS">
    <w:altName w:val="Arial"/>
    <w:panose1 w:val="020B0604020202020204"/>
    <w:charset w:val="80"/>
    <w:family w:val="swiss"/>
    <w:pitch w:val="variable"/>
    <w:sig w:usb0="00000000"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LiberationSerif">
    <w:panose1 w:val="00000000000000000000"/>
    <w:charset w:val="EE"/>
    <w:family w:val="auto"/>
    <w:notTrueType/>
    <w:pitch w:val="default"/>
    <w:sig w:usb0="00000005" w:usb1="00000000" w:usb2="00000000" w:usb3="00000000" w:csb0="00000002" w:csb1="00000000"/>
  </w:font>
  <w:font w:name="Times-Bold">
    <w:altName w:val="Times New Roman"/>
    <w:panose1 w:val="00000000000000000000"/>
    <w:charset w:val="00"/>
    <w:family w:val="auto"/>
    <w:notTrueType/>
    <w:pitch w:val="default"/>
    <w:sig w:usb0="00000003" w:usb1="00000000" w:usb2="00000000" w:usb3="00000000" w:csb0="00000001" w:csb1="00000000"/>
  </w:font>
  <w:font w:name="LiberationSerif,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14:paraId="7D5323EF" w14:textId="6B8EDCC3" w:rsidR="004A25E2" w:rsidRDefault="004A25E2">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5D62CB">
          <w:rPr>
            <w:rFonts w:ascii="Acumin Pro" w:hAnsi="Acumin Pro"/>
            <w:noProof/>
            <w:sz w:val="16"/>
            <w:szCs w:val="16"/>
          </w:rPr>
          <w:t>19</w:t>
        </w:r>
        <w:r w:rsidRPr="0053199F">
          <w:rPr>
            <w:rFonts w:ascii="Acumin Pro" w:hAnsi="Acumin Pro"/>
            <w:noProof/>
            <w:sz w:val="16"/>
            <w:szCs w:val="16"/>
          </w:rPr>
          <w:fldChar w:fldCharType="end"/>
        </w:r>
      </w:p>
    </w:sdtContent>
  </w:sdt>
  <w:p w14:paraId="799671C5" w14:textId="77777777" w:rsidR="004A25E2" w:rsidRPr="003A6470" w:rsidRDefault="004A25E2"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14:paraId="47496736" w14:textId="29BC8D27" w:rsidR="004A25E2" w:rsidRPr="002C2B52" w:rsidRDefault="004A25E2">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5D62CB" w:rsidRPr="005D62CB">
          <w:rPr>
            <w:rFonts w:ascii="Acumin Pro" w:hAnsi="Acumin Pro"/>
            <w:noProof/>
            <w:sz w:val="16"/>
            <w:szCs w:val="16"/>
            <w:lang w:val="pl-PL"/>
          </w:rPr>
          <w:t>1</w:t>
        </w:r>
        <w:r w:rsidRPr="002C2B52">
          <w:rPr>
            <w:rFonts w:ascii="Acumin Pro" w:hAnsi="Acumin Pro"/>
            <w:sz w:val="16"/>
            <w:szCs w:val="16"/>
          </w:rPr>
          <w:fldChar w:fldCharType="end"/>
        </w:r>
      </w:p>
    </w:sdtContent>
  </w:sdt>
  <w:p w14:paraId="6609703C" w14:textId="77777777" w:rsidR="004A25E2" w:rsidRDefault="004A25E2">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C895F" w14:textId="77777777" w:rsidR="00B74194" w:rsidRDefault="00B74194">
      <w:r>
        <w:separator/>
      </w:r>
    </w:p>
  </w:footnote>
  <w:footnote w:type="continuationSeparator" w:id="0">
    <w:p w14:paraId="647F6D92" w14:textId="77777777" w:rsidR="00B74194" w:rsidRDefault="00B7419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06BA9" w14:textId="77777777" w:rsidR="004A25E2" w:rsidRDefault="004A25E2" w:rsidP="00284C40">
    <w:pPr>
      <w:pStyle w:val="Nagwek"/>
    </w:pPr>
    <w:r>
      <w:rPr>
        <w:noProof/>
        <w:lang w:val="pl-PL" w:eastAsia="pl-PL"/>
      </w:rPr>
      <w:drawing>
        <wp:inline distT="0" distB="0" distL="0" distR="0" wp14:anchorId="3BB9276B" wp14:editId="4929F6A2">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14:paraId="4B2F032B" w14:textId="77777777" w:rsidR="004A25E2" w:rsidRDefault="004A25E2"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2F52ED5"/>
    <w:multiLevelType w:val="hybridMultilevel"/>
    <w:tmpl w:val="ADF413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513350"/>
    <w:multiLevelType w:val="hybridMultilevel"/>
    <w:tmpl w:val="9974854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47340FD"/>
    <w:multiLevelType w:val="hybridMultilevel"/>
    <w:tmpl w:val="FE4A25BE"/>
    <w:lvl w:ilvl="0" w:tplc="F0CC8B9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4C326DB"/>
    <w:multiLevelType w:val="hybridMultilevel"/>
    <w:tmpl w:val="196815C6"/>
    <w:lvl w:ilvl="0" w:tplc="B686BC7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65B5D33"/>
    <w:multiLevelType w:val="hybridMultilevel"/>
    <w:tmpl w:val="3D5AFE22"/>
    <w:lvl w:ilvl="0" w:tplc="0BA29388">
      <w:start w:val="1"/>
      <w:numFmt w:val="decimal"/>
      <w:lvlText w:val="%1."/>
      <w:lvlJc w:val="left"/>
      <w:pPr>
        <w:ind w:left="-349" w:hanging="360"/>
      </w:pPr>
      <w:rPr>
        <w:b w:val="0"/>
      </w:r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8" w15:restartNumberingAfterBreak="0">
    <w:nsid w:val="1C31336C"/>
    <w:multiLevelType w:val="hybridMultilevel"/>
    <w:tmpl w:val="4782C490"/>
    <w:lvl w:ilvl="0" w:tplc="04150011">
      <w:start w:val="1"/>
      <w:numFmt w:val="decimal"/>
      <w:lvlText w:val="%1)"/>
      <w:lvlJc w:val="left"/>
      <w:pPr>
        <w:ind w:left="360" w:hanging="360"/>
      </w:pPr>
    </w:lvl>
    <w:lvl w:ilvl="1" w:tplc="5D166C1C">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10" w15:restartNumberingAfterBreak="0">
    <w:nsid w:val="22776843"/>
    <w:multiLevelType w:val="hybridMultilevel"/>
    <w:tmpl w:val="FAF2B98E"/>
    <w:lvl w:ilvl="0" w:tplc="11740C4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D039A3"/>
    <w:multiLevelType w:val="hybridMultilevel"/>
    <w:tmpl w:val="00C6EFA6"/>
    <w:lvl w:ilvl="0" w:tplc="6B586DBA">
      <w:start w:val="1"/>
      <w:numFmt w:val="decimal"/>
      <w:lvlText w:val="%1."/>
      <w:lvlJc w:val="left"/>
      <w:pPr>
        <w:ind w:left="1440" w:hanging="360"/>
      </w:pPr>
      <w:rPr>
        <w:rFonts w:ascii="Acumin Pro" w:hAnsi="Acumin Pro" w:hint="default"/>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E082300"/>
    <w:multiLevelType w:val="hybridMultilevel"/>
    <w:tmpl w:val="DC9CE144"/>
    <w:lvl w:ilvl="0" w:tplc="28ACC418">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start w:val="1"/>
      <w:numFmt w:val="lowerLetter"/>
      <w:lvlText w:val="%2."/>
      <w:lvlJc w:val="left"/>
      <w:pPr>
        <w:ind w:left="22" w:hanging="360"/>
      </w:pPr>
    </w:lvl>
    <w:lvl w:ilvl="2" w:tplc="0415001B">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19" w15:restartNumberingAfterBreak="0">
    <w:nsid w:val="33F623D5"/>
    <w:multiLevelType w:val="hybridMultilevel"/>
    <w:tmpl w:val="A718E4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C6A7BC7"/>
    <w:multiLevelType w:val="hybridMultilevel"/>
    <w:tmpl w:val="B2B41A7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2CF3138"/>
    <w:multiLevelType w:val="hybridMultilevel"/>
    <w:tmpl w:val="B7C821A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29" w15:restartNumberingAfterBreak="0">
    <w:nsid w:val="51B9663D"/>
    <w:multiLevelType w:val="hybridMultilevel"/>
    <w:tmpl w:val="FA3C9C40"/>
    <w:lvl w:ilvl="0" w:tplc="921A98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87724B3"/>
    <w:multiLevelType w:val="hybridMultilevel"/>
    <w:tmpl w:val="5B7C34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8D80C42"/>
    <w:multiLevelType w:val="hybridMultilevel"/>
    <w:tmpl w:val="CEFAF5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90A2ACF"/>
    <w:multiLevelType w:val="hybridMultilevel"/>
    <w:tmpl w:val="9230AF4C"/>
    <w:lvl w:ilvl="0" w:tplc="0BD65754">
      <w:start w:val="1"/>
      <w:numFmt w:val="decimal"/>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3"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34" w15:restartNumberingAfterBreak="0">
    <w:nsid w:val="636310DA"/>
    <w:multiLevelType w:val="multilevel"/>
    <w:tmpl w:val="25F0D6FA"/>
    <w:lvl w:ilvl="0">
      <w:start w:val="1"/>
      <w:numFmt w:val="decimal"/>
      <w:lvlText w:val="%1."/>
      <w:lvlJc w:val="left"/>
      <w:pPr>
        <w:ind w:left="1080" w:hanging="360"/>
      </w:pPr>
      <w:rPr>
        <w:rFonts w:hint="default"/>
        <w:b w:val="0"/>
      </w:rPr>
    </w:lvl>
    <w:lvl w:ilvl="1">
      <w:start w:val="1"/>
      <w:numFmt w:val="decimal"/>
      <w:isLgl/>
      <w:lvlText w:val="%1.%2"/>
      <w:lvlJc w:val="left"/>
      <w:pPr>
        <w:ind w:left="1440" w:hanging="360"/>
      </w:pPr>
      <w:rPr>
        <w:rFonts w:eastAsia="Arial Unicode MS" w:hint="default"/>
      </w:rPr>
    </w:lvl>
    <w:lvl w:ilvl="2">
      <w:start w:val="1"/>
      <w:numFmt w:val="decimal"/>
      <w:isLgl/>
      <w:lvlText w:val="%1.%2.%3"/>
      <w:lvlJc w:val="left"/>
      <w:pPr>
        <w:ind w:left="2160" w:hanging="720"/>
      </w:pPr>
      <w:rPr>
        <w:rFonts w:eastAsia="Arial Unicode MS" w:hint="default"/>
      </w:rPr>
    </w:lvl>
    <w:lvl w:ilvl="3">
      <w:start w:val="1"/>
      <w:numFmt w:val="decimal"/>
      <w:isLgl/>
      <w:lvlText w:val="%1.%2.%3.%4"/>
      <w:lvlJc w:val="left"/>
      <w:pPr>
        <w:ind w:left="2520" w:hanging="720"/>
      </w:pPr>
      <w:rPr>
        <w:rFonts w:eastAsia="Arial Unicode MS" w:hint="default"/>
      </w:rPr>
    </w:lvl>
    <w:lvl w:ilvl="4">
      <w:start w:val="1"/>
      <w:numFmt w:val="decimal"/>
      <w:isLgl/>
      <w:lvlText w:val="%1.%2.%3.%4.%5"/>
      <w:lvlJc w:val="left"/>
      <w:pPr>
        <w:ind w:left="3240" w:hanging="1080"/>
      </w:pPr>
      <w:rPr>
        <w:rFonts w:eastAsia="Arial Unicode MS" w:hint="default"/>
      </w:rPr>
    </w:lvl>
    <w:lvl w:ilvl="5">
      <w:start w:val="1"/>
      <w:numFmt w:val="decimal"/>
      <w:isLgl/>
      <w:lvlText w:val="%1.%2.%3.%4.%5.%6"/>
      <w:lvlJc w:val="left"/>
      <w:pPr>
        <w:ind w:left="3600" w:hanging="1080"/>
      </w:pPr>
      <w:rPr>
        <w:rFonts w:eastAsia="Arial Unicode MS" w:hint="default"/>
      </w:rPr>
    </w:lvl>
    <w:lvl w:ilvl="6">
      <w:start w:val="1"/>
      <w:numFmt w:val="decimal"/>
      <w:isLgl/>
      <w:lvlText w:val="%1.%2.%3.%4.%5.%6.%7"/>
      <w:lvlJc w:val="left"/>
      <w:pPr>
        <w:ind w:left="3960" w:hanging="1080"/>
      </w:pPr>
      <w:rPr>
        <w:rFonts w:eastAsia="Arial Unicode MS" w:hint="default"/>
      </w:rPr>
    </w:lvl>
    <w:lvl w:ilvl="7">
      <w:start w:val="1"/>
      <w:numFmt w:val="decimal"/>
      <w:isLgl/>
      <w:lvlText w:val="%1.%2.%3.%4.%5.%6.%7.%8"/>
      <w:lvlJc w:val="left"/>
      <w:pPr>
        <w:ind w:left="4680" w:hanging="1440"/>
      </w:pPr>
      <w:rPr>
        <w:rFonts w:eastAsia="Arial Unicode MS" w:hint="default"/>
      </w:rPr>
    </w:lvl>
    <w:lvl w:ilvl="8">
      <w:start w:val="1"/>
      <w:numFmt w:val="decimal"/>
      <w:isLgl/>
      <w:lvlText w:val="%1.%2.%3.%4.%5.%6.%7.%8.%9"/>
      <w:lvlJc w:val="left"/>
      <w:pPr>
        <w:ind w:left="5040" w:hanging="1440"/>
      </w:pPr>
      <w:rPr>
        <w:rFonts w:eastAsia="Arial Unicode MS" w:hint="default"/>
      </w:rPr>
    </w:lvl>
  </w:abstractNum>
  <w:abstractNum w:abstractNumId="35" w15:restartNumberingAfterBreak="0">
    <w:nsid w:val="640E3F7F"/>
    <w:multiLevelType w:val="hybridMultilevel"/>
    <w:tmpl w:val="51F46CA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300227"/>
    <w:multiLevelType w:val="hybridMultilevel"/>
    <w:tmpl w:val="DAF44430"/>
    <w:lvl w:ilvl="0" w:tplc="E592B43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6B1A0F10"/>
    <w:multiLevelType w:val="hybridMultilevel"/>
    <w:tmpl w:val="1CA2F3F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FEE4E20"/>
    <w:multiLevelType w:val="hybridMultilevel"/>
    <w:tmpl w:val="E408AA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0A126CB"/>
    <w:multiLevelType w:val="hybridMultilevel"/>
    <w:tmpl w:val="F96A1938"/>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1"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45D77B8"/>
    <w:multiLevelType w:val="hybridMultilevel"/>
    <w:tmpl w:val="4D94766C"/>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74CA368C"/>
    <w:multiLevelType w:val="hybridMultilevel"/>
    <w:tmpl w:val="C16869A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71E0592"/>
    <w:multiLevelType w:val="hybridMultilevel"/>
    <w:tmpl w:val="A3F2EEB8"/>
    <w:lvl w:ilvl="0" w:tplc="04150011">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7"/>
  </w:num>
  <w:num w:numId="3">
    <w:abstractNumId w:val="28"/>
  </w:num>
  <w:num w:numId="4">
    <w:abstractNumId w:val="43"/>
  </w:num>
  <w:num w:numId="5">
    <w:abstractNumId w:val="9"/>
  </w:num>
  <w:num w:numId="6">
    <w:abstractNumId w:val="33"/>
  </w:num>
  <w:num w:numId="7">
    <w:abstractNumId w:val="18"/>
  </w:num>
  <w:num w:numId="8">
    <w:abstractNumId w:val="24"/>
  </w:num>
  <w:num w:numId="9">
    <w:abstractNumId w:val="14"/>
  </w:num>
  <w:num w:numId="10">
    <w:abstractNumId w:val="6"/>
  </w:num>
  <w:num w:numId="11">
    <w:abstractNumId w:val="21"/>
  </w:num>
  <w:num w:numId="12">
    <w:abstractNumId w:val="1"/>
  </w:num>
  <w:num w:numId="13">
    <w:abstractNumId w:val="42"/>
  </w:num>
  <w:num w:numId="14">
    <w:abstractNumId w:val="12"/>
  </w:num>
  <w:num w:numId="15">
    <w:abstractNumId w:val="15"/>
  </w:num>
  <w:num w:numId="16">
    <w:abstractNumId w:val="38"/>
  </w:num>
  <w:num w:numId="17">
    <w:abstractNumId w:val="45"/>
  </w:num>
  <w:num w:numId="18">
    <w:abstractNumId w:val="41"/>
  </w:num>
  <w:num w:numId="19">
    <w:abstractNumId w:val="20"/>
  </w:num>
  <w:num w:numId="20">
    <w:abstractNumId w:val="23"/>
  </w:num>
  <w:num w:numId="21">
    <w:abstractNumId w:val="27"/>
  </w:num>
  <w:num w:numId="22">
    <w:abstractNumId w:val="17"/>
  </w:num>
  <w:num w:numId="23">
    <w:abstractNumId w:val="26"/>
  </w:num>
  <w:num w:numId="24">
    <w:abstractNumId w:val="13"/>
  </w:num>
  <w:num w:numId="25">
    <w:abstractNumId w:val="47"/>
  </w:num>
  <w:num w:numId="26">
    <w:abstractNumId w:val="3"/>
  </w:num>
  <w:num w:numId="27">
    <w:abstractNumId w:val="34"/>
  </w:num>
  <w:num w:numId="28">
    <w:abstractNumId w:val="29"/>
  </w:num>
  <w:num w:numId="29">
    <w:abstractNumId w:val="36"/>
  </w:num>
  <w:num w:numId="30">
    <w:abstractNumId w:val="5"/>
  </w:num>
  <w:num w:numId="31">
    <w:abstractNumId w:val="22"/>
  </w:num>
  <w:num w:numId="32">
    <w:abstractNumId w:val="4"/>
  </w:num>
  <w:num w:numId="33">
    <w:abstractNumId w:val="40"/>
  </w:num>
  <w:num w:numId="34">
    <w:abstractNumId w:val="25"/>
  </w:num>
  <w:num w:numId="35">
    <w:abstractNumId w:val="10"/>
  </w:num>
  <w:num w:numId="36">
    <w:abstractNumId w:val="16"/>
  </w:num>
  <w:num w:numId="37">
    <w:abstractNumId w:val="44"/>
  </w:num>
  <w:num w:numId="38">
    <w:abstractNumId w:val="30"/>
  </w:num>
  <w:num w:numId="39">
    <w:abstractNumId w:val="31"/>
  </w:num>
  <w:num w:numId="40">
    <w:abstractNumId w:val="39"/>
  </w:num>
  <w:num w:numId="41">
    <w:abstractNumId w:val="19"/>
  </w:num>
  <w:num w:numId="42">
    <w:abstractNumId w:val="2"/>
  </w:num>
  <w:num w:numId="43">
    <w:abstractNumId w:val="35"/>
  </w:num>
  <w:num w:numId="44">
    <w:abstractNumId w:val="32"/>
  </w:num>
  <w:num w:numId="45">
    <w:abstractNumId w:val="8"/>
  </w:num>
  <w:num w:numId="46">
    <w:abstractNumId w:val="46"/>
  </w:num>
  <w:num w:numId="47">
    <w:abstractNumId w:val="37"/>
  </w:num>
  <w:num w:numId="48">
    <w:abstractNumId w:val="1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3906"/>
    <w:rsid w:val="00004EB6"/>
    <w:rsid w:val="00005D71"/>
    <w:rsid w:val="00007C2D"/>
    <w:rsid w:val="000102CB"/>
    <w:rsid w:val="0001111D"/>
    <w:rsid w:val="000111A9"/>
    <w:rsid w:val="000113A3"/>
    <w:rsid w:val="00011463"/>
    <w:rsid w:val="00012B57"/>
    <w:rsid w:val="000138B0"/>
    <w:rsid w:val="00014B94"/>
    <w:rsid w:val="00016203"/>
    <w:rsid w:val="00017D61"/>
    <w:rsid w:val="000201FC"/>
    <w:rsid w:val="00020E7E"/>
    <w:rsid w:val="000212BA"/>
    <w:rsid w:val="000218CF"/>
    <w:rsid w:val="00023788"/>
    <w:rsid w:val="00023BC3"/>
    <w:rsid w:val="00023DAA"/>
    <w:rsid w:val="00025E92"/>
    <w:rsid w:val="000269C1"/>
    <w:rsid w:val="00027771"/>
    <w:rsid w:val="00027802"/>
    <w:rsid w:val="000310AF"/>
    <w:rsid w:val="000315B7"/>
    <w:rsid w:val="00031DDC"/>
    <w:rsid w:val="0003227D"/>
    <w:rsid w:val="00034959"/>
    <w:rsid w:val="000350EB"/>
    <w:rsid w:val="000351B2"/>
    <w:rsid w:val="00036B9C"/>
    <w:rsid w:val="00037C46"/>
    <w:rsid w:val="00040A55"/>
    <w:rsid w:val="00043BF5"/>
    <w:rsid w:val="0004571C"/>
    <w:rsid w:val="00046BDD"/>
    <w:rsid w:val="000519CE"/>
    <w:rsid w:val="00052FE3"/>
    <w:rsid w:val="00055447"/>
    <w:rsid w:val="00055DB6"/>
    <w:rsid w:val="000577A9"/>
    <w:rsid w:val="000600DD"/>
    <w:rsid w:val="00060FFC"/>
    <w:rsid w:val="00061221"/>
    <w:rsid w:val="00062293"/>
    <w:rsid w:val="00062986"/>
    <w:rsid w:val="00066546"/>
    <w:rsid w:val="00067135"/>
    <w:rsid w:val="00070058"/>
    <w:rsid w:val="0007027D"/>
    <w:rsid w:val="000703F1"/>
    <w:rsid w:val="00070EB5"/>
    <w:rsid w:val="00070EDF"/>
    <w:rsid w:val="00070F15"/>
    <w:rsid w:val="00071609"/>
    <w:rsid w:val="0007355F"/>
    <w:rsid w:val="000747E4"/>
    <w:rsid w:val="00074F9C"/>
    <w:rsid w:val="000758A1"/>
    <w:rsid w:val="0007624E"/>
    <w:rsid w:val="000813A8"/>
    <w:rsid w:val="000818B7"/>
    <w:rsid w:val="000823B6"/>
    <w:rsid w:val="0008259A"/>
    <w:rsid w:val="00082B4C"/>
    <w:rsid w:val="00084AE0"/>
    <w:rsid w:val="00086B8C"/>
    <w:rsid w:val="00087DA9"/>
    <w:rsid w:val="000906E1"/>
    <w:rsid w:val="0009161B"/>
    <w:rsid w:val="00095748"/>
    <w:rsid w:val="0009612F"/>
    <w:rsid w:val="000A03DB"/>
    <w:rsid w:val="000A061A"/>
    <w:rsid w:val="000A24F5"/>
    <w:rsid w:val="000A3E83"/>
    <w:rsid w:val="000A784C"/>
    <w:rsid w:val="000A79F8"/>
    <w:rsid w:val="000B043C"/>
    <w:rsid w:val="000B0592"/>
    <w:rsid w:val="000B0C0A"/>
    <w:rsid w:val="000B198F"/>
    <w:rsid w:val="000B2CF8"/>
    <w:rsid w:val="000B2FDE"/>
    <w:rsid w:val="000B343F"/>
    <w:rsid w:val="000B42C8"/>
    <w:rsid w:val="000B4B04"/>
    <w:rsid w:val="000B62D0"/>
    <w:rsid w:val="000B72A2"/>
    <w:rsid w:val="000B7701"/>
    <w:rsid w:val="000C0B73"/>
    <w:rsid w:val="000C0D8D"/>
    <w:rsid w:val="000C2234"/>
    <w:rsid w:val="000C473A"/>
    <w:rsid w:val="000C4D7E"/>
    <w:rsid w:val="000C4E2C"/>
    <w:rsid w:val="000C7A4D"/>
    <w:rsid w:val="000C7F52"/>
    <w:rsid w:val="000D054D"/>
    <w:rsid w:val="000D106A"/>
    <w:rsid w:val="000D3278"/>
    <w:rsid w:val="000D4CAA"/>
    <w:rsid w:val="000D56C4"/>
    <w:rsid w:val="000D7DC2"/>
    <w:rsid w:val="000E1FC5"/>
    <w:rsid w:val="000E2A86"/>
    <w:rsid w:val="000E462A"/>
    <w:rsid w:val="000E7CEA"/>
    <w:rsid w:val="000F071B"/>
    <w:rsid w:val="000F199D"/>
    <w:rsid w:val="000F1D96"/>
    <w:rsid w:val="000F1F6D"/>
    <w:rsid w:val="000F2112"/>
    <w:rsid w:val="000F3321"/>
    <w:rsid w:val="000F3966"/>
    <w:rsid w:val="000F4D77"/>
    <w:rsid w:val="000F5D2D"/>
    <w:rsid w:val="000F6FCD"/>
    <w:rsid w:val="000F74D7"/>
    <w:rsid w:val="0010014B"/>
    <w:rsid w:val="00100BE5"/>
    <w:rsid w:val="00103ACE"/>
    <w:rsid w:val="00103E4D"/>
    <w:rsid w:val="00104667"/>
    <w:rsid w:val="00104AB6"/>
    <w:rsid w:val="00105760"/>
    <w:rsid w:val="00105877"/>
    <w:rsid w:val="0010707F"/>
    <w:rsid w:val="0011045F"/>
    <w:rsid w:val="00110A4A"/>
    <w:rsid w:val="001116F7"/>
    <w:rsid w:val="00112748"/>
    <w:rsid w:val="00112A8D"/>
    <w:rsid w:val="00115CC7"/>
    <w:rsid w:val="0011631F"/>
    <w:rsid w:val="001163E1"/>
    <w:rsid w:val="00116C5E"/>
    <w:rsid w:val="0012037B"/>
    <w:rsid w:val="00120C49"/>
    <w:rsid w:val="00120ED9"/>
    <w:rsid w:val="001243AA"/>
    <w:rsid w:val="0012524F"/>
    <w:rsid w:val="00127CB0"/>
    <w:rsid w:val="00132A5C"/>
    <w:rsid w:val="00132AEB"/>
    <w:rsid w:val="0013793E"/>
    <w:rsid w:val="001400D4"/>
    <w:rsid w:val="001424F7"/>
    <w:rsid w:val="00143950"/>
    <w:rsid w:val="0014564D"/>
    <w:rsid w:val="001457C9"/>
    <w:rsid w:val="00145A90"/>
    <w:rsid w:val="001463D1"/>
    <w:rsid w:val="00147FBA"/>
    <w:rsid w:val="0015054D"/>
    <w:rsid w:val="001514F1"/>
    <w:rsid w:val="0015340D"/>
    <w:rsid w:val="00154242"/>
    <w:rsid w:val="00156E7D"/>
    <w:rsid w:val="00157108"/>
    <w:rsid w:val="00160041"/>
    <w:rsid w:val="0016025C"/>
    <w:rsid w:val="00160737"/>
    <w:rsid w:val="00162A19"/>
    <w:rsid w:val="00163DF1"/>
    <w:rsid w:val="00164D3C"/>
    <w:rsid w:val="001655B6"/>
    <w:rsid w:val="001704E2"/>
    <w:rsid w:val="0017084D"/>
    <w:rsid w:val="0017086A"/>
    <w:rsid w:val="00170D20"/>
    <w:rsid w:val="001715C6"/>
    <w:rsid w:val="00172531"/>
    <w:rsid w:val="0017313A"/>
    <w:rsid w:val="0017371C"/>
    <w:rsid w:val="00174347"/>
    <w:rsid w:val="0018252E"/>
    <w:rsid w:val="00182630"/>
    <w:rsid w:val="001829FB"/>
    <w:rsid w:val="0018355E"/>
    <w:rsid w:val="00183C59"/>
    <w:rsid w:val="001842DE"/>
    <w:rsid w:val="00184EFD"/>
    <w:rsid w:val="001852B3"/>
    <w:rsid w:val="0018544B"/>
    <w:rsid w:val="001855F2"/>
    <w:rsid w:val="00190DBF"/>
    <w:rsid w:val="00190F07"/>
    <w:rsid w:val="00191203"/>
    <w:rsid w:val="00191660"/>
    <w:rsid w:val="00194634"/>
    <w:rsid w:val="00194C39"/>
    <w:rsid w:val="00195092"/>
    <w:rsid w:val="00195AE9"/>
    <w:rsid w:val="00196A2D"/>
    <w:rsid w:val="00196CFE"/>
    <w:rsid w:val="00196E3D"/>
    <w:rsid w:val="001973BB"/>
    <w:rsid w:val="00197FE8"/>
    <w:rsid w:val="001A07AC"/>
    <w:rsid w:val="001A09FA"/>
    <w:rsid w:val="001A0E91"/>
    <w:rsid w:val="001A191C"/>
    <w:rsid w:val="001A4B53"/>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3371"/>
    <w:rsid w:val="001D3D02"/>
    <w:rsid w:val="001D45B0"/>
    <w:rsid w:val="001D481D"/>
    <w:rsid w:val="001D635A"/>
    <w:rsid w:val="001D6691"/>
    <w:rsid w:val="001D6B77"/>
    <w:rsid w:val="001D6EF9"/>
    <w:rsid w:val="001D7A0A"/>
    <w:rsid w:val="001D7D50"/>
    <w:rsid w:val="001E25F5"/>
    <w:rsid w:val="001E2F86"/>
    <w:rsid w:val="001E6D7F"/>
    <w:rsid w:val="001F1187"/>
    <w:rsid w:val="001F1A20"/>
    <w:rsid w:val="001F2ABE"/>
    <w:rsid w:val="001F3F04"/>
    <w:rsid w:val="001F4811"/>
    <w:rsid w:val="001F4C44"/>
    <w:rsid w:val="001F590A"/>
    <w:rsid w:val="001F5C64"/>
    <w:rsid w:val="001F5D8A"/>
    <w:rsid w:val="001F637E"/>
    <w:rsid w:val="002032D8"/>
    <w:rsid w:val="00203A20"/>
    <w:rsid w:val="00204117"/>
    <w:rsid w:val="002056E0"/>
    <w:rsid w:val="00205A81"/>
    <w:rsid w:val="00207808"/>
    <w:rsid w:val="00207AD4"/>
    <w:rsid w:val="002107C0"/>
    <w:rsid w:val="00210DEC"/>
    <w:rsid w:val="00210E53"/>
    <w:rsid w:val="00211A79"/>
    <w:rsid w:val="00211D77"/>
    <w:rsid w:val="00211F7F"/>
    <w:rsid w:val="00212EA9"/>
    <w:rsid w:val="002130B3"/>
    <w:rsid w:val="00213573"/>
    <w:rsid w:val="00213AED"/>
    <w:rsid w:val="00214D74"/>
    <w:rsid w:val="00216B3F"/>
    <w:rsid w:val="0021702E"/>
    <w:rsid w:val="00217B69"/>
    <w:rsid w:val="00220AEB"/>
    <w:rsid w:val="00220EEF"/>
    <w:rsid w:val="00222A97"/>
    <w:rsid w:val="002238CB"/>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1D62"/>
    <w:rsid w:val="0024441F"/>
    <w:rsid w:val="002450E7"/>
    <w:rsid w:val="002503FB"/>
    <w:rsid w:val="00252625"/>
    <w:rsid w:val="00252BE5"/>
    <w:rsid w:val="0025358B"/>
    <w:rsid w:val="0025359C"/>
    <w:rsid w:val="00255954"/>
    <w:rsid w:val="002575CC"/>
    <w:rsid w:val="00263D6F"/>
    <w:rsid w:val="00264481"/>
    <w:rsid w:val="0026707D"/>
    <w:rsid w:val="00267780"/>
    <w:rsid w:val="00267B55"/>
    <w:rsid w:val="00267BED"/>
    <w:rsid w:val="0027006F"/>
    <w:rsid w:val="0027273A"/>
    <w:rsid w:val="00276395"/>
    <w:rsid w:val="00280C53"/>
    <w:rsid w:val="0028115B"/>
    <w:rsid w:val="00281DAC"/>
    <w:rsid w:val="00284560"/>
    <w:rsid w:val="00284C40"/>
    <w:rsid w:val="002852FE"/>
    <w:rsid w:val="00291E43"/>
    <w:rsid w:val="00292D9F"/>
    <w:rsid w:val="00292EF7"/>
    <w:rsid w:val="0029401D"/>
    <w:rsid w:val="00296338"/>
    <w:rsid w:val="0029741C"/>
    <w:rsid w:val="00297E2D"/>
    <w:rsid w:val="002A083C"/>
    <w:rsid w:val="002A0F2E"/>
    <w:rsid w:val="002A1574"/>
    <w:rsid w:val="002A1F23"/>
    <w:rsid w:val="002A25C3"/>
    <w:rsid w:val="002A2976"/>
    <w:rsid w:val="002A2BDC"/>
    <w:rsid w:val="002A34B0"/>
    <w:rsid w:val="002A3EE6"/>
    <w:rsid w:val="002A4B4F"/>
    <w:rsid w:val="002A52C5"/>
    <w:rsid w:val="002A5C2E"/>
    <w:rsid w:val="002A5D3B"/>
    <w:rsid w:val="002A728C"/>
    <w:rsid w:val="002A7593"/>
    <w:rsid w:val="002B1892"/>
    <w:rsid w:val="002B1F39"/>
    <w:rsid w:val="002B268F"/>
    <w:rsid w:val="002B2E6B"/>
    <w:rsid w:val="002B3A30"/>
    <w:rsid w:val="002B524C"/>
    <w:rsid w:val="002B6014"/>
    <w:rsid w:val="002C2B52"/>
    <w:rsid w:val="002C36DB"/>
    <w:rsid w:val="002C6401"/>
    <w:rsid w:val="002C701F"/>
    <w:rsid w:val="002C7171"/>
    <w:rsid w:val="002D26B8"/>
    <w:rsid w:val="002D3D6E"/>
    <w:rsid w:val="002D487F"/>
    <w:rsid w:val="002D4AC6"/>
    <w:rsid w:val="002D4F3F"/>
    <w:rsid w:val="002D56A4"/>
    <w:rsid w:val="002D6770"/>
    <w:rsid w:val="002D764D"/>
    <w:rsid w:val="002E030D"/>
    <w:rsid w:val="002E1A20"/>
    <w:rsid w:val="002E3838"/>
    <w:rsid w:val="002E3E07"/>
    <w:rsid w:val="002E54F1"/>
    <w:rsid w:val="002E5827"/>
    <w:rsid w:val="002E5FFE"/>
    <w:rsid w:val="002F17FF"/>
    <w:rsid w:val="002F1CA2"/>
    <w:rsid w:val="002F4A75"/>
    <w:rsid w:val="002F4AC1"/>
    <w:rsid w:val="002F4F6C"/>
    <w:rsid w:val="002F50CF"/>
    <w:rsid w:val="002F61B4"/>
    <w:rsid w:val="003004A4"/>
    <w:rsid w:val="00300AC7"/>
    <w:rsid w:val="00301F98"/>
    <w:rsid w:val="003023CD"/>
    <w:rsid w:val="00304EB3"/>
    <w:rsid w:val="00306B46"/>
    <w:rsid w:val="0031081C"/>
    <w:rsid w:val="00310F65"/>
    <w:rsid w:val="00311DA1"/>
    <w:rsid w:val="00312648"/>
    <w:rsid w:val="00313E66"/>
    <w:rsid w:val="003146AB"/>
    <w:rsid w:val="00316063"/>
    <w:rsid w:val="0031662E"/>
    <w:rsid w:val="00317C03"/>
    <w:rsid w:val="00317DA3"/>
    <w:rsid w:val="00320379"/>
    <w:rsid w:val="00320407"/>
    <w:rsid w:val="003207C9"/>
    <w:rsid w:val="00321570"/>
    <w:rsid w:val="00321E0F"/>
    <w:rsid w:val="00322B3E"/>
    <w:rsid w:val="00322CDD"/>
    <w:rsid w:val="00322D31"/>
    <w:rsid w:val="003246D0"/>
    <w:rsid w:val="0032538C"/>
    <w:rsid w:val="00325C37"/>
    <w:rsid w:val="00327CF9"/>
    <w:rsid w:val="00330C14"/>
    <w:rsid w:val="00333594"/>
    <w:rsid w:val="003347F6"/>
    <w:rsid w:val="0033482A"/>
    <w:rsid w:val="00340725"/>
    <w:rsid w:val="00343604"/>
    <w:rsid w:val="003441CE"/>
    <w:rsid w:val="0034465D"/>
    <w:rsid w:val="0034573D"/>
    <w:rsid w:val="00347171"/>
    <w:rsid w:val="0034751C"/>
    <w:rsid w:val="00350AD9"/>
    <w:rsid w:val="0035118F"/>
    <w:rsid w:val="00351B5C"/>
    <w:rsid w:val="00352A91"/>
    <w:rsid w:val="003535D0"/>
    <w:rsid w:val="00354309"/>
    <w:rsid w:val="00355DC5"/>
    <w:rsid w:val="00356A74"/>
    <w:rsid w:val="003572FE"/>
    <w:rsid w:val="00361FF3"/>
    <w:rsid w:val="0036209E"/>
    <w:rsid w:val="00363724"/>
    <w:rsid w:val="003643EF"/>
    <w:rsid w:val="00365716"/>
    <w:rsid w:val="0037141C"/>
    <w:rsid w:val="0037182E"/>
    <w:rsid w:val="00372427"/>
    <w:rsid w:val="003755DF"/>
    <w:rsid w:val="003764A5"/>
    <w:rsid w:val="00380036"/>
    <w:rsid w:val="00380CBA"/>
    <w:rsid w:val="00381336"/>
    <w:rsid w:val="00382CD3"/>
    <w:rsid w:val="00384E82"/>
    <w:rsid w:val="0038666C"/>
    <w:rsid w:val="00386CC0"/>
    <w:rsid w:val="00391167"/>
    <w:rsid w:val="0039219C"/>
    <w:rsid w:val="00392514"/>
    <w:rsid w:val="00393F26"/>
    <w:rsid w:val="003943BD"/>
    <w:rsid w:val="00395A89"/>
    <w:rsid w:val="003A0912"/>
    <w:rsid w:val="003A0FE2"/>
    <w:rsid w:val="003A11B8"/>
    <w:rsid w:val="003A26E9"/>
    <w:rsid w:val="003A2923"/>
    <w:rsid w:val="003A6470"/>
    <w:rsid w:val="003B1602"/>
    <w:rsid w:val="003B1A18"/>
    <w:rsid w:val="003B21E4"/>
    <w:rsid w:val="003B30A0"/>
    <w:rsid w:val="003B3C11"/>
    <w:rsid w:val="003B425E"/>
    <w:rsid w:val="003B4F30"/>
    <w:rsid w:val="003B530F"/>
    <w:rsid w:val="003B5468"/>
    <w:rsid w:val="003C1F8B"/>
    <w:rsid w:val="003C1FE5"/>
    <w:rsid w:val="003C2FCD"/>
    <w:rsid w:val="003C3498"/>
    <w:rsid w:val="003C4037"/>
    <w:rsid w:val="003C4CA8"/>
    <w:rsid w:val="003C50B8"/>
    <w:rsid w:val="003C60C0"/>
    <w:rsid w:val="003D0C09"/>
    <w:rsid w:val="003D3D1A"/>
    <w:rsid w:val="003D4917"/>
    <w:rsid w:val="003D494B"/>
    <w:rsid w:val="003D7F4A"/>
    <w:rsid w:val="003E0340"/>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07E99"/>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6F01"/>
    <w:rsid w:val="0043706F"/>
    <w:rsid w:val="004377D0"/>
    <w:rsid w:val="004379F7"/>
    <w:rsid w:val="004401AC"/>
    <w:rsid w:val="0044193A"/>
    <w:rsid w:val="00442C41"/>
    <w:rsid w:val="00442FA3"/>
    <w:rsid w:val="00444302"/>
    <w:rsid w:val="00445BC7"/>
    <w:rsid w:val="00450E04"/>
    <w:rsid w:val="004530A5"/>
    <w:rsid w:val="00453E7D"/>
    <w:rsid w:val="004559FB"/>
    <w:rsid w:val="004567F8"/>
    <w:rsid w:val="00457FA8"/>
    <w:rsid w:val="004603A4"/>
    <w:rsid w:val="00460519"/>
    <w:rsid w:val="00460D78"/>
    <w:rsid w:val="00461934"/>
    <w:rsid w:val="00461BD1"/>
    <w:rsid w:val="00464488"/>
    <w:rsid w:val="00464919"/>
    <w:rsid w:val="00464F76"/>
    <w:rsid w:val="004651ED"/>
    <w:rsid w:val="00465A93"/>
    <w:rsid w:val="004660B5"/>
    <w:rsid w:val="00467AC4"/>
    <w:rsid w:val="00477B54"/>
    <w:rsid w:val="00477F93"/>
    <w:rsid w:val="004806AE"/>
    <w:rsid w:val="004850A9"/>
    <w:rsid w:val="00486C69"/>
    <w:rsid w:val="00486F18"/>
    <w:rsid w:val="00491E7E"/>
    <w:rsid w:val="00492903"/>
    <w:rsid w:val="00493517"/>
    <w:rsid w:val="00495DF8"/>
    <w:rsid w:val="004960D4"/>
    <w:rsid w:val="00496272"/>
    <w:rsid w:val="00496823"/>
    <w:rsid w:val="004A1B50"/>
    <w:rsid w:val="004A1C04"/>
    <w:rsid w:val="004A25E2"/>
    <w:rsid w:val="004A311B"/>
    <w:rsid w:val="004A373B"/>
    <w:rsid w:val="004A3ABE"/>
    <w:rsid w:val="004A3CA6"/>
    <w:rsid w:val="004A4090"/>
    <w:rsid w:val="004A40FE"/>
    <w:rsid w:val="004A4F86"/>
    <w:rsid w:val="004A59F3"/>
    <w:rsid w:val="004A64FE"/>
    <w:rsid w:val="004B16BF"/>
    <w:rsid w:val="004B1F28"/>
    <w:rsid w:val="004B2D73"/>
    <w:rsid w:val="004B3054"/>
    <w:rsid w:val="004B402D"/>
    <w:rsid w:val="004B70F0"/>
    <w:rsid w:val="004B72B1"/>
    <w:rsid w:val="004C0C96"/>
    <w:rsid w:val="004C1306"/>
    <w:rsid w:val="004C1A5D"/>
    <w:rsid w:val="004C1D81"/>
    <w:rsid w:val="004C2396"/>
    <w:rsid w:val="004C2EF3"/>
    <w:rsid w:val="004C303D"/>
    <w:rsid w:val="004C7BF9"/>
    <w:rsid w:val="004D1297"/>
    <w:rsid w:val="004D3056"/>
    <w:rsid w:val="004D49AC"/>
    <w:rsid w:val="004D59A0"/>
    <w:rsid w:val="004D5A2D"/>
    <w:rsid w:val="004E30EE"/>
    <w:rsid w:val="004E6ACF"/>
    <w:rsid w:val="004E6BC5"/>
    <w:rsid w:val="004E73B4"/>
    <w:rsid w:val="004F03E8"/>
    <w:rsid w:val="004F0EE3"/>
    <w:rsid w:val="004F1455"/>
    <w:rsid w:val="004F269F"/>
    <w:rsid w:val="004F31E9"/>
    <w:rsid w:val="004F6AA9"/>
    <w:rsid w:val="004F75FC"/>
    <w:rsid w:val="004F7779"/>
    <w:rsid w:val="004F7AF5"/>
    <w:rsid w:val="00500631"/>
    <w:rsid w:val="00500E9B"/>
    <w:rsid w:val="0050382D"/>
    <w:rsid w:val="005038A2"/>
    <w:rsid w:val="00503DEC"/>
    <w:rsid w:val="00505238"/>
    <w:rsid w:val="005067B7"/>
    <w:rsid w:val="005069C1"/>
    <w:rsid w:val="00507390"/>
    <w:rsid w:val="00507D56"/>
    <w:rsid w:val="00510BD7"/>
    <w:rsid w:val="00514881"/>
    <w:rsid w:val="0051578F"/>
    <w:rsid w:val="00520E3C"/>
    <w:rsid w:val="00521703"/>
    <w:rsid w:val="00521E6B"/>
    <w:rsid w:val="0052315C"/>
    <w:rsid w:val="00523567"/>
    <w:rsid w:val="00523F6A"/>
    <w:rsid w:val="005240B0"/>
    <w:rsid w:val="00525442"/>
    <w:rsid w:val="005256ED"/>
    <w:rsid w:val="00525A64"/>
    <w:rsid w:val="005260F5"/>
    <w:rsid w:val="005267C3"/>
    <w:rsid w:val="00527F6A"/>
    <w:rsid w:val="0053199F"/>
    <w:rsid w:val="005331DA"/>
    <w:rsid w:val="00533FC1"/>
    <w:rsid w:val="00534542"/>
    <w:rsid w:val="005345AF"/>
    <w:rsid w:val="00535D7A"/>
    <w:rsid w:val="00537195"/>
    <w:rsid w:val="00537DA6"/>
    <w:rsid w:val="0054514D"/>
    <w:rsid w:val="00545297"/>
    <w:rsid w:val="00545E76"/>
    <w:rsid w:val="005469EC"/>
    <w:rsid w:val="0054736C"/>
    <w:rsid w:val="005475D3"/>
    <w:rsid w:val="0055020B"/>
    <w:rsid w:val="005506B7"/>
    <w:rsid w:val="0055112C"/>
    <w:rsid w:val="00554FEB"/>
    <w:rsid w:val="00556287"/>
    <w:rsid w:val="0056052B"/>
    <w:rsid w:val="00561722"/>
    <w:rsid w:val="0056181B"/>
    <w:rsid w:val="005644C4"/>
    <w:rsid w:val="00564D2C"/>
    <w:rsid w:val="00565A1D"/>
    <w:rsid w:val="0057090D"/>
    <w:rsid w:val="005717DB"/>
    <w:rsid w:val="00571CF7"/>
    <w:rsid w:val="00571EDE"/>
    <w:rsid w:val="00572F94"/>
    <w:rsid w:val="0057622D"/>
    <w:rsid w:val="00577ADE"/>
    <w:rsid w:val="00580B96"/>
    <w:rsid w:val="00583E43"/>
    <w:rsid w:val="00584727"/>
    <w:rsid w:val="005856E2"/>
    <w:rsid w:val="00586ED3"/>
    <w:rsid w:val="005900EC"/>
    <w:rsid w:val="00590E1D"/>
    <w:rsid w:val="00594B8C"/>
    <w:rsid w:val="005962EE"/>
    <w:rsid w:val="00596FEF"/>
    <w:rsid w:val="005A0405"/>
    <w:rsid w:val="005A1FB9"/>
    <w:rsid w:val="005A2A63"/>
    <w:rsid w:val="005A6389"/>
    <w:rsid w:val="005A7190"/>
    <w:rsid w:val="005A7F4E"/>
    <w:rsid w:val="005B01C5"/>
    <w:rsid w:val="005B11E9"/>
    <w:rsid w:val="005B2989"/>
    <w:rsid w:val="005B2B72"/>
    <w:rsid w:val="005B3C1F"/>
    <w:rsid w:val="005B55AB"/>
    <w:rsid w:val="005B6E8C"/>
    <w:rsid w:val="005B73C8"/>
    <w:rsid w:val="005C26B2"/>
    <w:rsid w:val="005C2837"/>
    <w:rsid w:val="005C42DF"/>
    <w:rsid w:val="005C4DA9"/>
    <w:rsid w:val="005C5C6B"/>
    <w:rsid w:val="005D037C"/>
    <w:rsid w:val="005D0743"/>
    <w:rsid w:val="005D2926"/>
    <w:rsid w:val="005D5258"/>
    <w:rsid w:val="005D62CB"/>
    <w:rsid w:val="005D6668"/>
    <w:rsid w:val="005E1D7C"/>
    <w:rsid w:val="005E22BC"/>
    <w:rsid w:val="005E2E3D"/>
    <w:rsid w:val="005E312E"/>
    <w:rsid w:val="005E357D"/>
    <w:rsid w:val="005E3F62"/>
    <w:rsid w:val="005E47CF"/>
    <w:rsid w:val="005E648C"/>
    <w:rsid w:val="005F30C0"/>
    <w:rsid w:val="005F3BD1"/>
    <w:rsid w:val="005F3E46"/>
    <w:rsid w:val="005F4877"/>
    <w:rsid w:val="005F6172"/>
    <w:rsid w:val="005F61C2"/>
    <w:rsid w:val="005F643C"/>
    <w:rsid w:val="00600A9C"/>
    <w:rsid w:val="00602A17"/>
    <w:rsid w:val="00603881"/>
    <w:rsid w:val="00604513"/>
    <w:rsid w:val="00604852"/>
    <w:rsid w:val="00604E5A"/>
    <w:rsid w:val="00605214"/>
    <w:rsid w:val="00605820"/>
    <w:rsid w:val="0060597B"/>
    <w:rsid w:val="00607DBB"/>
    <w:rsid w:val="00607F9D"/>
    <w:rsid w:val="006122F5"/>
    <w:rsid w:val="00612B9E"/>
    <w:rsid w:val="00613957"/>
    <w:rsid w:val="006146D8"/>
    <w:rsid w:val="00614EA3"/>
    <w:rsid w:val="006159D7"/>
    <w:rsid w:val="00616977"/>
    <w:rsid w:val="00617401"/>
    <w:rsid w:val="00617A5D"/>
    <w:rsid w:val="00621B5F"/>
    <w:rsid w:val="006227A3"/>
    <w:rsid w:val="0062289A"/>
    <w:rsid w:val="00624FEC"/>
    <w:rsid w:val="00625ED4"/>
    <w:rsid w:val="00626451"/>
    <w:rsid w:val="00626F56"/>
    <w:rsid w:val="00631FA6"/>
    <w:rsid w:val="006336AC"/>
    <w:rsid w:val="00633EC2"/>
    <w:rsid w:val="00634163"/>
    <w:rsid w:val="00634227"/>
    <w:rsid w:val="00635550"/>
    <w:rsid w:val="00641F0B"/>
    <w:rsid w:val="00644431"/>
    <w:rsid w:val="006450E0"/>
    <w:rsid w:val="00645257"/>
    <w:rsid w:val="0064599F"/>
    <w:rsid w:val="0064667A"/>
    <w:rsid w:val="00650C27"/>
    <w:rsid w:val="00653856"/>
    <w:rsid w:val="00655FD2"/>
    <w:rsid w:val="006567B3"/>
    <w:rsid w:val="00656C48"/>
    <w:rsid w:val="00657D08"/>
    <w:rsid w:val="00663A01"/>
    <w:rsid w:val="00667307"/>
    <w:rsid w:val="0066746E"/>
    <w:rsid w:val="006714CB"/>
    <w:rsid w:val="00671CA4"/>
    <w:rsid w:val="00673568"/>
    <w:rsid w:val="0067394A"/>
    <w:rsid w:val="0067544A"/>
    <w:rsid w:val="00676254"/>
    <w:rsid w:val="006768AE"/>
    <w:rsid w:val="00677A03"/>
    <w:rsid w:val="00677F6A"/>
    <w:rsid w:val="00681CCB"/>
    <w:rsid w:val="006825C3"/>
    <w:rsid w:val="006825EA"/>
    <w:rsid w:val="0068391F"/>
    <w:rsid w:val="00684C16"/>
    <w:rsid w:val="006850B2"/>
    <w:rsid w:val="00686218"/>
    <w:rsid w:val="0068636B"/>
    <w:rsid w:val="00686B6E"/>
    <w:rsid w:val="00690FA5"/>
    <w:rsid w:val="00690FA7"/>
    <w:rsid w:val="006927BB"/>
    <w:rsid w:val="0069347F"/>
    <w:rsid w:val="006954C7"/>
    <w:rsid w:val="006971C5"/>
    <w:rsid w:val="006A014F"/>
    <w:rsid w:val="006A06F1"/>
    <w:rsid w:val="006A1F82"/>
    <w:rsid w:val="006A2F0D"/>
    <w:rsid w:val="006A310E"/>
    <w:rsid w:val="006A4DB9"/>
    <w:rsid w:val="006A5E95"/>
    <w:rsid w:val="006B0F6C"/>
    <w:rsid w:val="006B2388"/>
    <w:rsid w:val="006B4E30"/>
    <w:rsid w:val="006B4EE1"/>
    <w:rsid w:val="006B5E36"/>
    <w:rsid w:val="006B6BF5"/>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E0AC0"/>
    <w:rsid w:val="006E1BBC"/>
    <w:rsid w:val="006E24DF"/>
    <w:rsid w:val="006E35FF"/>
    <w:rsid w:val="006E39E5"/>
    <w:rsid w:val="006E3AB6"/>
    <w:rsid w:val="006E54DF"/>
    <w:rsid w:val="006E742E"/>
    <w:rsid w:val="006F15A0"/>
    <w:rsid w:val="006F3B31"/>
    <w:rsid w:val="006F5660"/>
    <w:rsid w:val="006F73AF"/>
    <w:rsid w:val="006F7E8F"/>
    <w:rsid w:val="00700278"/>
    <w:rsid w:val="00700BD0"/>
    <w:rsid w:val="00701173"/>
    <w:rsid w:val="00701C1F"/>
    <w:rsid w:val="00701DA2"/>
    <w:rsid w:val="00701FAD"/>
    <w:rsid w:val="0070248D"/>
    <w:rsid w:val="00703343"/>
    <w:rsid w:val="00704953"/>
    <w:rsid w:val="00705006"/>
    <w:rsid w:val="0070509B"/>
    <w:rsid w:val="00705A74"/>
    <w:rsid w:val="00706967"/>
    <w:rsid w:val="00706981"/>
    <w:rsid w:val="00711642"/>
    <w:rsid w:val="007119BA"/>
    <w:rsid w:val="0071254A"/>
    <w:rsid w:val="0071353A"/>
    <w:rsid w:val="0071599C"/>
    <w:rsid w:val="007164ED"/>
    <w:rsid w:val="00721FF5"/>
    <w:rsid w:val="0072287C"/>
    <w:rsid w:val="00722FB6"/>
    <w:rsid w:val="00722FE5"/>
    <w:rsid w:val="00724047"/>
    <w:rsid w:val="00724EEF"/>
    <w:rsid w:val="00725EB6"/>
    <w:rsid w:val="007260AE"/>
    <w:rsid w:val="00726CC7"/>
    <w:rsid w:val="00730494"/>
    <w:rsid w:val="00730696"/>
    <w:rsid w:val="00731603"/>
    <w:rsid w:val="00731A5B"/>
    <w:rsid w:val="00731E88"/>
    <w:rsid w:val="00732969"/>
    <w:rsid w:val="007336EB"/>
    <w:rsid w:val="00733BF7"/>
    <w:rsid w:val="00733C02"/>
    <w:rsid w:val="00740567"/>
    <w:rsid w:val="00742B21"/>
    <w:rsid w:val="0074396B"/>
    <w:rsid w:val="00744167"/>
    <w:rsid w:val="007450BB"/>
    <w:rsid w:val="00746BC0"/>
    <w:rsid w:val="007474AB"/>
    <w:rsid w:val="007510C8"/>
    <w:rsid w:val="00752ABD"/>
    <w:rsid w:val="00753E7B"/>
    <w:rsid w:val="00754091"/>
    <w:rsid w:val="007543CF"/>
    <w:rsid w:val="00754831"/>
    <w:rsid w:val="00755FA5"/>
    <w:rsid w:val="00756258"/>
    <w:rsid w:val="00756358"/>
    <w:rsid w:val="00757AAA"/>
    <w:rsid w:val="00760425"/>
    <w:rsid w:val="007605FA"/>
    <w:rsid w:val="007606BA"/>
    <w:rsid w:val="00762BF0"/>
    <w:rsid w:val="00764DBC"/>
    <w:rsid w:val="0076661A"/>
    <w:rsid w:val="00770E10"/>
    <w:rsid w:val="00774C43"/>
    <w:rsid w:val="00775683"/>
    <w:rsid w:val="00775D42"/>
    <w:rsid w:val="00777869"/>
    <w:rsid w:val="00777A31"/>
    <w:rsid w:val="00780115"/>
    <w:rsid w:val="00781B5D"/>
    <w:rsid w:val="00783133"/>
    <w:rsid w:val="00785497"/>
    <w:rsid w:val="007873A8"/>
    <w:rsid w:val="00790003"/>
    <w:rsid w:val="00791AF1"/>
    <w:rsid w:val="00792BAE"/>
    <w:rsid w:val="00793403"/>
    <w:rsid w:val="007939C7"/>
    <w:rsid w:val="00793B6A"/>
    <w:rsid w:val="00797947"/>
    <w:rsid w:val="00797D27"/>
    <w:rsid w:val="007A0CE7"/>
    <w:rsid w:val="007A0F69"/>
    <w:rsid w:val="007A19B3"/>
    <w:rsid w:val="007A26A2"/>
    <w:rsid w:val="007A35B2"/>
    <w:rsid w:val="007A3785"/>
    <w:rsid w:val="007A38C3"/>
    <w:rsid w:val="007A5766"/>
    <w:rsid w:val="007A6CE6"/>
    <w:rsid w:val="007A7BEC"/>
    <w:rsid w:val="007B141E"/>
    <w:rsid w:val="007B1C45"/>
    <w:rsid w:val="007B21FE"/>
    <w:rsid w:val="007B2C88"/>
    <w:rsid w:val="007B4A59"/>
    <w:rsid w:val="007B5805"/>
    <w:rsid w:val="007B7765"/>
    <w:rsid w:val="007C0B1B"/>
    <w:rsid w:val="007C1ABB"/>
    <w:rsid w:val="007C228E"/>
    <w:rsid w:val="007C2C1C"/>
    <w:rsid w:val="007C5DDB"/>
    <w:rsid w:val="007C6ED6"/>
    <w:rsid w:val="007D2918"/>
    <w:rsid w:val="007D3066"/>
    <w:rsid w:val="007D44C5"/>
    <w:rsid w:val="007D4A05"/>
    <w:rsid w:val="007D4E82"/>
    <w:rsid w:val="007D4E9D"/>
    <w:rsid w:val="007D7AFA"/>
    <w:rsid w:val="007E1C4D"/>
    <w:rsid w:val="007E23C5"/>
    <w:rsid w:val="007E2E6D"/>
    <w:rsid w:val="007E3330"/>
    <w:rsid w:val="007E38B5"/>
    <w:rsid w:val="007E3922"/>
    <w:rsid w:val="007E4248"/>
    <w:rsid w:val="007E49EC"/>
    <w:rsid w:val="007E58A7"/>
    <w:rsid w:val="007E5A3F"/>
    <w:rsid w:val="007E7013"/>
    <w:rsid w:val="007F086D"/>
    <w:rsid w:val="007F0E55"/>
    <w:rsid w:val="007F275F"/>
    <w:rsid w:val="007F304B"/>
    <w:rsid w:val="007F3639"/>
    <w:rsid w:val="007F3F99"/>
    <w:rsid w:val="007F48C6"/>
    <w:rsid w:val="007F503D"/>
    <w:rsid w:val="007F5520"/>
    <w:rsid w:val="007F5632"/>
    <w:rsid w:val="007F5AC4"/>
    <w:rsid w:val="007F6BC0"/>
    <w:rsid w:val="00800E33"/>
    <w:rsid w:val="00802A3E"/>
    <w:rsid w:val="00803EAF"/>
    <w:rsid w:val="008047AD"/>
    <w:rsid w:val="00805062"/>
    <w:rsid w:val="008066C4"/>
    <w:rsid w:val="00812080"/>
    <w:rsid w:val="00812377"/>
    <w:rsid w:val="008149E2"/>
    <w:rsid w:val="00815103"/>
    <w:rsid w:val="00815EA1"/>
    <w:rsid w:val="00815F53"/>
    <w:rsid w:val="0081605F"/>
    <w:rsid w:val="00817F41"/>
    <w:rsid w:val="00822300"/>
    <w:rsid w:val="00822967"/>
    <w:rsid w:val="00822BCB"/>
    <w:rsid w:val="0082326C"/>
    <w:rsid w:val="00823787"/>
    <w:rsid w:val="00824CE8"/>
    <w:rsid w:val="00830609"/>
    <w:rsid w:val="00830BE6"/>
    <w:rsid w:val="00830E7E"/>
    <w:rsid w:val="008310EC"/>
    <w:rsid w:val="008310FC"/>
    <w:rsid w:val="008312F1"/>
    <w:rsid w:val="008334A5"/>
    <w:rsid w:val="0084016F"/>
    <w:rsid w:val="00840A36"/>
    <w:rsid w:val="00841A56"/>
    <w:rsid w:val="00844AAF"/>
    <w:rsid w:val="00847472"/>
    <w:rsid w:val="00850F62"/>
    <w:rsid w:val="00854CC4"/>
    <w:rsid w:val="00854E9A"/>
    <w:rsid w:val="008552E8"/>
    <w:rsid w:val="008560D7"/>
    <w:rsid w:val="00857044"/>
    <w:rsid w:val="00857687"/>
    <w:rsid w:val="008576E2"/>
    <w:rsid w:val="00861330"/>
    <w:rsid w:val="008614F6"/>
    <w:rsid w:val="00861B14"/>
    <w:rsid w:val="00863560"/>
    <w:rsid w:val="008648A5"/>
    <w:rsid w:val="00864B7A"/>
    <w:rsid w:val="00864C3A"/>
    <w:rsid w:val="008660B6"/>
    <w:rsid w:val="00866ECB"/>
    <w:rsid w:val="0087041D"/>
    <w:rsid w:val="00870674"/>
    <w:rsid w:val="0087109E"/>
    <w:rsid w:val="00871800"/>
    <w:rsid w:val="008721D2"/>
    <w:rsid w:val="00873613"/>
    <w:rsid w:val="00874666"/>
    <w:rsid w:val="00874FA0"/>
    <w:rsid w:val="008806EC"/>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B5966"/>
    <w:rsid w:val="008B778D"/>
    <w:rsid w:val="008C2363"/>
    <w:rsid w:val="008C28EB"/>
    <w:rsid w:val="008C2D50"/>
    <w:rsid w:val="008C3242"/>
    <w:rsid w:val="008C501D"/>
    <w:rsid w:val="008C5E83"/>
    <w:rsid w:val="008C745C"/>
    <w:rsid w:val="008D0425"/>
    <w:rsid w:val="008D1176"/>
    <w:rsid w:val="008D128A"/>
    <w:rsid w:val="008D2034"/>
    <w:rsid w:val="008D3A5E"/>
    <w:rsid w:val="008D3CCE"/>
    <w:rsid w:val="008D4063"/>
    <w:rsid w:val="008D44C6"/>
    <w:rsid w:val="008D633A"/>
    <w:rsid w:val="008D69E0"/>
    <w:rsid w:val="008D6AD6"/>
    <w:rsid w:val="008D6C3F"/>
    <w:rsid w:val="008D6D54"/>
    <w:rsid w:val="008D6D63"/>
    <w:rsid w:val="008D71B7"/>
    <w:rsid w:val="008D73CD"/>
    <w:rsid w:val="008E05CC"/>
    <w:rsid w:val="008E1D6A"/>
    <w:rsid w:val="008E2293"/>
    <w:rsid w:val="008E23C2"/>
    <w:rsid w:val="008E2E32"/>
    <w:rsid w:val="008E36A3"/>
    <w:rsid w:val="008E3770"/>
    <w:rsid w:val="008E601C"/>
    <w:rsid w:val="008E6B8E"/>
    <w:rsid w:val="008E6BD4"/>
    <w:rsid w:val="008E712A"/>
    <w:rsid w:val="008E7BFA"/>
    <w:rsid w:val="008E7DA6"/>
    <w:rsid w:val="008F19AB"/>
    <w:rsid w:val="008F1AF7"/>
    <w:rsid w:val="008F1CED"/>
    <w:rsid w:val="008F2A71"/>
    <w:rsid w:val="008F2C2C"/>
    <w:rsid w:val="008F4292"/>
    <w:rsid w:val="008F4C13"/>
    <w:rsid w:val="008F4D5C"/>
    <w:rsid w:val="008F537E"/>
    <w:rsid w:val="008F6142"/>
    <w:rsid w:val="008F621F"/>
    <w:rsid w:val="008F62BD"/>
    <w:rsid w:val="008F68F4"/>
    <w:rsid w:val="008F6A70"/>
    <w:rsid w:val="008F6EBB"/>
    <w:rsid w:val="008F77AD"/>
    <w:rsid w:val="0090383D"/>
    <w:rsid w:val="00903D66"/>
    <w:rsid w:val="0090651D"/>
    <w:rsid w:val="00907C22"/>
    <w:rsid w:val="00910638"/>
    <w:rsid w:val="00911F7A"/>
    <w:rsid w:val="00911FCE"/>
    <w:rsid w:val="00913DA7"/>
    <w:rsid w:val="00914389"/>
    <w:rsid w:val="00914A6D"/>
    <w:rsid w:val="00914D2D"/>
    <w:rsid w:val="009151B4"/>
    <w:rsid w:val="00916827"/>
    <w:rsid w:val="00917411"/>
    <w:rsid w:val="00917E2D"/>
    <w:rsid w:val="00920BF0"/>
    <w:rsid w:val="00922453"/>
    <w:rsid w:val="00925098"/>
    <w:rsid w:val="00930453"/>
    <w:rsid w:val="0093301F"/>
    <w:rsid w:val="00934706"/>
    <w:rsid w:val="00935F6B"/>
    <w:rsid w:val="009376CF"/>
    <w:rsid w:val="00940955"/>
    <w:rsid w:val="00940A83"/>
    <w:rsid w:val="00940F29"/>
    <w:rsid w:val="00941E57"/>
    <w:rsid w:val="00950B5E"/>
    <w:rsid w:val="00952696"/>
    <w:rsid w:val="00953102"/>
    <w:rsid w:val="00953A3A"/>
    <w:rsid w:val="00954429"/>
    <w:rsid w:val="00955A4C"/>
    <w:rsid w:val="009561C3"/>
    <w:rsid w:val="0095626B"/>
    <w:rsid w:val="00956782"/>
    <w:rsid w:val="00956D05"/>
    <w:rsid w:val="009602A5"/>
    <w:rsid w:val="0096325E"/>
    <w:rsid w:val="00964D71"/>
    <w:rsid w:val="00964F1B"/>
    <w:rsid w:val="0096594C"/>
    <w:rsid w:val="00967D1F"/>
    <w:rsid w:val="00973931"/>
    <w:rsid w:val="00973C7F"/>
    <w:rsid w:val="0097488F"/>
    <w:rsid w:val="00974A82"/>
    <w:rsid w:val="00975FF4"/>
    <w:rsid w:val="0097693B"/>
    <w:rsid w:val="00977ABA"/>
    <w:rsid w:val="009805F0"/>
    <w:rsid w:val="009811E3"/>
    <w:rsid w:val="00981E1F"/>
    <w:rsid w:val="00982121"/>
    <w:rsid w:val="0098322B"/>
    <w:rsid w:val="00983CD5"/>
    <w:rsid w:val="00985ACA"/>
    <w:rsid w:val="00986098"/>
    <w:rsid w:val="009878E4"/>
    <w:rsid w:val="0098796C"/>
    <w:rsid w:val="009879AF"/>
    <w:rsid w:val="009906C4"/>
    <w:rsid w:val="00991098"/>
    <w:rsid w:val="00991115"/>
    <w:rsid w:val="00991424"/>
    <w:rsid w:val="009928DA"/>
    <w:rsid w:val="0099543A"/>
    <w:rsid w:val="00995EB8"/>
    <w:rsid w:val="00995F3A"/>
    <w:rsid w:val="00996C34"/>
    <w:rsid w:val="00996F42"/>
    <w:rsid w:val="009A1726"/>
    <w:rsid w:val="009A19FC"/>
    <w:rsid w:val="009A2DC8"/>
    <w:rsid w:val="009A2F50"/>
    <w:rsid w:val="009A4D2B"/>
    <w:rsid w:val="009A4DA8"/>
    <w:rsid w:val="009A4F36"/>
    <w:rsid w:val="009A5190"/>
    <w:rsid w:val="009B3DC9"/>
    <w:rsid w:val="009B493B"/>
    <w:rsid w:val="009B548A"/>
    <w:rsid w:val="009B65AD"/>
    <w:rsid w:val="009C01D1"/>
    <w:rsid w:val="009C0DED"/>
    <w:rsid w:val="009C173B"/>
    <w:rsid w:val="009C1B28"/>
    <w:rsid w:val="009C22A4"/>
    <w:rsid w:val="009C2A6A"/>
    <w:rsid w:val="009C2F2B"/>
    <w:rsid w:val="009C319D"/>
    <w:rsid w:val="009C3370"/>
    <w:rsid w:val="009C4324"/>
    <w:rsid w:val="009C48A5"/>
    <w:rsid w:val="009C538B"/>
    <w:rsid w:val="009C5B97"/>
    <w:rsid w:val="009C65F7"/>
    <w:rsid w:val="009C724A"/>
    <w:rsid w:val="009C7250"/>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4BE0"/>
    <w:rsid w:val="009E68FF"/>
    <w:rsid w:val="009E6AC2"/>
    <w:rsid w:val="009E74F7"/>
    <w:rsid w:val="009F0653"/>
    <w:rsid w:val="009F0BFF"/>
    <w:rsid w:val="009F0C7C"/>
    <w:rsid w:val="009F1962"/>
    <w:rsid w:val="009F1D8E"/>
    <w:rsid w:val="009F3AC5"/>
    <w:rsid w:val="009F477A"/>
    <w:rsid w:val="009F60CF"/>
    <w:rsid w:val="009F62C2"/>
    <w:rsid w:val="00A02E5F"/>
    <w:rsid w:val="00A02FDB"/>
    <w:rsid w:val="00A030DE"/>
    <w:rsid w:val="00A05D25"/>
    <w:rsid w:val="00A064AD"/>
    <w:rsid w:val="00A06D5A"/>
    <w:rsid w:val="00A06FB4"/>
    <w:rsid w:val="00A0715F"/>
    <w:rsid w:val="00A10A02"/>
    <w:rsid w:val="00A14454"/>
    <w:rsid w:val="00A177D3"/>
    <w:rsid w:val="00A179CA"/>
    <w:rsid w:val="00A17A98"/>
    <w:rsid w:val="00A200FB"/>
    <w:rsid w:val="00A20FCF"/>
    <w:rsid w:val="00A2109A"/>
    <w:rsid w:val="00A2292E"/>
    <w:rsid w:val="00A23133"/>
    <w:rsid w:val="00A264DF"/>
    <w:rsid w:val="00A31C68"/>
    <w:rsid w:val="00A337CF"/>
    <w:rsid w:val="00A348B9"/>
    <w:rsid w:val="00A36228"/>
    <w:rsid w:val="00A372A9"/>
    <w:rsid w:val="00A373D4"/>
    <w:rsid w:val="00A402FD"/>
    <w:rsid w:val="00A40CC8"/>
    <w:rsid w:val="00A4149D"/>
    <w:rsid w:val="00A4196A"/>
    <w:rsid w:val="00A431A9"/>
    <w:rsid w:val="00A43680"/>
    <w:rsid w:val="00A43AB7"/>
    <w:rsid w:val="00A46450"/>
    <w:rsid w:val="00A47C5B"/>
    <w:rsid w:val="00A507E3"/>
    <w:rsid w:val="00A50CFA"/>
    <w:rsid w:val="00A51068"/>
    <w:rsid w:val="00A518BD"/>
    <w:rsid w:val="00A51CCC"/>
    <w:rsid w:val="00A5224A"/>
    <w:rsid w:val="00A54E22"/>
    <w:rsid w:val="00A55E13"/>
    <w:rsid w:val="00A65CE4"/>
    <w:rsid w:val="00A70002"/>
    <w:rsid w:val="00A71FE9"/>
    <w:rsid w:val="00A726CF"/>
    <w:rsid w:val="00A730D6"/>
    <w:rsid w:val="00A74479"/>
    <w:rsid w:val="00A7547B"/>
    <w:rsid w:val="00A759FF"/>
    <w:rsid w:val="00A772F5"/>
    <w:rsid w:val="00A8016A"/>
    <w:rsid w:val="00A80799"/>
    <w:rsid w:val="00A8080C"/>
    <w:rsid w:val="00A81865"/>
    <w:rsid w:val="00A85BA4"/>
    <w:rsid w:val="00A86A3A"/>
    <w:rsid w:val="00A87DF6"/>
    <w:rsid w:val="00A90228"/>
    <w:rsid w:val="00A91558"/>
    <w:rsid w:val="00A91578"/>
    <w:rsid w:val="00A92789"/>
    <w:rsid w:val="00A945BA"/>
    <w:rsid w:val="00A949BB"/>
    <w:rsid w:val="00A9624A"/>
    <w:rsid w:val="00A9643A"/>
    <w:rsid w:val="00A96E78"/>
    <w:rsid w:val="00AA08AC"/>
    <w:rsid w:val="00AA197A"/>
    <w:rsid w:val="00AA4EDC"/>
    <w:rsid w:val="00AA5A3E"/>
    <w:rsid w:val="00AA5F05"/>
    <w:rsid w:val="00AA6471"/>
    <w:rsid w:val="00AA6C70"/>
    <w:rsid w:val="00AA7463"/>
    <w:rsid w:val="00AA75C9"/>
    <w:rsid w:val="00AA7AF7"/>
    <w:rsid w:val="00AA7DAD"/>
    <w:rsid w:val="00AB0297"/>
    <w:rsid w:val="00AB0B1E"/>
    <w:rsid w:val="00AB2C23"/>
    <w:rsid w:val="00AB3BF2"/>
    <w:rsid w:val="00AB3DCC"/>
    <w:rsid w:val="00AB3EB6"/>
    <w:rsid w:val="00AB4F8D"/>
    <w:rsid w:val="00AB7FB8"/>
    <w:rsid w:val="00AC0F78"/>
    <w:rsid w:val="00AC3D63"/>
    <w:rsid w:val="00AC4601"/>
    <w:rsid w:val="00AC6956"/>
    <w:rsid w:val="00AC6F0D"/>
    <w:rsid w:val="00AD16BB"/>
    <w:rsid w:val="00AD2CC2"/>
    <w:rsid w:val="00AD380F"/>
    <w:rsid w:val="00AD5100"/>
    <w:rsid w:val="00AD6252"/>
    <w:rsid w:val="00AD731D"/>
    <w:rsid w:val="00AD77C0"/>
    <w:rsid w:val="00AE0C45"/>
    <w:rsid w:val="00AE313A"/>
    <w:rsid w:val="00AE3D8B"/>
    <w:rsid w:val="00AE5E4F"/>
    <w:rsid w:val="00AE6157"/>
    <w:rsid w:val="00AF0610"/>
    <w:rsid w:val="00AF255C"/>
    <w:rsid w:val="00AF345B"/>
    <w:rsid w:val="00AF42A0"/>
    <w:rsid w:val="00AF4683"/>
    <w:rsid w:val="00AF627A"/>
    <w:rsid w:val="00AF6D5C"/>
    <w:rsid w:val="00AF747A"/>
    <w:rsid w:val="00AF7596"/>
    <w:rsid w:val="00AF7F95"/>
    <w:rsid w:val="00B0098D"/>
    <w:rsid w:val="00B057B4"/>
    <w:rsid w:val="00B05B1E"/>
    <w:rsid w:val="00B06A4D"/>
    <w:rsid w:val="00B070C5"/>
    <w:rsid w:val="00B0791C"/>
    <w:rsid w:val="00B07BED"/>
    <w:rsid w:val="00B07D18"/>
    <w:rsid w:val="00B1180F"/>
    <w:rsid w:val="00B1394F"/>
    <w:rsid w:val="00B14CF2"/>
    <w:rsid w:val="00B16472"/>
    <w:rsid w:val="00B168AA"/>
    <w:rsid w:val="00B16C58"/>
    <w:rsid w:val="00B17D50"/>
    <w:rsid w:val="00B17FBF"/>
    <w:rsid w:val="00B23D66"/>
    <w:rsid w:val="00B24F28"/>
    <w:rsid w:val="00B25DB9"/>
    <w:rsid w:val="00B30BDB"/>
    <w:rsid w:val="00B33AB6"/>
    <w:rsid w:val="00B347CC"/>
    <w:rsid w:val="00B35AB8"/>
    <w:rsid w:val="00B35D38"/>
    <w:rsid w:val="00B36E23"/>
    <w:rsid w:val="00B400BB"/>
    <w:rsid w:val="00B421EF"/>
    <w:rsid w:val="00B45B8A"/>
    <w:rsid w:val="00B47530"/>
    <w:rsid w:val="00B50D87"/>
    <w:rsid w:val="00B55553"/>
    <w:rsid w:val="00B565E4"/>
    <w:rsid w:val="00B60348"/>
    <w:rsid w:val="00B62861"/>
    <w:rsid w:val="00B62BC1"/>
    <w:rsid w:val="00B62DB8"/>
    <w:rsid w:val="00B64EC9"/>
    <w:rsid w:val="00B65465"/>
    <w:rsid w:val="00B66E8B"/>
    <w:rsid w:val="00B67482"/>
    <w:rsid w:val="00B677DE"/>
    <w:rsid w:val="00B67ACE"/>
    <w:rsid w:val="00B67E31"/>
    <w:rsid w:val="00B70A00"/>
    <w:rsid w:val="00B70FAB"/>
    <w:rsid w:val="00B713AF"/>
    <w:rsid w:val="00B724D4"/>
    <w:rsid w:val="00B72718"/>
    <w:rsid w:val="00B72EB1"/>
    <w:rsid w:val="00B74194"/>
    <w:rsid w:val="00B75125"/>
    <w:rsid w:val="00B7691B"/>
    <w:rsid w:val="00B77A26"/>
    <w:rsid w:val="00B808FC"/>
    <w:rsid w:val="00B80CC9"/>
    <w:rsid w:val="00B8153A"/>
    <w:rsid w:val="00B81D98"/>
    <w:rsid w:val="00B81F21"/>
    <w:rsid w:val="00B81F50"/>
    <w:rsid w:val="00B82748"/>
    <w:rsid w:val="00B833B7"/>
    <w:rsid w:val="00B84026"/>
    <w:rsid w:val="00B84ADB"/>
    <w:rsid w:val="00B8525C"/>
    <w:rsid w:val="00B87415"/>
    <w:rsid w:val="00B87DAC"/>
    <w:rsid w:val="00B905AA"/>
    <w:rsid w:val="00B920AF"/>
    <w:rsid w:val="00B93025"/>
    <w:rsid w:val="00B93748"/>
    <w:rsid w:val="00B96824"/>
    <w:rsid w:val="00B97175"/>
    <w:rsid w:val="00BA019F"/>
    <w:rsid w:val="00BA12B6"/>
    <w:rsid w:val="00BA1D59"/>
    <w:rsid w:val="00BA2173"/>
    <w:rsid w:val="00BA26EB"/>
    <w:rsid w:val="00BA36C6"/>
    <w:rsid w:val="00BA4007"/>
    <w:rsid w:val="00BA463E"/>
    <w:rsid w:val="00BA510F"/>
    <w:rsid w:val="00BA5758"/>
    <w:rsid w:val="00BA6BDF"/>
    <w:rsid w:val="00BA7489"/>
    <w:rsid w:val="00BA74AC"/>
    <w:rsid w:val="00BB03A3"/>
    <w:rsid w:val="00BB192C"/>
    <w:rsid w:val="00BB2164"/>
    <w:rsid w:val="00BB5CED"/>
    <w:rsid w:val="00BB6E4B"/>
    <w:rsid w:val="00BB6E4E"/>
    <w:rsid w:val="00BB70CC"/>
    <w:rsid w:val="00BC021B"/>
    <w:rsid w:val="00BC0873"/>
    <w:rsid w:val="00BC092F"/>
    <w:rsid w:val="00BC0D77"/>
    <w:rsid w:val="00BC234F"/>
    <w:rsid w:val="00BC3730"/>
    <w:rsid w:val="00BC58C5"/>
    <w:rsid w:val="00BC5C6F"/>
    <w:rsid w:val="00BC64C9"/>
    <w:rsid w:val="00BC7190"/>
    <w:rsid w:val="00BC740E"/>
    <w:rsid w:val="00BC74FD"/>
    <w:rsid w:val="00BD1B78"/>
    <w:rsid w:val="00BD384C"/>
    <w:rsid w:val="00BD3CE7"/>
    <w:rsid w:val="00BE06E0"/>
    <w:rsid w:val="00BE07C6"/>
    <w:rsid w:val="00BE1074"/>
    <w:rsid w:val="00BE41C9"/>
    <w:rsid w:val="00BE5B3C"/>
    <w:rsid w:val="00BE775B"/>
    <w:rsid w:val="00BE7937"/>
    <w:rsid w:val="00BF14B1"/>
    <w:rsid w:val="00BF14BD"/>
    <w:rsid w:val="00BF2930"/>
    <w:rsid w:val="00BF3EB0"/>
    <w:rsid w:val="00BF6BD2"/>
    <w:rsid w:val="00BF6C56"/>
    <w:rsid w:val="00BF6F54"/>
    <w:rsid w:val="00C0231C"/>
    <w:rsid w:val="00C031BE"/>
    <w:rsid w:val="00C035E4"/>
    <w:rsid w:val="00C03702"/>
    <w:rsid w:val="00C04191"/>
    <w:rsid w:val="00C05689"/>
    <w:rsid w:val="00C057F8"/>
    <w:rsid w:val="00C059E5"/>
    <w:rsid w:val="00C06108"/>
    <w:rsid w:val="00C10839"/>
    <w:rsid w:val="00C10FAA"/>
    <w:rsid w:val="00C14881"/>
    <w:rsid w:val="00C16BF4"/>
    <w:rsid w:val="00C16CD2"/>
    <w:rsid w:val="00C16DC5"/>
    <w:rsid w:val="00C1761A"/>
    <w:rsid w:val="00C17B08"/>
    <w:rsid w:val="00C22C26"/>
    <w:rsid w:val="00C23052"/>
    <w:rsid w:val="00C24790"/>
    <w:rsid w:val="00C25748"/>
    <w:rsid w:val="00C25818"/>
    <w:rsid w:val="00C271B0"/>
    <w:rsid w:val="00C30323"/>
    <w:rsid w:val="00C31B02"/>
    <w:rsid w:val="00C3338E"/>
    <w:rsid w:val="00C33468"/>
    <w:rsid w:val="00C33FF2"/>
    <w:rsid w:val="00C34A4E"/>
    <w:rsid w:val="00C34A50"/>
    <w:rsid w:val="00C352B7"/>
    <w:rsid w:val="00C357B0"/>
    <w:rsid w:val="00C35DA0"/>
    <w:rsid w:val="00C35E90"/>
    <w:rsid w:val="00C37843"/>
    <w:rsid w:val="00C37FD1"/>
    <w:rsid w:val="00C40715"/>
    <w:rsid w:val="00C4092E"/>
    <w:rsid w:val="00C42AD2"/>
    <w:rsid w:val="00C455CF"/>
    <w:rsid w:val="00C46301"/>
    <w:rsid w:val="00C472A4"/>
    <w:rsid w:val="00C475C0"/>
    <w:rsid w:val="00C50805"/>
    <w:rsid w:val="00C51523"/>
    <w:rsid w:val="00C52B3A"/>
    <w:rsid w:val="00C54781"/>
    <w:rsid w:val="00C54950"/>
    <w:rsid w:val="00C54C1F"/>
    <w:rsid w:val="00C57F96"/>
    <w:rsid w:val="00C6094A"/>
    <w:rsid w:val="00C61E18"/>
    <w:rsid w:val="00C624A1"/>
    <w:rsid w:val="00C64C07"/>
    <w:rsid w:val="00C65301"/>
    <w:rsid w:val="00C6573E"/>
    <w:rsid w:val="00C727EF"/>
    <w:rsid w:val="00C72E33"/>
    <w:rsid w:val="00C74094"/>
    <w:rsid w:val="00C75F3A"/>
    <w:rsid w:val="00C76A2A"/>
    <w:rsid w:val="00C773A0"/>
    <w:rsid w:val="00C77F65"/>
    <w:rsid w:val="00C80831"/>
    <w:rsid w:val="00C8199D"/>
    <w:rsid w:val="00C81DA6"/>
    <w:rsid w:val="00C82503"/>
    <w:rsid w:val="00C834A7"/>
    <w:rsid w:val="00C86DE5"/>
    <w:rsid w:val="00C87A09"/>
    <w:rsid w:val="00C90BD3"/>
    <w:rsid w:val="00C9342F"/>
    <w:rsid w:val="00C93546"/>
    <w:rsid w:val="00C938F3"/>
    <w:rsid w:val="00C962F6"/>
    <w:rsid w:val="00C97981"/>
    <w:rsid w:val="00C97AFA"/>
    <w:rsid w:val="00CA01FA"/>
    <w:rsid w:val="00CA0819"/>
    <w:rsid w:val="00CA0CD9"/>
    <w:rsid w:val="00CA178E"/>
    <w:rsid w:val="00CA1FBF"/>
    <w:rsid w:val="00CA37B7"/>
    <w:rsid w:val="00CA4126"/>
    <w:rsid w:val="00CA4E15"/>
    <w:rsid w:val="00CA5309"/>
    <w:rsid w:val="00CA7136"/>
    <w:rsid w:val="00CA7DB6"/>
    <w:rsid w:val="00CB2AE2"/>
    <w:rsid w:val="00CB4515"/>
    <w:rsid w:val="00CB4E39"/>
    <w:rsid w:val="00CB758C"/>
    <w:rsid w:val="00CB7F99"/>
    <w:rsid w:val="00CC1796"/>
    <w:rsid w:val="00CC35BE"/>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4BBB"/>
    <w:rsid w:val="00CE5302"/>
    <w:rsid w:val="00CE65BC"/>
    <w:rsid w:val="00CE73AD"/>
    <w:rsid w:val="00CF03B0"/>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5161"/>
    <w:rsid w:val="00D05C1A"/>
    <w:rsid w:val="00D068BA"/>
    <w:rsid w:val="00D11F3A"/>
    <w:rsid w:val="00D121EB"/>
    <w:rsid w:val="00D12A11"/>
    <w:rsid w:val="00D12F1C"/>
    <w:rsid w:val="00D1310B"/>
    <w:rsid w:val="00D173EF"/>
    <w:rsid w:val="00D20C7F"/>
    <w:rsid w:val="00D212A6"/>
    <w:rsid w:val="00D2288F"/>
    <w:rsid w:val="00D228A8"/>
    <w:rsid w:val="00D249D5"/>
    <w:rsid w:val="00D25672"/>
    <w:rsid w:val="00D2628E"/>
    <w:rsid w:val="00D26317"/>
    <w:rsid w:val="00D33521"/>
    <w:rsid w:val="00D3465C"/>
    <w:rsid w:val="00D35703"/>
    <w:rsid w:val="00D3646D"/>
    <w:rsid w:val="00D36F5A"/>
    <w:rsid w:val="00D37171"/>
    <w:rsid w:val="00D4034A"/>
    <w:rsid w:val="00D4100C"/>
    <w:rsid w:val="00D416D3"/>
    <w:rsid w:val="00D45629"/>
    <w:rsid w:val="00D4608F"/>
    <w:rsid w:val="00D4679B"/>
    <w:rsid w:val="00D47A25"/>
    <w:rsid w:val="00D47FD6"/>
    <w:rsid w:val="00D50B8B"/>
    <w:rsid w:val="00D50C7C"/>
    <w:rsid w:val="00D5171C"/>
    <w:rsid w:val="00D527A3"/>
    <w:rsid w:val="00D54E1A"/>
    <w:rsid w:val="00D554AC"/>
    <w:rsid w:val="00D55E11"/>
    <w:rsid w:val="00D5670D"/>
    <w:rsid w:val="00D60509"/>
    <w:rsid w:val="00D609CA"/>
    <w:rsid w:val="00D611D9"/>
    <w:rsid w:val="00D61DAB"/>
    <w:rsid w:val="00D635C1"/>
    <w:rsid w:val="00D6573A"/>
    <w:rsid w:val="00D65BA5"/>
    <w:rsid w:val="00D66653"/>
    <w:rsid w:val="00D66D8B"/>
    <w:rsid w:val="00D719E3"/>
    <w:rsid w:val="00D75819"/>
    <w:rsid w:val="00D75F9B"/>
    <w:rsid w:val="00D76C80"/>
    <w:rsid w:val="00D812A7"/>
    <w:rsid w:val="00D82591"/>
    <w:rsid w:val="00D8291B"/>
    <w:rsid w:val="00D83C98"/>
    <w:rsid w:val="00D84BF0"/>
    <w:rsid w:val="00D85701"/>
    <w:rsid w:val="00D86DDE"/>
    <w:rsid w:val="00D87E22"/>
    <w:rsid w:val="00D91404"/>
    <w:rsid w:val="00D921A7"/>
    <w:rsid w:val="00D9305D"/>
    <w:rsid w:val="00D935DA"/>
    <w:rsid w:val="00D93C56"/>
    <w:rsid w:val="00D94181"/>
    <w:rsid w:val="00D94812"/>
    <w:rsid w:val="00DA0113"/>
    <w:rsid w:val="00DA2BFA"/>
    <w:rsid w:val="00DA3049"/>
    <w:rsid w:val="00DA31E3"/>
    <w:rsid w:val="00DA5630"/>
    <w:rsid w:val="00DA56E7"/>
    <w:rsid w:val="00DA6978"/>
    <w:rsid w:val="00DA7883"/>
    <w:rsid w:val="00DB0B4F"/>
    <w:rsid w:val="00DB1A36"/>
    <w:rsid w:val="00DB2AC8"/>
    <w:rsid w:val="00DB475D"/>
    <w:rsid w:val="00DB5657"/>
    <w:rsid w:val="00DB58CD"/>
    <w:rsid w:val="00DC2108"/>
    <w:rsid w:val="00DC2186"/>
    <w:rsid w:val="00DC361F"/>
    <w:rsid w:val="00DC3F4C"/>
    <w:rsid w:val="00DC4678"/>
    <w:rsid w:val="00DC5474"/>
    <w:rsid w:val="00DC5F08"/>
    <w:rsid w:val="00DC6DA4"/>
    <w:rsid w:val="00DC6E04"/>
    <w:rsid w:val="00DC707C"/>
    <w:rsid w:val="00DD04F2"/>
    <w:rsid w:val="00DD0D7D"/>
    <w:rsid w:val="00DD3108"/>
    <w:rsid w:val="00DD5E2A"/>
    <w:rsid w:val="00DD69F0"/>
    <w:rsid w:val="00DE0E7D"/>
    <w:rsid w:val="00DE1B99"/>
    <w:rsid w:val="00DE3136"/>
    <w:rsid w:val="00DE4846"/>
    <w:rsid w:val="00DE4A46"/>
    <w:rsid w:val="00DE4DE6"/>
    <w:rsid w:val="00DE5029"/>
    <w:rsid w:val="00DE5318"/>
    <w:rsid w:val="00DE5480"/>
    <w:rsid w:val="00DE5843"/>
    <w:rsid w:val="00DE58AF"/>
    <w:rsid w:val="00DE5CAD"/>
    <w:rsid w:val="00DE773F"/>
    <w:rsid w:val="00DE7963"/>
    <w:rsid w:val="00DF0AB0"/>
    <w:rsid w:val="00DF21C0"/>
    <w:rsid w:val="00DF22FB"/>
    <w:rsid w:val="00DF2535"/>
    <w:rsid w:val="00DF26F0"/>
    <w:rsid w:val="00DF2AB1"/>
    <w:rsid w:val="00DF2D7E"/>
    <w:rsid w:val="00DF3EA0"/>
    <w:rsid w:val="00DF5200"/>
    <w:rsid w:val="00DF54EE"/>
    <w:rsid w:val="00DF57A3"/>
    <w:rsid w:val="00DF67AA"/>
    <w:rsid w:val="00DF67EF"/>
    <w:rsid w:val="00DF6F42"/>
    <w:rsid w:val="00DF71B8"/>
    <w:rsid w:val="00DF7737"/>
    <w:rsid w:val="00E05838"/>
    <w:rsid w:val="00E06B47"/>
    <w:rsid w:val="00E06E28"/>
    <w:rsid w:val="00E107C3"/>
    <w:rsid w:val="00E110C7"/>
    <w:rsid w:val="00E11412"/>
    <w:rsid w:val="00E1219C"/>
    <w:rsid w:val="00E15547"/>
    <w:rsid w:val="00E155B1"/>
    <w:rsid w:val="00E15930"/>
    <w:rsid w:val="00E160E3"/>
    <w:rsid w:val="00E20163"/>
    <w:rsid w:val="00E216DA"/>
    <w:rsid w:val="00E226D7"/>
    <w:rsid w:val="00E2326C"/>
    <w:rsid w:val="00E236D5"/>
    <w:rsid w:val="00E240CF"/>
    <w:rsid w:val="00E268E7"/>
    <w:rsid w:val="00E27809"/>
    <w:rsid w:val="00E27B5A"/>
    <w:rsid w:val="00E34494"/>
    <w:rsid w:val="00E36DBB"/>
    <w:rsid w:val="00E37594"/>
    <w:rsid w:val="00E37ED4"/>
    <w:rsid w:val="00E40A85"/>
    <w:rsid w:val="00E40B4B"/>
    <w:rsid w:val="00E41965"/>
    <w:rsid w:val="00E43330"/>
    <w:rsid w:val="00E45CB3"/>
    <w:rsid w:val="00E46153"/>
    <w:rsid w:val="00E467F9"/>
    <w:rsid w:val="00E511EA"/>
    <w:rsid w:val="00E515B6"/>
    <w:rsid w:val="00E519D4"/>
    <w:rsid w:val="00E5564E"/>
    <w:rsid w:val="00E562E0"/>
    <w:rsid w:val="00E57997"/>
    <w:rsid w:val="00E605DA"/>
    <w:rsid w:val="00E6071B"/>
    <w:rsid w:val="00E62C48"/>
    <w:rsid w:val="00E63896"/>
    <w:rsid w:val="00E63DE9"/>
    <w:rsid w:val="00E63E77"/>
    <w:rsid w:val="00E64697"/>
    <w:rsid w:val="00E657DC"/>
    <w:rsid w:val="00E66046"/>
    <w:rsid w:val="00E66E2E"/>
    <w:rsid w:val="00E70137"/>
    <w:rsid w:val="00E70223"/>
    <w:rsid w:val="00E70813"/>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2328"/>
    <w:rsid w:val="00E95FA2"/>
    <w:rsid w:val="00E963F3"/>
    <w:rsid w:val="00E964BA"/>
    <w:rsid w:val="00E96801"/>
    <w:rsid w:val="00EA0CF2"/>
    <w:rsid w:val="00EA1361"/>
    <w:rsid w:val="00EA14E1"/>
    <w:rsid w:val="00EA20DC"/>
    <w:rsid w:val="00EA328E"/>
    <w:rsid w:val="00EA3887"/>
    <w:rsid w:val="00EA41C8"/>
    <w:rsid w:val="00EA4794"/>
    <w:rsid w:val="00EA579F"/>
    <w:rsid w:val="00EA612C"/>
    <w:rsid w:val="00EA7651"/>
    <w:rsid w:val="00EA7F6A"/>
    <w:rsid w:val="00EB0185"/>
    <w:rsid w:val="00EB0598"/>
    <w:rsid w:val="00EB161A"/>
    <w:rsid w:val="00EB1D47"/>
    <w:rsid w:val="00EB5809"/>
    <w:rsid w:val="00EB5880"/>
    <w:rsid w:val="00EB71CD"/>
    <w:rsid w:val="00EC1673"/>
    <w:rsid w:val="00EC1CD2"/>
    <w:rsid w:val="00EC1DD9"/>
    <w:rsid w:val="00EC29FE"/>
    <w:rsid w:val="00EC4D6B"/>
    <w:rsid w:val="00EC5420"/>
    <w:rsid w:val="00EC6680"/>
    <w:rsid w:val="00EC7393"/>
    <w:rsid w:val="00ED1016"/>
    <w:rsid w:val="00ED1040"/>
    <w:rsid w:val="00ED1338"/>
    <w:rsid w:val="00ED14C3"/>
    <w:rsid w:val="00ED27EA"/>
    <w:rsid w:val="00ED4EEB"/>
    <w:rsid w:val="00ED684B"/>
    <w:rsid w:val="00ED68C4"/>
    <w:rsid w:val="00ED6FAC"/>
    <w:rsid w:val="00ED7892"/>
    <w:rsid w:val="00ED7AD9"/>
    <w:rsid w:val="00EE2856"/>
    <w:rsid w:val="00EE46F3"/>
    <w:rsid w:val="00EE48D1"/>
    <w:rsid w:val="00EE5306"/>
    <w:rsid w:val="00EE5BD8"/>
    <w:rsid w:val="00EE6140"/>
    <w:rsid w:val="00EE78D8"/>
    <w:rsid w:val="00EE7FCA"/>
    <w:rsid w:val="00EF00D5"/>
    <w:rsid w:val="00EF062B"/>
    <w:rsid w:val="00EF0F8C"/>
    <w:rsid w:val="00EF1DBA"/>
    <w:rsid w:val="00EF1FAF"/>
    <w:rsid w:val="00EF276A"/>
    <w:rsid w:val="00EF4124"/>
    <w:rsid w:val="00EF4902"/>
    <w:rsid w:val="00EF671E"/>
    <w:rsid w:val="00EF6E99"/>
    <w:rsid w:val="00EF7B57"/>
    <w:rsid w:val="00F006AB"/>
    <w:rsid w:val="00F01DB9"/>
    <w:rsid w:val="00F02784"/>
    <w:rsid w:val="00F02F3F"/>
    <w:rsid w:val="00F04838"/>
    <w:rsid w:val="00F053A7"/>
    <w:rsid w:val="00F055BE"/>
    <w:rsid w:val="00F06E35"/>
    <w:rsid w:val="00F10993"/>
    <w:rsid w:val="00F12C00"/>
    <w:rsid w:val="00F20069"/>
    <w:rsid w:val="00F20781"/>
    <w:rsid w:val="00F20E0D"/>
    <w:rsid w:val="00F216E7"/>
    <w:rsid w:val="00F219B2"/>
    <w:rsid w:val="00F23E70"/>
    <w:rsid w:val="00F24020"/>
    <w:rsid w:val="00F240B3"/>
    <w:rsid w:val="00F25D31"/>
    <w:rsid w:val="00F27C35"/>
    <w:rsid w:val="00F30C73"/>
    <w:rsid w:val="00F31D27"/>
    <w:rsid w:val="00F3249B"/>
    <w:rsid w:val="00F342B9"/>
    <w:rsid w:val="00F3596D"/>
    <w:rsid w:val="00F36D5D"/>
    <w:rsid w:val="00F37B34"/>
    <w:rsid w:val="00F40364"/>
    <w:rsid w:val="00F41735"/>
    <w:rsid w:val="00F46611"/>
    <w:rsid w:val="00F46AF7"/>
    <w:rsid w:val="00F46CEB"/>
    <w:rsid w:val="00F4771E"/>
    <w:rsid w:val="00F478A0"/>
    <w:rsid w:val="00F5123B"/>
    <w:rsid w:val="00F515F1"/>
    <w:rsid w:val="00F51822"/>
    <w:rsid w:val="00F536E0"/>
    <w:rsid w:val="00F53CEA"/>
    <w:rsid w:val="00F542D3"/>
    <w:rsid w:val="00F557A1"/>
    <w:rsid w:val="00F56753"/>
    <w:rsid w:val="00F57BE1"/>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104E"/>
    <w:rsid w:val="00F81506"/>
    <w:rsid w:val="00F81553"/>
    <w:rsid w:val="00F81E8C"/>
    <w:rsid w:val="00F826C1"/>
    <w:rsid w:val="00F82831"/>
    <w:rsid w:val="00F83610"/>
    <w:rsid w:val="00F83C86"/>
    <w:rsid w:val="00F857B6"/>
    <w:rsid w:val="00F85D3D"/>
    <w:rsid w:val="00F85E18"/>
    <w:rsid w:val="00F912D8"/>
    <w:rsid w:val="00F92447"/>
    <w:rsid w:val="00F92C8A"/>
    <w:rsid w:val="00F932F9"/>
    <w:rsid w:val="00F93A84"/>
    <w:rsid w:val="00FA181E"/>
    <w:rsid w:val="00FA1BD7"/>
    <w:rsid w:val="00FA559D"/>
    <w:rsid w:val="00FB112E"/>
    <w:rsid w:val="00FB2A2C"/>
    <w:rsid w:val="00FB4082"/>
    <w:rsid w:val="00FB4758"/>
    <w:rsid w:val="00FB4BF9"/>
    <w:rsid w:val="00FB59FC"/>
    <w:rsid w:val="00FB63EF"/>
    <w:rsid w:val="00FB65F9"/>
    <w:rsid w:val="00FB664B"/>
    <w:rsid w:val="00FB6E8B"/>
    <w:rsid w:val="00FC2428"/>
    <w:rsid w:val="00FC3383"/>
    <w:rsid w:val="00FC33F0"/>
    <w:rsid w:val="00FC37C4"/>
    <w:rsid w:val="00FC3990"/>
    <w:rsid w:val="00FC4571"/>
    <w:rsid w:val="00FC73F6"/>
    <w:rsid w:val="00FD036D"/>
    <w:rsid w:val="00FD29DE"/>
    <w:rsid w:val="00FD5006"/>
    <w:rsid w:val="00FD52C2"/>
    <w:rsid w:val="00FD60AA"/>
    <w:rsid w:val="00FD65D3"/>
    <w:rsid w:val="00FD7F76"/>
    <w:rsid w:val="00FE0372"/>
    <w:rsid w:val="00FE14FB"/>
    <w:rsid w:val="00FE1B98"/>
    <w:rsid w:val="00FE3F9F"/>
    <w:rsid w:val="00FE55B0"/>
    <w:rsid w:val="00FE71B5"/>
    <w:rsid w:val="00FF1CD5"/>
    <w:rsid w:val="00FF250A"/>
    <w:rsid w:val="00FF2A3B"/>
    <w:rsid w:val="00FF345D"/>
    <w:rsid w:val="00FF3CA0"/>
    <w:rsid w:val="00FF5797"/>
    <w:rsid w:val="00FF5B9F"/>
    <w:rsid w:val="00FF5CA7"/>
    <w:rsid w:val="00FF7A35"/>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07CF63"/>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 w:type="character" w:styleId="Odwoaniedokomentarza">
    <w:name w:val="annotation reference"/>
    <w:basedOn w:val="Domylnaczcionkaakapitu"/>
    <w:uiPriority w:val="99"/>
    <w:semiHidden/>
    <w:unhideWhenUsed/>
    <w:rsid w:val="00C3338E"/>
    <w:rPr>
      <w:sz w:val="16"/>
      <w:szCs w:val="16"/>
    </w:rPr>
  </w:style>
  <w:style w:type="paragraph" w:styleId="Tekstkomentarza">
    <w:name w:val="annotation text"/>
    <w:basedOn w:val="Normalny"/>
    <w:link w:val="TekstkomentarzaZnak"/>
    <w:uiPriority w:val="99"/>
    <w:semiHidden/>
    <w:unhideWhenUsed/>
    <w:rsid w:val="00C3338E"/>
    <w:rPr>
      <w:sz w:val="20"/>
      <w:szCs w:val="20"/>
    </w:rPr>
  </w:style>
  <w:style w:type="character" w:customStyle="1" w:styleId="TekstkomentarzaZnak">
    <w:name w:val="Tekst komentarza Znak"/>
    <w:basedOn w:val="Domylnaczcionkaakapitu"/>
    <w:link w:val="Tekstkomentarza"/>
    <w:uiPriority w:val="99"/>
    <w:semiHidden/>
    <w:rsid w:val="00C3338E"/>
    <w:rPr>
      <w:bdr w:val="nil"/>
      <w:lang w:val="en-US" w:eastAsia="en-US"/>
    </w:rPr>
  </w:style>
  <w:style w:type="paragraph" w:styleId="Tematkomentarza">
    <w:name w:val="annotation subject"/>
    <w:basedOn w:val="Tekstkomentarza"/>
    <w:next w:val="Tekstkomentarza"/>
    <w:link w:val="TematkomentarzaZnak"/>
    <w:uiPriority w:val="99"/>
    <w:semiHidden/>
    <w:unhideWhenUsed/>
    <w:rsid w:val="00C3338E"/>
    <w:rPr>
      <w:b/>
      <w:bCs/>
    </w:rPr>
  </w:style>
  <w:style w:type="character" w:customStyle="1" w:styleId="TematkomentarzaZnak">
    <w:name w:val="Temat komentarza Znak"/>
    <w:basedOn w:val="TekstkomentarzaZnak"/>
    <w:link w:val="Tematkomentarza"/>
    <w:uiPriority w:val="99"/>
    <w:semiHidden/>
    <w:rsid w:val="00C3338E"/>
    <w:rPr>
      <w:b/>
      <w:bCs/>
      <w:bdr w:val="nil"/>
      <w:lang w:val="en-US" w:eastAsia="en-US"/>
    </w:rPr>
  </w:style>
  <w:style w:type="paragraph" w:styleId="Bezodstpw">
    <w:name w:val="No Spacing"/>
    <w:uiPriority w:val="1"/>
    <w:qFormat/>
    <w:rsid w:val="00A7447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494224242">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571895409">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870729356">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606624">
      <w:bodyDiv w:val="1"/>
      <w:marLeft w:val="0"/>
      <w:marRight w:val="0"/>
      <w:marTop w:val="0"/>
      <w:marBottom w:val="0"/>
      <w:divBdr>
        <w:top w:val="none" w:sz="0" w:space="0" w:color="auto"/>
        <w:left w:val="none" w:sz="0" w:space="0" w:color="auto"/>
        <w:bottom w:val="none" w:sz="0" w:space="0" w:color="auto"/>
        <w:right w:val="none" w:sz="0" w:space="0" w:color="auto"/>
      </w:divBdr>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p@mnp.art.pl" TargetMode="External"/><Relationship Id="rId13" Type="http://schemas.openxmlformats.org/officeDocument/2006/relationships/hyperlink" Target="https://www.uzp.gov.pl/baza-wiedzy/prawo-zamowien-publicznych-regulacje/praw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p@mnp.art.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p@mnp.art.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zp@mnp.art.pl"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DE26F-69FB-4476-B37F-392102AE5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6539</Words>
  <Characters>39240</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45688</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15</cp:revision>
  <cp:lastPrinted>2022-11-02T07:43:00Z</cp:lastPrinted>
  <dcterms:created xsi:type="dcterms:W3CDTF">2022-10-26T04:29:00Z</dcterms:created>
  <dcterms:modified xsi:type="dcterms:W3CDTF">2022-11-02T10:13:00Z</dcterms:modified>
</cp:coreProperties>
</file>