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A83B71">
        <w:rPr>
          <w:rFonts w:ascii="Acumin Pro" w:hAnsi="Acumin Pro"/>
          <w:sz w:val="20"/>
          <w:szCs w:val="20"/>
          <w:lang w:val="pl-PL"/>
        </w:rPr>
        <w:t>3.11.2022 r.</w:t>
      </w:r>
      <w:r w:rsidR="00141E5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141E56">
        <w:rPr>
          <w:rFonts w:ascii="Acumin Pro" w:hAnsi="Acumin Pro"/>
          <w:sz w:val="20"/>
          <w:szCs w:val="20"/>
          <w:lang w:val="pl-PL"/>
        </w:rPr>
        <w:t>2</w:t>
      </w:r>
      <w:r w:rsidR="00A83B71">
        <w:rPr>
          <w:rFonts w:ascii="Acumin Pro" w:hAnsi="Acumin Pro"/>
          <w:sz w:val="20"/>
          <w:szCs w:val="20"/>
          <w:lang w:val="pl-PL"/>
        </w:rPr>
        <w:t>8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(art. 222 ust. 4 ustawy </w:t>
      </w:r>
      <w:r w:rsidR="005232E0">
        <w:rPr>
          <w:rFonts w:ascii="Acumin Pro" w:hAnsi="Acumin Pro"/>
          <w:sz w:val="20"/>
          <w:szCs w:val="20"/>
          <w:lang w:val="pl-PL"/>
        </w:rPr>
        <w:t>PZP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8B5118" w:rsidRDefault="006B3105" w:rsidP="00141E56">
      <w:pPr>
        <w:spacing w:line="36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szCs w:val="22"/>
          <w:bdr w:val="none" w:sz="0" w:space="0" w:color="auto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  <w:r w:rsidR="00141E56" w:rsidRPr="00141E56">
        <w:rPr>
          <w:rFonts w:ascii="Acumin Pro" w:hAnsi="Acumin Pro"/>
          <w:b/>
          <w:sz w:val="20"/>
          <w:szCs w:val="20"/>
          <w:lang w:val="pl-PL"/>
        </w:rPr>
        <w:t>Zakup wraz z dostarczeniem i instalacją mobilnych urządzeń stabilizujących warunki mikrobiologiczne</w:t>
      </w:r>
      <w:r w:rsidR="00141E56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141E56" w:rsidRPr="00141E56">
        <w:rPr>
          <w:rFonts w:ascii="Acumin Pro" w:hAnsi="Acumin Pro"/>
          <w:b/>
          <w:sz w:val="20"/>
          <w:szCs w:val="20"/>
          <w:lang w:val="pl-PL"/>
        </w:rPr>
        <w:t>i mikroklimatyczne, tj. nawilżaczy, osuszaczy</w:t>
      </w:r>
      <w:r w:rsidR="00A83B71">
        <w:rPr>
          <w:rFonts w:ascii="Acumin Pro" w:hAnsi="Acumin Pro"/>
          <w:b/>
          <w:sz w:val="20"/>
          <w:szCs w:val="20"/>
          <w:lang w:val="pl-PL"/>
        </w:rPr>
        <w:t xml:space="preserve"> oraz</w:t>
      </w:r>
      <w:r w:rsidR="00141E56" w:rsidRPr="00141E56">
        <w:rPr>
          <w:rFonts w:ascii="Acumin Pro" w:hAnsi="Acumin Pro"/>
          <w:b/>
          <w:sz w:val="20"/>
          <w:szCs w:val="20"/>
          <w:lang w:val="pl-PL"/>
        </w:rPr>
        <w:t xml:space="preserve"> stacji uzdatniania wody </w:t>
      </w:r>
      <w:r w:rsidR="00A26260">
        <w:rPr>
          <w:rFonts w:ascii="Acumin Pro" w:hAnsi="Acumin Pro"/>
          <w:sz w:val="20"/>
          <w:szCs w:val="20"/>
          <w:lang w:val="pl-PL"/>
        </w:rPr>
        <w:t>przeznacza kwotę w wysokości</w:t>
      </w:r>
      <w:r w:rsidR="006F04E1">
        <w:rPr>
          <w:rFonts w:ascii="Acumin Pro" w:hAnsi="Acumin Pro"/>
          <w:sz w:val="20"/>
          <w:szCs w:val="20"/>
          <w:lang w:val="pl-PL"/>
        </w:rPr>
        <w:t xml:space="preserve"> </w:t>
      </w:r>
      <w:r w:rsidR="00A83B71">
        <w:rPr>
          <w:rFonts w:ascii="Acumin Pro" w:hAnsi="Acumin Pro"/>
          <w:sz w:val="20"/>
          <w:szCs w:val="20"/>
          <w:lang w:val="pl-PL"/>
        </w:rPr>
        <w:t xml:space="preserve">1 001 220,00 </w:t>
      </w:r>
      <w:r w:rsidR="004C1052">
        <w:rPr>
          <w:rFonts w:ascii="Acumin Pro" w:hAnsi="Acumin Pro"/>
          <w:sz w:val="20"/>
          <w:szCs w:val="20"/>
          <w:lang w:val="pl-PL"/>
        </w:rPr>
        <w:t xml:space="preserve">zł </w:t>
      </w:r>
      <w:r w:rsidR="0048709F">
        <w:rPr>
          <w:rFonts w:ascii="Acumin Pro" w:hAnsi="Acumin Pro"/>
          <w:sz w:val="20"/>
          <w:szCs w:val="20"/>
          <w:lang w:val="pl-PL"/>
        </w:rPr>
        <w:t>brutto</w:t>
      </w:r>
      <w:r w:rsidR="00141E56">
        <w:rPr>
          <w:rFonts w:ascii="Calibri" w:eastAsia="Times New Roman" w:hAnsi="Calibri" w:cs="Calibri"/>
          <w:b/>
          <w:bCs/>
          <w:color w:val="000000"/>
          <w:sz w:val="22"/>
          <w:szCs w:val="22"/>
          <w:bdr w:val="none" w:sz="0" w:space="0" w:color="auto"/>
          <w:lang w:val="pl-PL" w:eastAsia="pl-PL"/>
        </w:rPr>
        <w:t>, w tym na:</w:t>
      </w:r>
    </w:p>
    <w:p w:rsidR="00C342E3" w:rsidRDefault="00C342E3" w:rsidP="00141E56">
      <w:pPr>
        <w:spacing w:line="36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141E56" w:rsidRPr="00C342E3" w:rsidRDefault="00141E56" w:rsidP="00C342E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  <w:r w:rsidRPr="00C342E3"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  <w:t xml:space="preserve">zadanie częściowe nr 1, tj. na </w:t>
      </w:r>
      <w:r w:rsidR="00C342E3" w:rsidRPr="00C342E3">
        <w:rPr>
          <w:rFonts w:ascii="Calibri" w:eastAsia="Times New Roman" w:hAnsi="Calibri" w:cs="Calibri"/>
          <w:b/>
          <w:bCs/>
          <w:color w:val="000000"/>
          <w:sz w:val="22"/>
          <w:szCs w:val="22"/>
          <w:bdr w:val="none" w:sz="0" w:space="0" w:color="auto"/>
          <w:lang w:val="pl-PL" w:eastAsia="pl-PL"/>
        </w:rPr>
        <w:t>z</w:t>
      </w:r>
      <w:r w:rsidR="00C342E3" w:rsidRPr="00C342E3">
        <w:rPr>
          <w:rFonts w:ascii="Acumin Pro" w:hAnsi="Acumin Pro"/>
          <w:b/>
          <w:sz w:val="20"/>
          <w:szCs w:val="20"/>
          <w:lang w:val="pl-PL"/>
        </w:rPr>
        <w:t xml:space="preserve">akup wraz z dostarczeniem i instalacją 16 szt. mobilnych nawilżaczy powietrza (typ 1)  oraz 8 szt. mobilnych osuszaczy powietrza, </w:t>
      </w:r>
      <w:r w:rsidR="00C342E3" w:rsidRPr="00C342E3"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4C1052">
        <w:rPr>
          <w:rFonts w:ascii="Acumin Pro" w:hAnsi="Acumin Pro"/>
          <w:sz w:val="20"/>
          <w:szCs w:val="20"/>
          <w:lang w:val="pl-PL"/>
        </w:rPr>
        <w:t>377 610,00 zł brutto,</w:t>
      </w:r>
    </w:p>
    <w:p w:rsidR="00C342E3" w:rsidRPr="00C342E3" w:rsidRDefault="00C342E3" w:rsidP="00C342E3">
      <w:pPr>
        <w:pStyle w:val="Akapitzlist"/>
        <w:spacing w:line="360" w:lineRule="auto"/>
        <w:ind w:left="360"/>
        <w:jc w:val="both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C342E3" w:rsidRPr="00C342E3" w:rsidRDefault="00141E56" w:rsidP="00C342E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  <w:r w:rsidRPr="00C342E3"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  <w:t>zadanie częściowe nr 2, tj. na</w:t>
      </w:r>
      <w:r w:rsidR="00C342E3" w:rsidRPr="00C342E3"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  <w:t xml:space="preserve"> </w:t>
      </w:r>
      <w:r w:rsidR="00C342E3" w:rsidRPr="00C342E3">
        <w:rPr>
          <w:rFonts w:ascii="Calibri" w:eastAsia="Times New Roman" w:hAnsi="Calibri" w:cs="Calibri"/>
          <w:b/>
          <w:bCs/>
          <w:color w:val="000000"/>
          <w:sz w:val="22"/>
          <w:szCs w:val="22"/>
          <w:bdr w:val="none" w:sz="0" w:space="0" w:color="auto"/>
          <w:lang w:val="pl-PL" w:eastAsia="pl-PL"/>
        </w:rPr>
        <w:t>z</w:t>
      </w:r>
      <w:r w:rsidR="00C342E3" w:rsidRPr="00C342E3">
        <w:rPr>
          <w:rFonts w:ascii="Acumin Pro" w:hAnsi="Acumin Pro"/>
          <w:b/>
          <w:sz w:val="20"/>
          <w:szCs w:val="20"/>
          <w:lang w:val="pl-PL"/>
        </w:rPr>
        <w:t>akup wraz z dostarczeniem i instalacją 8 szt. mobilnych nawilżaczy powietrza (typ 2),</w:t>
      </w:r>
      <w:r w:rsidR="00C342E3" w:rsidRPr="00C342E3">
        <w:rPr>
          <w:rFonts w:ascii="Acumin Pro" w:hAnsi="Acumin Pro"/>
          <w:sz w:val="20"/>
          <w:szCs w:val="20"/>
          <w:lang w:val="pl-PL"/>
        </w:rPr>
        <w:t xml:space="preserve"> przeznacza kwotę w wysokości </w:t>
      </w:r>
      <w:r w:rsidR="004C1052">
        <w:rPr>
          <w:rFonts w:ascii="Acumin Pro" w:hAnsi="Acumin Pro"/>
          <w:sz w:val="20"/>
          <w:szCs w:val="20"/>
          <w:lang w:val="pl-PL"/>
        </w:rPr>
        <w:t>413 280,00 zł brutto,</w:t>
      </w:r>
    </w:p>
    <w:p w:rsidR="00C342E3" w:rsidRPr="00C342E3" w:rsidRDefault="00C342E3" w:rsidP="00C342E3">
      <w:pPr>
        <w:pStyle w:val="Akapitzlist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C342E3" w:rsidRPr="00A83B71" w:rsidRDefault="00141E56" w:rsidP="00C342E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  <w:r w:rsidRPr="00C342E3"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  <w:t>zadanie częściowe nr 3, tj. na</w:t>
      </w:r>
      <w:r w:rsidR="00C342E3" w:rsidRPr="00C342E3"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  <w:t xml:space="preserve"> </w:t>
      </w:r>
      <w:r w:rsidR="00C342E3" w:rsidRPr="00C342E3">
        <w:rPr>
          <w:rFonts w:ascii="Calibri" w:eastAsia="Times New Roman" w:hAnsi="Calibri" w:cs="Calibri"/>
          <w:b/>
          <w:bCs/>
          <w:color w:val="000000"/>
          <w:sz w:val="22"/>
          <w:szCs w:val="22"/>
          <w:bdr w:val="none" w:sz="0" w:space="0" w:color="auto"/>
          <w:lang w:val="pl-PL" w:eastAsia="pl-PL"/>
        </w:rPr>
        <w:t>z</w:t>
      </w:r>
      <w:r w:rsidR="00C342E3" w:rsidRPr="00C342E3">
        <w:rPr>
          <w:rFonts w:ascii="Acumin Pro" w:hAnsi="Acumin Pro"/>
          <w:b/>
          <w:sz w:val="20"/>
          <w:szCs w:val="20"/>
          <w:lang w:val="pl-PL"/>
        </w:rPr>
        <w:t>akup wraz z dostarczeniem 5 szt. stacji uzdatniania wody wraz z dodatkowym zbiornikiem na wodę,</w:t>
      </w:r>
      <w:r w:rsidR="00C342E3" w:rsidRPr="00C342E3">
        <w:rPr>
          <w:rFonts w:ascii="Acumin Pro" w:hAnsi="Acumin Pro"/>
          <w:sz w:val="20"/>
          <w:szCs w:val="20"/>
          <w:lang w:val="pl-PL"/>
        </w:rPr>
        <w:t xml:space="preserve"> przeznacza kwotę w wysokości </w:t>
      </w:r>
      <w:r w:rsidR="00A83B71">
        <w:rPr>
          <w:rFonts w:ascii="Acumin Pro" w:hAnsi="Acumin Pro"/>
          <w:sz w:val="20"/>
          <w:szCs w:val="20"/>
          <w:lang w:val="pl-PL"/>
        </w:rPr>
        <w:t>210 330,00 zł brutto.</w:t>
      </w:r>
    </w:p>
    <w:p w:rsidR="00A83B71" w:rsidRPr="00A83B71" w:rsidRDefault="00A83B71" w:rsidP="00A83B71">
      <w:pPr>
        <w:pStyle w:val="Akapitzlist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A83B71" w:rsidRPr="00C342E3" w:rsidRDefault="00A83B71" w:rsidP="00A83B71">
      <w:pPr>
        <w:pStyle w:val="Akapitzlist"/>
        <w:spacing w:line="360" w:lineRule="auto"/>
        <w:ind w:left="360"/>
        <w:jc w:val="both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  <w:bookmarkStart w:id="0" w:name="_GoBack"/>
      <w:bookmarkEnd w:id="0"/>
    </w:p>
    <w:p w:rsidR="00C342E3" w:rsidRPr="00C342E3" w:rsidRDefault="00C342E3" w:rsidP="00C342E3">
      <w:pPr>
        <w:pStyle w:val="Akapitzlist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141E56" w:rsidRPr="00C342E3" w:rsidRDefault="00141E56" w:rsidP="00C342E3">
      <w:pPr>
        <w:pStyle w:val="Akapitzlist"/>
        <w:spacing w:line="360" w:lineRule="auto"/>
        <w:ind w:left="360"/>
        <w:jc w:val="both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EC57EB" w:rsidRPr="00141E56" w:rsidRDefault="00EC57EB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EC57EB" w:rsidRPr="00141E5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074" w:rsidRDefault="00632074">
      <w:r>
        <w:separator/>
      </w:r>
    </w:p>
  </w:endnote>
  <w:endnote w:type="continuationSeparator" w:id="0">
    <w:p w:rsidR="00632074" w:rsidRDefault="00632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A83B7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074" w:rsidRDefault="00632074">
      <w:r>
        <w:separator/>
      </w:r>
    </w:p>
  </w:footnote>
  <w:footnote w:type="continuationSeparator" w:id="0">
    <w:p w:rsidR="00632074" w:rsidRDefault="00632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7B708DA"/>
    <w:multiLevelType w:val="hybridMultilevel"/>
    <w:tmpl w:val="85B875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494"/>
    <w:rsid w:val="00013CD8"/>
    <w:rsid w:val="00016203"/>
    <w:rsid w:val="00034959"/>
    <w:rsid w:val="000E6F99"/>
    <w:rsid w:val="00141E56"/>
    <w:rsid w:val="001704E2"/>
    <w:rsid w:val="001D45B0"/>
    <w:rsid w:val="001F3F04"/>
    <w:rsid w:val="002107C0"/>
    <w:rsid w:val="00262EA4"/>
    <w:rsid w:val="00291E43"/>
    <w:rsid w:val="0032538C"/>
    <w:rsid w:val="00325C37"/>
    <w:rsid w:val="00333594"/>
    <w:rsid w:val="00354309"/>
    <w:rsid w:val="003A6470"/>
    <w:rsid w:val="003E76E2"/>
    <w:rsid w:val="00467AC4"/>
    <w:rsid w:val="00477267"/>
    <w:rsid w:val="0048709F"/>
    <w:rsid w:val="00492242"/>
    <w:rsid w:val="004B1F28"/>
    <w:rsid w:val="004C1052"/>
    <w:rsid w:val="004F75FC"/>
    <w:rsid w:val="00514881"/>
    <w:rsid w:val="005232E0"/>
    <w:rsid w:val="00545297"/>
    <w:rsid w:val="0057622D"/>
    <w:rsid w:val="005B74A0"/>
    <w:rsid w:val="005D657A"/>
    <w:rsid w:val="00632074"/>
    <w:rsid w:val="00667307"/>
    <w:rsid w:val="006B3105"/>
    <w:rsid w:val="006D1838"/>
    <w:rsid w:val="006F04E1"/>
    <w:rsid w:val="006F419A"/>
    <w:rsid w:val="007E23C5"/>
    <w:rsid w:val="007F5AC4"/>
    <w:rsid w:val="00864025"/>
    <w:rsid w:val="00893204"/>
    <w:rsid w:val="008A42B8"/>
    <w:rsid w:val="008A4D87"/>
    <w:rsid w:val="008B5118"/>
    <w:rsid w:val="008D226C"/>
    <w:rsid w:val="008F2C2C"/>
    <w:rsid w:val="00911FCE"/>
    <w:rsid w:val="00967D1F"/>
    <w:rsid w:val="00A26260"/>
    <w:rsid w:val="00A7183E"/>
    <w:rsid w:val="00A77C93"/>
    <w:rsid w:val="00A83B71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BF67F5"/>
    <w:rsid w:val="00C16BF4"/>
    <w:rsid w:val="00C242ED"/>
    <w:rsid w:val="00C24790"/>
    <w:rsid w:val="00C342E3"/>
    <w:rsid w:val="00C72E33"/>
    <w:rsid w:val="00CC4A7D"/>
    <w:rsid w:val="00CD6CE8"/>
    <w:rsid w:val="00CF1D99"/>
    <w:rsid w:val="00CF6669"/>
    <w:rsid w:val="00CF711D"/>
    <w:rsid w:val="00D20C7F"/>
    <w:rsid w:val="00D45BD0"/>
    <w:rsid w:val="00D64F2C"/>
    <w:rsid w:val="00D71C76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15847"/>
    <w:rsid w:val="00F7587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7AC65E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C34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B8EE2-FE77-4D41-B8F4-B96FC5A7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</cp:revision>
  <cp:lastPrinted>2022-04-28T08:53:00Z</cp:lastPrinted>
  <dcterms:created xsi:type="dcterms:W3CDTF">2022-10-06T10:08:00Z</dcterms:created>
  <dcterms:modified xsi:type="dcterms:W3CDTF">2022-11-03T09:12:00Z</dcterms:modified>
</cp:coreProperties>
</file>