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2E33" w:rsidRDefault="00514881" w:rsidP="00477267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 w:rsidRPr="0032538C">
        <w:rPr>
          <w:rFonts w:ascii="Acumin Pro" w:hAnsi="Acumin Pro"/>
          <w:sz w:val="20"/>
          <w:szCs w:val="20"/>
          <w:lang w:val="pl-PL"/>
        </w:rPr>
        <w:t xml:space="preserve">Poznań, </w:t>
      </w:r>
      <w:r w:rsidR="002E518C">
        <w:rPr>
          <w:rFonts w:ascii="Acumin Pro" w:hAnsi="Acumin Pro"/>
          <w:sz w:val="20"/>
          <w:szCs w:val="20"/>
          <w:lang w:val="pl-PL"/>
        </w:rPr>
        <w:t>2</w:t>
      </w:r>
      <w:r w:rsidR="0001420B">
        <w:rPr>
          <w:rFonts w:ascii="Acumin Pro" w:hAnsi="Acumin Pro"/>
          <w:sz w:val="20"/>
          <w:szCs w:val="20"/>
          <w:lang w:val="pl-PL"/>
        </w:rPr>
        <w:t>8</w:t>
      </w:r>
      <w:bookmarkStart w:id="0" w:name="_GoBack"/>
      <w:bookmarkEnd w:id="0"/>
      <w:r w:rsidR="00A83B71">
        <w:rPr>
          <w:rFonts w:ascii="Acumin Pro" w:hAnsi="Acumin Pro"/>
          <w:sz w:val="20"/>
          <w:szCs w:val="20"/>
          <w:lang w:val="pl-PL"/>
        </w:rPr>
        <w:t>.11.2022 r.</w:t>
      </w:r>
      <w:r w:rsidR="00141E5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6B3105" w:rsidRDefault="006B3105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A7183E">
        <w:rPr>
          <w:rFonts w:ascii="Acumin Pro" w:hAnsi="Acumin Pro"/>
          <w:sz w:val="20"/>
          <w:szCs w:val="20"/>
          <w:lang w:val="pl-PL"/>
        </w:rPr>
        <w:t>2.</w:t>
      </w:r>
      <w:r w:rsidR="00141E56">
        <w:rPr>
          <w:rFonts w:ascii="Acumin Pro" w:hAnsi="Acumin Pro"/>
          <w:sz w:val="20"/>
          <w:szCs w:val="20"/>
          <w:lang w:val="pl-PL"/>
        </w:rPr>
        <w:t>2</w:t>
      </w:r>
      <w:r w:rsidR="002E518C">
        <w:rPr>
          <w:rFonts w:ascii="Acumin Pro" w:hAnsi="Acumin Pro"/>
          <w:sz w:val="20"/>
          <w:szCs w:val="20"/>
          <w:lang w:val="pl-PL"/>
        </w:rPr>
        <w:t>9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5D657A">
        <w:rPr>
          <w:rFonts w:ascii="Acumin Pro" w:hAnsi="Acumin Pro"/>
          <w:sz w:val="20"/>
          <w:szCs w:val="20"/>
          <w:lang w:val="pl-PL"/>
        </w:rPr>
        <w:t>2</w:t>
      </w:r>
    </w:p>
    <w:p w:rsidR="006B3105" w:rsidRDefault="006B3105" w:rsidP="00477267">
      <w:p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</w:p>
    <w:p w:rsidR="006B3105" w:rsidRDefault="006B3105" w:rsidP="00477267">
      <w:pPr>
        <w:spacing w:line="360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6B3105">
        <w:rPr>
          <w:rFonts w:ascii="Acumin Pro" w:hAnsi="Acumin Pro"/>
          <w:b/>
          <w:sz w:val="20"/>
          <w:szCs w:val="20"/>
          <w:lang w:val="pl-PL"/>
        </w:rPr>
        <w:t>KOWTA jaką Zamawiający zamierza przeznac</w:t>
      </w:r>
      <w:r>
        <w:rPr>
          <w:rFonts w:ascii="Acumin Pro" w:hAnsi="Acumin Pro"/>
          <w:b/>
          <w:sz w:val="20"/>
          <w:szCs w:val="20"/>
          <w:lang w:val="pl-PL"/>
        </w:rPr>
        <w:t>zyć na sfinansowanie zamówienia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(art. 222 ust. 4 ustawy </w:t>
      </w:r>
      <w:r w:rsidR="005232E0">
        <w:rPr>
          <w:rFonts w:ascii="Acumin Pro" w:hAnsi="Acumin Pro"/>
          <w:sz w:val="20"/>
          <w:szCs w:val="20"/>
          <w:lang w:val="pl-PL"/>
        </w:rPr>
        <w:t>PZP</w:t>
      </w:r>
      <w:r>
        <w:rPr>
          <w:rFonts w:ascii="Acumin Pro" w:hAnsi="Acumin Pro"/>
          <w:sz w:val="20"/>
          <w:szCs w:val="20"/>
          <w:lang w:val="pl-PL"/>
        </w:rPr>
        <w:t>)</w:t>
      </w:r>
    </w:p>
    <w:p w:rsidR="006B3105" w:rsidRDefault="006B3105" w:rsidP="00477267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2E518C" w:rsidRPr="004F36BB" w:rsidRDefault="006B3105" w:rsidP="002E518C">
      <w:p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informuję, że na sfinansowanie zamówienia na</w:t>
      </w:r>
      <w:r w:rsidR="00A26260">
        <w:rPr>
          <w:rFonts w:ascii="Acumin Pro" w:hAnsi="Acumin Pro"/>
          <w:sz w:val="20"/>
          <w:szCs w:val="20"/>
          <w:lang w:val="pl-PL"/>
        </w:rPr>
        <w:t xml:space="preserve"> </w:t>
      </w:r>
      <w:r w:rsidR="002E518C" w:rsidRPr="002E518C">
        <w:rPr>
          <w:rFonts w:ascii="Acumin Pro" w:hAnsi="Acumin Pro"/>
          <w:b/>
          <w:sz w:val="20"/>
          <w:szCs w:val="20"/>
          <w:lang w:val="pl-PL"/>
        </w:rPr>
        <w:t>Kompleksow</w:t>
      </w:r>
      <w:r w:rsidR="002E518C">
        <w:rPr>
          <w:rFonts w:ascii="Acumin Pro" w:hAnsi="Acumin Pro"/>
          <w:b/>
          <w:sz w:val="20"/>
          <w:szCs w:val="20"/>
          <w:lang w:val="pl-PL"/>
        </w:rPr>
        <w:t>ą</w:t>
      </w:r>
      <w:r w:rsidR="002E518C" w:rsidRPr="002E518C">
        <w:rPr>
          <w:rFonts w:ascii="Acumin Pro" w:hAnsi="Acumin Pro"/>
          <w:b/>
          <w:sz w:val="20"/>
          <w:szCs w:val="20"/>
          <w:lang w:val="pl-PL"/>
        </w:rPr>
        <w:t xml:space="preserve"> dostaw</w:t>
      </w:r>
      <w:r w:rsidR="002E518C">
        <w:rPr>
          <w:rFonts w:ascii="Acumin Pro" w:hAnsi="Acumin Pro"/>
          <w:b/>
          <w:sz w:val="20"/>
          <w:szCs w:val="20"/>
          <w:lang w:val="pl-PL"/>
        </w:rPr>
        <w:t>ę</w:t>
      </w:r>
      <w:r w:rsidR="002E518C" w:rsidRPr="002E518C">
        <w:rPr>
          <w:rFonts w:ascii="Acumin Pro" w:hAnsi="Acumin Pro"/>
          <w:b/>
          <w:sz w:val="20"/>
          <w:szCs w:val="20"/>
          <w:lang w:val="pl-PL"/>
        </w:rPr>
        <w:t xml:space="preserve"> energii elektrycznej obejmując</w:t>
      </w:r>
      <w:r w:rsidR="002E518C">
        <w:rPr>
          <w:rFonts w:ascii="Acumin Pro" w:hAnsi="Acumin Pro"/>
          <w:b/>
          <w:sz w:val="20"/>
          <w:szCs w:val="20"/>
          <w:lang w:val="pl-PL"/>
        </w:rPr>
        <w:t>ą</w:t>
      </w:r>
      <w:r w:rsidR="002E518C" w:rsidRPr="002E518C">
        <w:rPr>
          <w:rFonts w:ascii="Acumin Pro" w:hAnsi="Acumin Pro"/>
          <w:b/>
          <w:sz w:val="20"/>
          <w:szCs w:val="20"/>
          <w:lang w:val="pl-PL"/>
        </w:rPr>
        <w:t xml:space="preserve"> sprzedaż oraz świadczenie usług dystrybucji energii elektrycznej do obiektów Muzeum Narodowego w Poznaniu </w:t>
      </w:r>
      <w:r w:rsidR="002E518C" w:rsidRPr="002E518C">
        <w:rPr>
          <w:rFonts w:ascii="Acumin Pro" w:hAnsi="Acumin Pro"/>
          <w:sz w:val="20"/>
          <w:szCs w:val="20"/>
          <w:lang w:val="pl-PL"/>
        </w:rPr>
        <w:t>przeznacza kwotę w wysokości</w:t>
      </w:r>
      <w:r w:rsidR="002E518C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F36BB" w:rsidRPr="004F36BB">
        <w:rPr>
          <w:rFonts w:ascii="Acumin Pro" w:hAnsi="Acumin Pro" w:cs="Calibri-Bold"/>
          <w:b/>
          <w:bCs/>
          <w:sz w:val="20"/>
          <w:szCs w:val="20"/>
          <w:lang w:val="pl-PL" w:eastAsia="pl-PL"/>
        </w:rPr>
        <w:t>1 </w:t>
      </w:r>
      <w:r w:rsidR="004F36BB" w:rsidRPr="004F36BB">
        <w:rPr>
          <w:rFonts w:ascii="Acumin Pro" w:hAnsi="Acumin Pro" w:cs="Calibri-Bold"/>
          <w:b/>
          <w:bCs/>
          <w:sz w:val="20"/>
          <w:szCs w:val="20"/>
          <w:lang w:val="pl-PL" w:eastAsia="pl-PL"/>
        </w:rPr>
        <w:t>177</w:t>
      </w:r>
      <w:r w:rsidR="004F36BB" w:rsidRPr="004F36BB">
        <w:rPr>
          <w:rFonts w:ascii="Acumin Pro" w:hAnsi="Acumin Pro" w:cs="Calibri-Bold"/>
          <w:b/>
          <w:bCs/>
          <w:sz w:val="20"/>
          <w:szCs w:val="20"/>
          <w:lang w:val="pl-PL" w:eastAsia="pl-PL"/>
        </w:rPr>
        <w:t xml:space="preserve"> </w:t>
      </w:r>
      <w:r w:rsidR="004F36BB" w:rsidRPr="004F36BB">
        <w:rPr>
          <w:rFonts w:ascii="Acumin Pro" w:hAnsi="Acumin Pro" w:cs="Calibri-Bold"/>
          <w:b/>
          <w:bCs/>
          <w:sz w:val="20"/>
          <w:szCs w:val="20"/>
          <w:lang w:val="pl-PL" w:eastAsia="pl-PL"/>
        </w:rPr>
        <w:t xml:space="preserve">500 zł </w:t>
      </w:r>
      <w:r w:rsidR="002D07BB" w:rsidRPr="004F36BB">
        <w:rPr>
          <w:rFonts w:ascii="Acumin Pro" w:hAnsi="Acumin Pro"/>
          <w:b/>
          <w:sz w:val="20"/>
          <w:szCs w:val="20"/>
          <w:lang w:val="pl-PL"/>
        </w:rPr>
        <w:t>brutto.</w:t>
      </w:r>
    </w:p>
    <w:p w:rsidR="00C342E3" w:rsidRPr="004F36BB" w:rsidRDefault="00C342E3" w:rsidP="002E518C">
      <w:pPr>
        <w:spacing w:line="360" w:lineRule="auto"/>
        <w:jc w:val="both"/>
        <w:rPr>
          <w:rFonts w:ascii="Acumin Pro" w:eastAsia="Times New Roman" w:hAnsi="Acumin Pro" w:cs="Calibri"/>
          <w:bCs/>
          <w:color w:val="000000"/>
          <w:sz w:val="20"/>
          <w:szCs w:val="20"/>
          <w:bdr w:val="none" w:sz="0" w:space="0" w:color="auto"/>
          <w:lang w:val="pl-PL" w:eastAsia="pl-PL"/>
        </w:rPr>
      </w:pPr>
    </w:p>
    <w:p w:rsidR="00A83B71" w:rsidRPr="00A83B71" w:rsidRDefault="00A83B71" w:rsidP="00A83B71">
      <w:pPr>
        <w:pStyle w:val="Akapitzlist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A83B71" w:rsidRPr="00C342E3" w:rsidRDefault="00A83B71" w:rsidP="00A83B71">
      <w:pPr>
        <w:pStyle w:val="Akapitzlist"/>
        <w:spacing w:line="360" w:lineRule="auto"/>
        <w:ind w:left="360"/>
        <w:jc w:val="both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C342E3" w:rsidRPr="00C342E3" w:rsidRDefault="00C342E3" w:rsidP="00C342E3">
      <w:pPr>
        <w:pStyle w:val="Akapitzlist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141E56" w:rsidRPr="00C342E3" w:rsidRDefault="00141E56" w:rsidP="00C342E3">
      <w:pPr>
        <w:pStyle w:val="Akapitzlist"/>
        <w:spacing w:line="360" w:lineRule="auto"/>
        <w:ind w:left="360"/>
        <w:jc w:val="both"/>
        <w:rPr>
          <w:rFonts w:ascii="Calibri" w:eastAsia="Times New Roman" w:hAnsi="Calibri" w:cs="Calibri"/>
          <w:bCs/>
          <w:color w:val="000000"/>
          <w:sz w:val="22"/>
          <w:szCs w:val="22"/>
          <w:bdr w:val="none" w:sz="0" w:space="0" w:color="auto"/>
          <w:lang w:val="pl-PL" w:eastAsia="pl-PL"/>
        </w:rPr>
      </w:pPr>
    </w:p>
    <w:p w:rsidR="00EC57EB" w:rsidRPr="00141E56" w:rsidRDefault="00EC57EB" w:rsidP="0047726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sectPr w:rsidR="00EC57EB" w:rsidRPr="00141E56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2074" w:rsidRDefault="00632074">
      <w:r>
        <w:separator/>
      </w:r>
    </w:p>
  </w:endnote>
  <w:endnote w:type="continuationSeparator" w:id="0">
    <w:p w:rsidR="00632074" w:rsidRDefault="006320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1420B">
    <w:pPr>
      <w:pStyle w:val="Stopka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2074" w:rsidRDefault="00632074">
      <w:r>
        <w:separator/>
      </w:r>
    </w:p>
  </w:footnote>
  <w:footnote w:type="continuationSeparator" w:id="0">
    <w:p w:rsidR="00632074" w:rsidRDefault="006320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77B708DA"/>
    <w:multiLevelType w:val="hybridMultilevel"/>
    <w:tmpl w:val="85B8757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C2E3B41"/>
    <w:multiLevelType w:val="hybridMultilevel"/>
    <w:tmpl w:val="FBB043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494"/>
    <w:rsid w:val="00013CD8"/>
    <w:rsid w:val="0001420B"/>
    <w:rsid w:val="00016203"/>
    <w:rsid w:val="00034959"/>
    <w:rsid w:val="000E6F99"/>
    <w:rsid w:val="00141E56"/>
    <w:rsid w:val="001704E2"/>
    <w:rsid w:val="001D45B0"/>
    <w:rsid w:val="001F3F04"/>
    <w:rsid w:val="002107C0"/>
    <w:rsid w:val="00262EA4"/>
    <w:rsid w:val="00291E43"/>
    <w:rsid w:val="002D07BB"/>
    <w:rsid w:val="002E518C"/>
    <w:rsid w:val="0032538C"/>
    <w:rsid w:val="00325C37"/>
    <w:rsid w:val="00333594"/>
    <w:rsid w:val="00354309"/>
    <w:rsid w:val="003A6470"/>
    <w:rsid w:val="003E76E2"/>
    <w:rsid w:val="00467AC4"/>
    <w:rsid w:val="00477267"/>
    <w:rsid w:val="0048709F"/>
    <w:rsid w:val="00492242"/>
    <w:rsid w:val="004B1F28"/>
    <w:rsid w:val="004C1052"/>
    <w:rsid w:val="004F36BB"/>
    <w:rsid w:val="004F75FC"/>
    <w:rsid w:val="00514881"/>
    <w:rsid w:val="005232E0"/>
    <w:rsid w:val="00545297"/>
    <w:rsid w:val="0057622D"/>
    <w:rsid w:val="005B74A0"/>
    <w:rsid w:val="005D657A"/>
    <w:rsid w:val="00632074"/>
    <w:rsid w:val="00667307"/>
    <w:rsid w:val="006B3105"/>
    <w:rsid w:val="006D1838"/>
    <w:rsid w:val="006F04E1"/>
    <w:rsid w:val="006F419A"/>
    <w:rsid w:val="007E23C5"/>
    <w:rsid w:val="007F5AC4"/>
    <w:rsid w:val="00864025"/>
    <w:rsid w:val="00893204"/>
    <w:rsid w:val="008A42B8"/>
    <w:rsid w:val="008A4D87"/>
    <w:rsid w:val="008B5118"/>
    <w:rsid w:val="008D226C"/>
    <w:rsid w:val="008F2C2C"/>
    <w:rsid w:val="00911FCE"/>
    <w:rsid w:val="00967D1F"/>
    <w:rsid w:val="00A26260"/>
    <w:rsid w:val="00A7183E"/>
    <w:rsid w:val="00A77C93"/>
    <w:rsid w:val="00A83B71"/>
    <w:rsid w:val="00A86A3A"/>
    <w:rsid w:val="00B24F28"/>
    <w:rsid w:val="00B64EC9"/>
    <w:rsid w:val="00B72EB1"/>
    <w:rsid w:val="00B833B7"/>
    <w:rsid w:val="00B97175"/>
    <w:rsid w:val="00BA1341"/>
    <w:rsid w:val="00BA74AC"/>
    <w:rsid w:val="00BE2E06"/>
    <w:rsid w:val="00BF67F5"/>
    <w:rsid w:val="00C16BF4"/>
    <w:rsid w:val="00C242ED"/>
    <w:rsid w:val="00C24790"/>
    <w:rsid w:val="00C342E3"/>
    <w:rsid w:val="00C72E33"/>
    <w:rsid w:val="00CC4A7D"/>
    <w:rsid w:val="00CD6CE8"/>
    <w:rsid w:val="00CF1D99"/>
    <w:rsid w:val="00CF6669"/>
    <w:rsid w:val="00CF711D"/>
    <w:rsid w:val="00D20C7F"/>
    <w:rsid w:val="00D45BD0"/>
    <w:rsid w:val="00D64F2C"/>
    <w:rsid w:val="00D71C76"/>
    <w:rsid w:val="00DA31E3"/>
    <w:rsid w:val="00DA6978"/>
    <w:rsid w:val="00DD3108"/>
    <w:rsid w:val="00DF57A3"/>
    <w:rsid w:val="00E86157"/>
    <w:rsid w:val="00EC57EB"/>
    <w:rsid w:val="00EC7BC8"/>
    <w:rsid w:val="00EE2856"/>
    <w:rsid w:val="00F10993"/>
    <w:rsid w:val="00F15847"/>
    <w:rsid w:val="00F75870"/>
    <w:rsid w:val="00FD0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7A5DD58C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paragraph" w:styleId="Akapitzlist">
    <w:name w:val="List Paragraph"/>
    <w:basedOn w:val="Normalny"/>
    <w:uiPriority w:val="34"/>
    <w:qFormat/>
    <w:rsid w:val="00C342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71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A01B6D-8EEE-4129-A8F0-F8D4BBDA2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59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8</cp:revision>
  <cp:lastPrinted>2022-11-23T08:24:00Z</cp:lastPrinted>
  <dcterms:created xsi:type="dcterms:W3CDTF">2022-10-06T10:08:00Z</dcterms:created>
  <dcterms:modified xsi:type="dcterms:W3CDTF">2022-11-23T12:10:00Z</dcterms:modified>
</cp:coreProperties>
</file>