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A83FCF" w:rsidRDefault="002C26C7" w:rsidP="00A83FCF">
      <w:pPr>
        <w:jc w:val="right"/>
        <w:rPr>
          <w:rFonts w:ascii="Acumin Pro" w:hAnsi="Acumin Pro"/>
          <w:sz w:val="22"/>
          <w:szCs w:val="22"/>
          <w:lang w:val="pl-PL"/>
        </w:rPr>
      </w:pPr>
      <w:r>
        <w:rPr>
          <w:rFonts w:ascii="Acumin Pro" w:hAnsi="Acumin Pro"/>
          <w:sz w:val="22"/>
          <w:szCs w:val="22"/>
          <w:lang w:val="pl-PL"/>
        </w:rPr>
        <w:t>Poznań, 15.07</w:t>
      </w:r>
      <w:r w:rsidR="00A83FCF" w:rsidRPr="00010A3E">
        <w:rPr>
          <w:rFonts w:ascii="Acumin Pro" w:hAnsi="Acumin Pro"/>
          <w:sz w:val="22"/>
          <w:szCs w:val="22"/>
          <w:lang w:val="pl-PL"/>
        </w:rPr>
        <w:t>.2021</w:t>
      </w:r>
      <w:r w:rsidR="005F0171">
        <w:rPr>
          <w:rFonts w:ascii="Acumin Pro" w:hAnsi="Acumin Pro"/>
          <w:sz w:val="22"/>
          <w:szCs w:val="22"/>
          <w:lang w:val="pl-PL"/>
        </w:rPr>
        <w:t>r.</w:t>
      </w:r>
    </w:p>
    <w:p w:rsidR="00A83FCF" w:rsidRDefault="00A83FCF" w:rsidP="00A83FCF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A83FCF" w:rsidRPr="00010A3E" w:rsidRDefault="00A83FCF" w:rsidP="00A83FCF">
      <w:pPr>
        <w:jc w:val="right"/>
        <w:rPr>
          <w:rFonts w:ascii="Acumin Pro" w:hAnsi="Acumin Pro"/>
          <w:sz w:val="22"/>
          <w:szCs w:val="22"/>
          <w:lang w:val="pl-PL"/>
        </w:rPr>
      </w:pPr>
    </w:p>
    <w:p w:rsidR="00A83FCF" w:rsidRDefault="00A83FCF" w:rsidP="00A83FCF">
      <w:pPr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6E6B86" w:rsidRPr="00264F23" w:rsidRDefault="009A7A70" w:rsidP="006E6B86">
      <w:pPr>
        <w:jc w:val="center"/>
        <w:rPr>
          <w:rFonts w:ascii="Acumin Pro" w:hAnsi="Acumin Pro"/>
          <w:b/>
          <w:bCs/>
          <w:lang w:val="pl-PL"/>
        </w:rPr>
      </w:pPr>
      <w:r w:rsidRPr="00F418CF">
        <w:rPr>
          <w:rFonts w:ascii="Acumin Pro" w:hAnsi="Acumin Pro"/>
          <w:sz w:val="20"/>
          <w:szCs w:val="20"/>
          <w:lang w:val="pl-PL"/>
        </w:rPr>
        <w:t>AZ.281.</w:t>
      </w:r>
      <w:r w:rsidR="002C26C7">
        <w:rPr>
          <w:rFonts w:ascii="Acumin Pro" w:hAnsi="Acumin Pro"/>
          <w:sz w:val="20"/>
          <w:szCs w:val="20"/>
          <w:lang w:val="pl-PL"/>
        </w:rPr>
        <w:t>9</w:t>
      </w:r>
      <w:r w:rsidRPr="00F418CF">
        <w:rPr>
          <w:rFonts w:ascii="Acumin Pro" w:hAnsi="Acumin Pro"/>
          <w:sz w:val="20"/>
          <w:szCs w:val="20"/>
          <w:lang w:val="pl-PL"/>
        </w:rPr>
        <w:t xml:space="preserve">.2021 - </w:t>
      </w:r>
      <w:r w:rsidR="005F0171" w:rsidRPr="007E58A7">
        <w:rPr>
          <w:rFonts w:ascii="Acumin Pro" w:hAnsi="Acumin Pro"/>
          <w:b/>
          <w:sz w:val="28"/>
          <w:szCs w:val="28"/>
          <w:lang w:val="pl-PL"/>
        </w:rPr>
        <w:t xml:space="preserve"> </w:t>
      </w:r>
      <w:r w:rsidR="006E6B86" w:rsidRPr="006E6B86">
        <w:rPr>
          <w:rFonts w:ascii="Acumin Pro" w:hAnsi="Acumin Pro"/>
          <w:b/>
          <w:bCs/>
          <w:sz w:val="20"/>
          <w:szCs w:val="20"/>
          <w:lang w:val="pl-PL"/>
        </w:rPr>
        <w:t>„Zakup oraz wymiana agregatu chłodzącego  na dachu Gmachu Głównego Muzeum Narodowego w Poznaniu przy Alejach Marcinkowskiego 9, 61-745 Poznań”</w:t>
      </w:r>
    </w:p>
    <w:p w:rsidR="005F0171" w:rsidRPr="005F0171" w:rsidRDefault="005F0171" w:rsidP="006E6B86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9A7A70" w:rsidRPr="00F418CF" w:rsidRDefault="009A7A70" w:rsidP="009A7A70">
      <w:pPr>
        <w:rPr>
          <w:rFonts w:ascii="Acumin Pro" w:hAnsi="Acumin Pro"/>
          <w:sz w:val="20"/>
          <w:szCs w:val="20"/>
          <w:lang w:val="pl-PL"/>
        </w:rPr>
      </w:pPr>
    </w:p>
    <w:p w:rsidR="003E620B" w:rsidRDefault="003E620B" w:rsidP="00A83FCF">
      <w:pPr>
        <w:rPr>
          <w:rFonts w:ascii="Acumin Pro" w:hAnsi="Acumin Pro"/>
          <w:sz w:val="29"/>
          <w:szCs w:val="29"/>
          <w:lang w:val="pl-PL"/>
        </w:rPr>
      </w:pPr>
    </w:p>
    <w:p w:rsidR="00010A3E" w:rsidRDefault="00010A3E" w:rsidP="00A83FCF">
      <w:pPr>
        <w:jc w:val="center"/>
        <w:rPr>
          <w:rFonts w:ascii="Acumin Pro" w:hAnsi="Acumin Pro"/>
          <w:sz w:val="29"/>
          <w:szCs w:val="29"/>
          <w:lang w:val="pl-PL"/>
        </w:rPr>
      </w:pPr>
    </w:p>
    <w:p w:rsidR="00A83FCF" w:rsidRPr="00F418CF" w:rsidRDefault="00A83FCF" w:rsidP="00A83FCF">
      <w:pPr>
        <w:pStyle w:val="NormalnyWeb"/>
        <w:jc w:val="center"/>
        <w:rPr>
          <w:rFonts w:ascii="Acumin Pro" w:hAnsi="Acumin Pro"/>
        </w:rPr>
      </w:pPr>
      <w:r w:rsidRPr="00F418CF">
        <w:rPr>
          <w:rStyle w:val="Pogrubienie"/>
          <w:rFonts w:ascii="Acumin Pro" w:hAnsi="Acumin Pro"/>
        </w:rPr>
        <w:t>INFORMACJA O KWOCIE, JAKĄ ZAMAWIAJĄCY ZAMIERZA PRZEZNACZYĆ NA SFINANSOWANIE ZAMÓWIENIA</w:t>
      </w:r>
      <w:r w:rsidR="00F418CF" w:rsidRPr="00F418CF">
        <w:rPr>
          <w:rStyle w:val="Pogrubienie"/>
          <w:rFonts w:ascii="Acumin Pro" w:hAnsi="Acumin Pro"/>
        </w:rPr>
        <w:t xml:space="preserve"> (art. 221 ust. 4 ustawy </w:t>
      </w:r>
      <w:proofErr w:type="spellStart"/>
      <w:r w:rsidR="00F418CF" w:rsidRPr="00F418CF">
        <w:rPr>
          <w:rStyle w:val="Pogrubienie"/>
          <w:rFonts w:ascii="Acumin Pro" w:hAnsi="Acumin Pro"/>
        </w:rPr>
        <w:t>Pzp</w:t>
      </w:r>
      <w:proofErr w:type="spellEnd"/>
      <w:r w:rsidR="00F418CF" w:rsidRPr="00F418CF">
        <w:rPr>
          <w:rStyle w:val="Pogrubienie"/>
          <w:rFonts w:ascii="Acumin Pro" w:hAnsi="Acumin Pro"/>
        </w:rPr>
        <w:t>)</w:t>
      </w:r>
    </w:p>
    <w:p w:rsidR="00010A3E" w:rsidRPr="00A83FCF" w:rsidRDefault="00F418CF" w:rsidP="00A83FCF">
      <w:pPr>
        <w:rPr>
          <w:rFonts w:ascii="Acumin Pro" w:hAnsi="Acumin Pro"/>
          <w:lang w:val="pl-PL"/>
        </w:rPr>
      </w:pPr>
      <w:r>
        <w:rPr>
          <w:rFonts w:ascii="Acumin Pro" w:hAnsi="Acumin Pro"/>
          <w:lang w:val="pl-PL"/>
        </w:rPr>
        <w:t xml:space="preserve">Kwota jaką Zamawiający zamierza przeznaczyć na sfinansowanie zamówienia – </w:t>
      </w:r>
      <w:r w:rsidR="005F0171">
        <w:rPr>
          <w:rFonts w:ascii="Acumin Pro" w:hAnsi="Acumin Pro"/>
          <w:lang w:val="pl-PL"/>
        </w:rPr>
        <w:t xml:space="preserve"> </w:t>
      </w:r>
      <w:r w:rsidR="00C77A09">
        <w:rPr>
          <w:rFonts w:ascii="Acumin Pro" w:hAnsi="Acumin Pro"/>
          <w:lang w:val="pl-PL"/>
        </w:rPr>
        <w:t>981 000</w:t>
      </w:r>
      <w:r>
        <w:rPr>
          <w:rFonts w:ascii="Acumin Pro" w:hAnsi="Acumin Pro"/>
          <w:lang w:val="pl-PL"/>
        </w:rPr>
        <w:t xml:space="preserve"> zł brutto</w:t>
      </w:r>
    </w:p>
    <w:p w:rsidR="00010A3E" w:rsidRPr="00A83FCF" w:rsidRDefault="00010A3E" w:rsidP="00A83FCF">
      <w:pPr>
        <w:rPr>
          <w:rFonts w:ascii="Acumin Pro" w:hAnsi="Acumin Pro"/>
          <w:sz w:val="22"/>
          <w:szCs w:val="22"/>
          <w:lang w:val="pl-PL"/>
        </w:rPr>
      </w:pPr>
    </w:p>
    <w:p w:rsidR="00010A3E" w:rsidRPr="00A83FCF" w:rsidRDefault="00010A3E" w:rsidP="00A83FCF">
      <w:pPr>
        <w:rPr>
          <w:rFonts w:ascii="Acumin Pro" w:hAnsi="Acumin Pro"/>
          <w:sz w:val="22"/>
          <w:szCs w:val="22"/>
          <w:lang w:val="pl-PL"/>
        </w:rPr>
      </w:pPr>
    </w:p>
    <w:p w:rsidR="00A83FCF" w:rsidRDefault="00A83FCF" w:rsidP="00A83FCF">
      <w:pPr>
        <w:pStyle w:val="NormalnyWeb"/>
      </w:pPr>
    </w:p>
    <w:p w:rsidR="00A83FCF" w:rsidRPr="004443D1" w:rsidRDefault="00A83FCF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  <w:bookmarkStart w:id="0" w:name="_GoBack"/>
      <w:bookmarkEnd w:id="0"/>
    </w:p>
    <w:p w:rsidR="00F542D3" w:rsidRPr="004443D1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3E620B" w:rsidRDefault="00F542D3" w:rsidP="00B168AA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E605DA" w:rsidRPr="003E620B" w:rsidRDefault="00E605DA" w:rsidP="00A83FCF">
      <w:pPr>
        <w:pStyle w:val="Teksttreci0"/>
        <w:shd w:val="clear" w:color="auto" w:fill="auto"/>
        <w:spacing w:line="240" w:lineRule="auto"/>
        <w:rPr>
          <w:rFonts w:ascii="Acumin Pro" w:hAnsi="Acumin Pro" w:cs="Times New Roman"/>
        </w:rPr>
      </w:pPr>
    </w:p>
    <w:sectPr w:rsidR="00E605DA" w:rsidRPr="003E620B" w:rsidSect="00B808FC">
      <w:footerReference w:type="default" r:id="rId9"/>
      <w:headerReference w:type="first" r:id="rId10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D06" w:rsidRDefault="00074D06">
      <w:r>
        <w:separator/>
      </w:r>
    </w:p>
  </w:endnote>
  <w:endnote w:type="continuationSeparator" w:id="0">
    <w:p w:rsidR="00074D06" w:rsidRDefault="00074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CB2584">
      <w:rPr>
        <w:b/>
        <w:bCs/>
      </w:rPr>
      <w:fldChar w:fldCharType="begin"/>
    </w:r>
    <w:r>
      <w:rPr>
        <w:b/>
        <w:bCs/>
      </w:rPr>
      <w:instrText>PAGE</w:instrText>
    </w:r>
    <w:r w:rsidR="00CB2584">
      <w:rPr>
        <w:b/>
        <w:bCs/>
      </w:rPr>
      <w:fldChar w:fldCharType="separate"/>
    </w:r>
    <w:r w:rsidR="00F418CF">
      <w:rPr>
        <w:b/>
        <w:bCs/>
        <w:noProof/>
      </w:rPr>
      <w:t>2</w:t>
    </w:r>
    <w:r w:rsidR="00CB2584">
      <w:rPr>
        <w:b/>
        <w:bCs/>
      </w:rPr>
      <w:fldChar w:fldCharType="end"/>
    </w:r>
    <w:r>
      <w:rPr>
        <w:lang w:val="pl-PL"/>
      </w:rPr>
      <w:t xml:space="preserve"> z </w:t>
    </w:r>
    <w:r w:rsidR="00CB2584">
      <w:rPr>
        <w:b/>
        <w:bCs/>
      </w:rPr>
      <w:fldChar w:fldCharType="begin"/>
    </w:r>
    <w:r>
      <w:rPr>
        <w:b/>
        <w:bCs/>
      </w:rPr>
      <w:instrText>NUMPAGES</w:instrText>
    </w:r>
    <w:r w:rsidR="00CB2584">
      <w:rPr>
        <w:b/>
        <w:bCs/>
      </w:rPr>
      <w:fldChar w:fldCharType="separate"/>
    </w:r>
    <w:r w:rsidR="00F418CF">
      <w:rPr>
        <w:b/>
        <w:bCs/>
        <w:noProof/>
      </w:rPr>
      <w:t>2</w:t>
    </w:r>
    <w:r w:rsidR="00CB2584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D06" w:rsidRDefault="00074D06">
      <w:r>
        <w:separator/>
      </w:r>
    </w:p>
  </w:footnote>
  <w:footnote w:type="continuationSeparator" w:id="0">
    <w:p w:rsidR="00074D06" w:rsidRDefault="00074D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</w:t>
    </w:r>
    <w:r w:rsidR="002C26C7">
      <w:rPr>
        <w:rFonts w:ascii="Acumin Pro" w:hAnsi="Acumin Pro" w:cs="Arial"/>
        <w:sz w:val="20"/>
        <w:szCs w:val="20"/>
        <w:lang w:val="pl-PL"/>
      </w:rPr>
      <w:t>9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05D71"/>
    <w:rsid w:val="00010A3E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70EDF"/>
    <w:rsid w:val="00074D06"/>
    <w:rsid w:val="00074F9C"/>
    <w:rsid w:val="0007624E"/>
    <w:rsid w:val="000813A8"/>
    <w:rsid w:val="00082B4C"/>
    <w:rsid w:val="000906E1"/>
    <w:rsid w:val="000A79F8"/>
    <w:rsid w:val="000B343F"/>
    <w:rsid w:val="000B42C8"/>
    <w:rsid w:val="000D4CAA"/>
    <w:rsid w:val="000D7DC2"/>
    <w:rsid w:val="000F6FCD"/>
    <w:rsid w:val="000F74D7"/>
    <w:rsid w:val="00110A4A"/>
    <w:rsid w:val="00132AEB"/>
    <w:rsid w:val="00142A05"/>
    <w:rsid w:val="00143950"/>
    <w:rsid w:val="00145FFA"/>
    <w:rsid w:val="00157108"/>
    <w:rsid w:val="00160041"/>
    <w:rsid w:val="001704E2"/>
    <w:rsid w:val="0018252E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1F7B8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4B4F"/>
    <w:rsid w:val="002B3A30"/>
    <w:rsid w:val="002C26C7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54309"/>
    <w:rsid w:val="00380036"/>
    <w:rsid w:val="003A6470"/>
    <w:rsid w:val="003B530F"/>
    <w:rsid w:val="003B5468"/>
    <w:rsid w:val="003C2FCD"/>
    <w:rsid w:val="003E620B"/>
    <w:rsid w:val="003E76E2"/>
    <w:rsid w:val="003F0EEF"/>
    <w:rsid w:val="003F599B"/>
    <w:rsid w:val="00402A72"/>
    <w:rsid w:val="004041E8"/>
    <w:rsid w:val="00407626"/>
    <w:rsid w:val="00423BAD"/>
    <w:rsid w:val="00426658"/>
    <w:rsid w:val="00436F01"/>
    <w:rsid w:val="0044193A"/>
    <w:rsid w:val="004443D1"/>
    <w:rsid w:val="00464F76"/>
    <w:rsid w:val="00467AC4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21E6B"/>
    <w:rsid w:val="0054356B"/>
    <w:rsid w:val="0054514D"/>
    <w:rsid w:val="00545297"/>
    <w:rsid w:val="00561722"/>
    <w:rsid w:val="005644C4"/>
    <w:rsid w:val="0057622D"/>
    <w:rsid w:val="005C2837"/>
    <w:rsid w:val="005C4DA9"/>
    <w:rsid w:val="005F0171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1CCB"/>
    <w:rsid w:val="0068391F"/>
    <w:rsid w:val="006850B2"/>
    <w:rsid w:val="0069347F"/>
    <w:rsid w:val="006D1838"/>
    <w:rsid w:val="006D2151"/>
    <w:rsid w:val="006D4E4B"/>
    <w:rsid w:val="006E39E5"/>
    <w:rsid w:val="006E3AB6"/>
    <w:rsid w:val="006E6B86"/>
    <w:rsid w:val="006F7E8F"/>
    <w:rsid w:val="00701DA2"/>
    <w:rsid w:val="00705A74"/>
    <w:rsid w:val="00730494"/>
    <w:rsid w:val="0074204A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14DBD"/>
    <w:rsid w:val="00822BCB"/>
    <w:rsid w:val="008310EC"/>
    <w:rsid w:val="008552E8"/>
    <w:rsid w:val="00861330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A7A70"/>
    <w:rsid w:val="009C1B28"/>
    <w:rsid w:val="009C4324"/>
    <w:rsid w:val="009C48A5"/>
    <w:rsid w:val="009D387A"/>
    <w:rsid w:val="009D3F7B"/>
    <w:rsid w:val="009E1E16"/>
    <w:rsid w:val="00A02E5F"/>
    <w:rsid w:val="00A264DF"/>
    <w:rsid w:val="00A4196A"/>
    <w:rsid w:val="00A46450"/>
    <w:rsid w:val="00A83FCF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5698"/>
    <w:rsid w:val="00B168AA"/>
    <w:rsid w:val="00B24F28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E4B"/>
    <w:rsid w:val="00BD1B78"/>
    <w:rsid w:val="00BD3CE7"/>
    <w:rsid w:val="00BF0490"/>
    <w:rsid w:val="00C16BF4"/>
    <w:rsid w:val="00C24790"/>
    <w:rsid w:val="00C33468"/>
    <w:rsid w:val="00C36EC7"/>
    <w:rsid w:val="00C46D64"/>
    <w:rsid w:val="00C6094A"/>
    <w:rsid w:val="00C64C07"/>
    <w:rsid w:val="00C72E33"/>
    <w:rsid w:val="00C77A09"/>
    <w:rsid w:val="00C9302D"/>
    <w:rsid w:val="00C93546"/>
    <w:rsid w:val="00CB2584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28E"/>
    <w:rsid w:val="00EA612C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18CF"/>
    <w:rsid w:val="00F478A0"/>
    <w:rsid w:val="00F542D3"/>
    <w:rsid w:val="00F66805"/>
    <w:rsid w:val="00F706E2"/>
    <w:rsid w:val="00F70B62"/>
    <w:rsid w:val="00F8104E"/>
    <w:rsid w:val="00FB63EF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styleId="Uwydatnienie">
    <w:name w:val="Emphasis"/>
    <w:basedOn w:val="Domylnaczcionkaakapitu"/>
    <w:uiPriority w:val="20"/>
    <w:qFormat/>
    <w:rsid w:val="00A83FCF"/>
    <w:rPr>
      <w:i/>
      <w:iCs/>
    </w:rPr>
  </w:style>
  <w:style w:type="paragraph" w:customStyle="1" w:styleId="domylne0">
    <w:name w:val="domylne"/>
    <w:basedOn w:val="Normalny"/>
    <w:rsid w:val="00A83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styleId="Uwydatnienie">
    <w:name w:val="Emphasis"/>
    <w:basedOn w:val="Domylnaczcionkaakapitu"/>
    <w:uiPriority w:val="20"/>
    <w:qFormat/>
    <w:rsid w:val="00A83FCF"/>
    <w:rPr>
      <w:i/>
      <w:iCs/>
    </w:rPr>
  </w:style>
  <w:style w:type="paragraph" w:customStyle="1" w:styleId="domylne0">
    <w:name w:val="domylne"/>
    <w:basedOn w:val="Normalny"/>
    <w:rsid w:val="00A83FC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F2F84-FC78-4890-ACE8-F0B6EA014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3</cp:revision>
  <cp:lastPrinted>2021-03-31T08:54:00Z</cp:lastPrinted>
  <dcterms:created xsi:type="dcterms:W3CDTF">2021-06-29T05:58:00Z</dcterms:created>
  <dcterms:modified xsi:type="dcterms:W3CDTF">2021-07-15T08:47:00Z</dcterms:modified>
</cp:coreProperties>
</file>