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4C40" w:rsidRPr="00B168AA" w:rsidRDefault="001653E8" w:rsidP="00B168AA">
      <w:pPr>
        <w:jc w:val="center"/>
        <w:rPr>
          <w:rFonts w:ascii="Acumin Pro" w:hAnsi="Acumin Pro"/>
          <w:sz w:val="20"/>
          <w:szCs w:val="20"/>
          <w:lang w:val="pl-PL"/>
        </w:rPr>
      </w:pPr>
      <w:r>
        <w:rPr>
          <w:rFonts w:ascii="Acumin Pro" w:hAnsi="Acumin Pro"/>
          <w:sz w:val="20"/>
          <w:szCs w:val="20"/>
          <w:lang w:val="pl-PL"/>
        </w:rPr>
        <w:t xml:space="preserve">                                                                                          </w:t>
      </w:r>
    </w:p>
    <w:p w:rsidR="00070EDF" w:rsidRPr="00B168AA" w:rsidRDefault="00070EDF" w:rsidP="00B168AA">
      <w:pPr>
        <w:jc w:val="center"/>
        <w:rPr>
          <w:rFonts w:ascii="Acumin Pro" w:hAnsi="Acumin Pro"/>
          <w:sz w:val="20"/>
          <w:szCs w:val="20"/>
          <w:lang w:val="pl-PL"/>
        </w:rPr>
      </w:pPr>
    </w:p>
    <w:p w:rsidR="00E605DA" w:rsidRPr="00B168AA" w:rsidRDefault="00E605DA" w:rsidP="00B168AA">
      <w:pPr>
        <w:jc w:val="center"/>
        <w:rPr>
          <w:rFonts w:ascii="Acumin Pro" w:hAnsi="Acumin Pro"/>
          <w:sz w:val="20"/>
          <w:szCs w:val="20"/>
          <w:lang w:val="pl-PL"/>
        </w:rPr>
      </w:pPr>
    </w:p>
    <w:p w:rsidR="00E605DA" w:rsidRPr="00B168AA" w:rsidRDefault="00E605DA" w:rsidP="00B168AA">
      <w:pPr>
        <w:jc w:val="center"/>
        <w:rPr>
          <w:rFonts w:ascii="Acumin Pro" w:hAnsi="Acumin Pro"/>
          <w:sz w:val="20"/>
          <w:szCs w:val="20"/>
          <w:lang w:val="pl-PL"/>
        </w:rPr>
      </w:pPr>
    </w:p>
    <w:p w:rsidR="00E605DA" w:rsidRPr="00B168AA" w:rsidRDefault="00E605DA" w:rsidP="00B168AA">
      <w:pPr>
        <w:jc w:val="center"/>
        <w:rPr>
          <w:rFonts w:ascii="Acumin Pro" w:hAnsi="Acumin Pro"/>
          <w:sz w:val="20"/>
          <w:szCs w:val="20"/>
          <w:lang w:val="pl-PL"/>
        </w:rPr>
      </w:pPr>
    </w:p>
    <w:p w:rsidR="00070EDF" w:rsidRPr="00B168AA" w:rsidRDefault="00070EDF" w:rsidP="00B168AA">
      <w:pPr>
        <w:jc w:val="center"/>
        <w:rPr>
          <w:rFonts w:ascii="Acumin Pro" w:hAnsi="Acumin Pro"/>
          <w:b/>
          <w:sz w:val="20"/>
          <w:szCs w:val="20"/>
          <w:lang w:val="pl-PL"/>
        </w:rPr>
      </w:pPr>
    </w:p>
    <w:p w:rsidR="00F542D3" w:rsidRPr="00BD3CE7" w:rsidRDefault="00F542D3" w:rsidP="00B168AA">
      <w:pPr>
        <w:jc w:val="center"/>
        <w:rPr>
          <w:rFonts w:ascii="Acumin Pro" w:hAnsi="Acumin Pro"/>
          <w:b/>
          <w:sz w:val="28"/>
          <w:szCs w:val="28"/>
          <w:lang w:val="pl-PL"/>
        </w:rPr>
      </w:pPr>
      <w:r w:rsidRPr="00BD3CE7">
        <w:rPr>
          <w:rFonts w:ascii="Acumin Pro" w:hAnsi="Acumin Pro"/>
          <w:b/>
          <w:sz w:val="28"/>
          <w:szCs w:val="28"/>
          <w:lang w:val="pl-PL"/>
        </w:rPr>
        <w:t>SPECYFIKACJA  WARUNKÓW ZAMÓWIENIA</w:t>
      </w:r>
    </w:p>
    <w:p w:rsidR="00E605DA" w:rsidRPr="00B168AA" w:rsidRDefault="00E605DA" w:rsidP="00B168AA">
      <w:pPr>
        <w:jc w:val="center"/>
        <w:rPr>
          <w:rFonts w:ascii="Acumin Pro" w:hAnsi="Acumin Pro"/>
          <w:b/>
          <w:sz w:val="20"/>
          <w:szCs w:val="20"/>
          <w:lang w:val="pl-PL"/>
        </w:rPr>
      </w:pPr>
    </w:p>
    <w:p w:rsidR="00F542D3" w:rsidRPr="00B168AA" w:rsidRDefault="00F542D3" w:rsidP="00B168AA">
      <w:pPr>
        <w:jc w:val="both"/>
        <w:rPr>
          <w:rFonts w:ascii="Acumin Pro" w:hAnsi="Acumin Pro"/>
          <w:sz w:val="20"/>
          <w:szCs w:val="20"/>
          <w:lang w:val="pl-PL"/>
        </w:rPr>
      </w:pPr>
      <w:r w:rsidRPr="00B168AA">
        <w:rPr>
          <w:rFonts w:ascii="Acumin Pro" w:hAnsi="Acumin Pro"/>
          <w:sz w:val="20"/>
          <w:szCs w:val="20"/>
          <w:lang w:val="pl-PL"/>
        </w:rPr>
        <w:t>w postępowaniu o udzielenie zamówienia prowadzonego zgodnie z przepisami ustawy z dnia 11 września 2019 r. - Prawo zamówień publicznych (Dz. U. z 2019r, poz. 2019 ze zm.), zwanej dalej Pzp, w trybie podstawowym bez negocjacji o wartości zamówienia mniejszej niż progi unijne, na zadanie pod nazwą:</w:t>
      </w:r>
    </w:p>
    <w:p w:rsidR="00F542D3" w:rsidRPr="00B168AA" w:rsidRDefault="00F542D3" w:rsidP="00B168AA">
      <w:pPr>
        <w:jc w:val="both"/>
        <w:rPr>
          <w:rFonts w:ascii="Acumin Pro" w:hAnsi="Acumin Pro"/>
          <w:b/>
          <w:sz w:val="20"/>
          <w:szCs w:val="20"/>
          <w:lang w:val="pl-PL"/>
        </w:rPr>
      </w:pPr>
    </w:p>
    <w:p w:rsidR="009D37EF" w:rsidRPr="009D37EF" w:rsidRDefault="009D37EF" w:rsidP="009D37EF">
      <w:pPr>
        <w:jc w:val="center"/>
        <w:rPr>
          <w:rFonts w:ascii="Acumin Pro" w:hAnsi="Acumin Pro"/>
          <w:b/>
          <w:lang w:val="pl-PL"/>
        </w:rPr>
      </w:pPr>
      <w:r w:rsidRPr="009D37EF">
        <w:rPr>
          <w:rFonts w:ascii="Acumin Pro" w:hAnsi="Acumin Pro"/>
          <w:b/>
          <w:lang w:val="pl-PL"/>
        </w:rPr>
        <w:t>„Prace remontowo-konserwatorskie  wejścia  do starego  gmachu</w:t>
      </w:r>
    </w:p>
    <w:p w:rsidR="009D37EF" w:rsidRPr="009D37EF" w:rsidRDefault="009D37EF" w:rsidP="009D37EF">
      <w:pPr>
        <w:jc w:val="center"/>
        <w:rPr>
          <w:rFonts w:ascii="Acumin Pro" w:hAnsi="Acumin Pro"/>
          <w:b/>
          <w:lang w:val="pl-PL"/>
        </w:rPr>
      </w:pPr>
      <w:r w:rsidRPr="009D37EF">
        <w:rPr>
          <w:rFonts w:ascii="Acumin Pro" w:hAnsi="Acumin Pro"/>
          <w:b/>
          <w:lang w:val="pl-PL"/>
        </w:rPr>
        <w:t xml:space="preserve"> </w:t>
      </w:r>
      <w:r w:rsidRPr="00D136A6">
        <w:rPr>
          <w:rFonts w:ascii="Acumin Pro" w:hAnsi="Acumin Pro"/>
          <w:b/>
          <w:lang w:val="pl-PL"/>
        </w:rPr>
        <w:t>Muzeum Narodowego w Poznaniu”</w:t>
      </w: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23E70" w:rsidP="00F23E70">
      <w:pPr>
        <w:jc w:val="both"/>
        <w:rPr>
          <w:rFonts w:ascii="Acumin Pro" w:hAnsi="Acumin Pro"/>
          <w:b/>
          <w:sz w:val="20"/>
          <w:szCs w:val="20"/>
          <w:lang w:val="pl-PL"/>
        </w:rPr>
      </w:pPr>
      <w:r>
        <w:rPr>
          <w:rFonts w:ascii="Acumin Pro" w:hAnsi="Acumin Pro"/>
          <w:b/>
          <w:sz w:val="20"/>
          <w:szCs w:val="20"/>
          <w:lang w:val="pl-PL"/>
        </w:rPr>
        <w:t xml:space="preserve">Przedmiotowe postępowanie prowadzone jest przy użyciu środków komunikacji elektronicznej. Składanie ofert następuje za pośrednictwem platformy dostępnej pod adresem internetowym: </w:t>
      </w:r>
    </w:p>
    <w:p w:rsidR="00F542D3" w:rsidRDefault="00410803" w:rsidP="00B168AA">
      <w:pPr>
        <w:jc w:val="center"/>
        <w:rPr>
          <w:rFonts w:ascii="Acumin Pro" w:hAnsi="Acumin Pro"/>
          <w:sz w:val="20"/>
          <w:szCs w:val="20"/>
          <w:lang w:val="pl-PL"/>
        </w:rPr>
      </w:pPr>
      <w:hyperlink r:id="rId8" w:history="1">
        <w:r w:rsidR="00F23E70" w:rsidRPr="00B168AA">
          <w:rPr>
            <w:rStyle w:val="Hipercze"/>
            <w:rFonts w:ascii="Acumin Pro" w:hAnsi="Acumin Pro"/>
            <w:sz w:val="20"/>
            <w:szCs w:val="20"/>
            <w:lang w:val="pl-PL"/>
          </w:rPr>
          <w:t>https://miniportal.uzp.gov.pl/</w:t>
        </w:r>
      </w:hyperlink>
    </w:p>
    <w:p w:rsidR="00F23E70" w:rsidRDefault="00F23E70" w:rsidP="00B168AA">
      <w:pPr>
        <w:jc w:val="center"/>
        <w:rPr>
          <w:rFonts w:ascii="Acumin Pro" w:hAnsi="Acumin Pro"/>
          <w:sz w:val="20"/>
          <w:szCs w:val="20"/>
          <w:lang w:val="pl-PL"/>
        </w:rPr>
      </w:pPr>
    </w:p>
    <w:p w:rsidR="00F23E70" w:rsidRDefault="00F23E70" w:rsidP="00B168AA">
      <w:pPr>
        <w:jc w:val="center"/>
        <w:rPr>
          <w:rFonts w:ascii="Acumin Pro" w:hAnsi="Acumin Pro"/>
          <w:sz w:val="20"/>
          <w:szCs w:val="20"/>
          <w:lang w:val="pl-PL"/>
        </w:rPr>
      </w:pPr>
    </w:p>
    <w:p w:rsidR="00F23E70" w:rsidRDefault="00F23E70" w:rsidP="00B168AA">
      <w:pPr>
        <w:jc w:val="center"/>
        <w:rPr>
          <w:rFonts w:ascii="Acumin Pro" w:hAnsi="Acumin Pro"/>
          <w:sz w:val="20"/>
          <w:szCs w:val="20"/>
          <w:lang w:val="pl-PL"/>
        </w:rPr>
      </w:pPr>
    </w:p>
    <w:p w:rsidR="00F23E70" w:rsidRDefault="00F23E70" w:rsidP="00B168AA">
      <w:pPr>
        <w:jc w:val="center"/>
        <w:rPr>
          <w:rFonts w:ascii="Acumin Pro" w:hAnsi="Acumin Pro"/>
          <w:sz w:val="20"/>
          <w:szCs w:val="20"/>
          <w:lang w:val="pl-PL"/>
        </w:rPr>
      </w:pPr>
    </w:p>
    <w:p w:rsidR="00F23E70" w:rsidRPr="00B168AA" w:rsidRDefault="00F23E70"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1653E8" w:rsidP="00B168AA">
      <w:pPr>
        <w:jc w:val="center"/>
        <w:rPr>
          <w:rFonts w:ascii="Acumin Pro" w:hAnsi="Acumin Pro"/>
          <w:b/>
          <w:sz w:val="20"/>
          <w:szCs w:val="20"/>
          <w:lang w:val="pl-PL"/>
        </w:rPr>
      </w:pPr>
      <w:r>
        <w:rPr>
          <w:rFonts w:ascii="Acumin Pro" w:hAnsi="Acumin Pro"/>
          <w:b/>
          <w:sz w:val="20"/>
          <w:szCs w:val="20"/>
          <w:lang w:val="pl-PL"/>
        </w:rPr>
        <w:t xml:space="preserve">            </w:t>
      </w:r>
    </w:p>
    <w:p w:rsidR="00F542D3" w:rsidRPr="00B168AA" w:rsidRDefault="00F542D3" w:rsidP="00B168AA">
      <w:pPr>
        <w:jc w:val="center"/>
        <w:rPr>
          <w:rFonts w:ascii="Acumin Pro" w:hAnsi="Acumin Pro"/>
          <w:b/>
          <w:sz w:val="20"/>
          <w:szCs w:val="20"/>
          <w:lang w:val="pl-PL"/>
        </w:rPr>
      </w:pPr>
    </w:p>
    <w:p w:rsidR="00406AB2" w:rsidRPr="009D37EF" w:rsidRDefault="00406AB2" w:rsidP="00406AB2">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Default="00F542D3" w:rsidP="00B168AA">
      <w:pPr>
        <w:jc w:val="center"/>
        <w:rPr>
          <w:rFonts w:ascii="Acumin Pro" w:hAnsi="Acumin Pro"/>
          <w:b/>
          <w:sz w:val="20"/>
          <w:szCs w:val="20"/>
          <w:lang w:val="pl-PL"/>
        </w:rPr>
      </w:pPr>
    </w:p>
    <w:p w:rsidR="00D82591" w:rsidRDefault="00D82591" w:rsidP="00B168AA">
      <w:pPr>
        <w:jc w:val="center"/>
        <w:rPr>
          <w:rFonts w:ascii="Acumin Pro" w:hAnsi="Acumin Pro"/>
          <w:b/>
          <w:sz w:val="20"/>
          <w:szCs w:val="20"/>
          <w:lang w:val="pl-PL"/>
        </w:rPr>
      </w:pPr>
    </w:p>
    <w:p w:rsidR="00D82591" w:rsidRDefault="00D82591" w:rsidP="00B168AA">
      <w:pPr>
        <w:jc w:val="center"/>
        <w:rPr>
          <w:rFonts w:ascii="Acumin Pro" w:hAnsi="Acumin Pro"/>
          <w:b/>
          <w:sz w:val="20"/>
          <w:szCs w:val="20"/>
          <w:lang w:val="pl-PL"/>
        </w:rPr>
      </w:pPr>
    </w:p>
    <w:p w:rsidR="00D82591" w:rsidRPr="00B168AA" w:rsidRDefault="00D82591" w:rsidP="00B168AA">
      <w:pPr>
        <w:jc w:val="center"/>
        <w:rPr>
          <w:rFonts w:ascii="Acumin Pro" w:hAnsi="Acumin Pro"/>
          <w:b/>
          <w:sz w:val="20"/>
          <w:szCs w:val="20"/>
          <w:lang w:val="pl-PL"/>
        </w:rPr>
      </w:pPr>
    </w:p>
    <w:p w:rsidR="00E605DA" w:rsidRPr="00B168AA" w:rsidRDefault="00E605DA" w:rsidP="00B168AA">
      <w:pPr>
        <w:jc w:val="center"/>
        <w:rPr>
          <w:rFonts w:ascii="Acumin Pro" w:hAnsi="Acumin Pro"/>
          <w:b/>
          <w:sz w:val="20"/>
          <w:szCs w:val="20"/>
          <w:lang w:val="pl-PL"/>
        </w:rPr>
      </w:pPr>
    </w:p>
    <w:p w:rsidR="00E605DA" w:rsidRPr="00B168AA" w:rsidRDefault="00E605DA" w:rsidP="00B168AA">
      <w:pPr>
        <w:jc w:val="center"/>
        <w:rPr>
          <w:rFonts w:ascii="Acumin Pro" w:hAnsi="Acumin Pro"/>
          <w:b/>
          <w:sz w:val="20"/>
          <w:szCs w:val="20"/>
          <w:lang w:val="pl-PL"/>
        </w:rPr>
      </w:pPr>
    </w:p>
    <w:p w:rsidR="00F542D3" w:rsidRPr="00B168AA" w:rsidRDefault="00F542D3" w:rsidP="00B168AA">
      <w:pPr>
        <w:rPr>
          <w:rFonts w:ascii="Acumin Pro" w:hAnsi="Acumin Pro"/>
          <w:b/>
          <w:sz w:val="20"/>
          <w:szCs w:val="20"/>
          <w:lang w:val="pl-PL"/>
        </w:rPr>
      </w:pPr>
    </w:p>
    <w:p w:rsidR="00F542D3" w:rsidRPr="00B168AA" w:rsidRDefault="00F542D3" w:rsidP="00B168AA">
      <w:pPr>
        <w:pStyle w:val="Teksttreci0"/>
        <w:shd w:val="clear" w:color="auto" w:fill="auto"/>
        <w:spacing w:line="240" w:lineRule="auto"/>
        <w:jc w:val="right"/>
        <w:rPr>
          <w:rFonts w:ascii="Acumin Pro" w:hAnsi="Acumin Pro" w:cs="Times New Roman"/>
        </w:rPr>
      </w:pPr>
    </w:p>
    <w:p w:rsidR="00F542D3" w:rsidRDefault="00F542D3" w:rsidP="00B168AA">
      <w:pPr>
        <w:pStyle w:val="Teksttreci0"/>
        <w:shd w:val="clear" w:color="auto" w:fill="auto"/>
        <w:spacing w:line="240" w:lineRule="auto"/>
        <w:jc w:val="right"/>
        <w:rPr>
          <w:rFonts w:ascii="Acumin Pro" w:hAnsi="Acumin Pro" w:cs="Times New Roman"/>
        </w:rPr>
      </w:pPr>
    </w:p>
    <w:p w:rsidR="00547B9B" w:rsidRDefault="00547B9B" w:rsidP="00B168AA">
      <w:pPr>
        <w:pStyle w:val="Teksttreci0"/>
        <w:shd w:val="clear" w:color="auto" w:fill="auto"/>
        <w:spacing w:line="240" w:lineRule="auto"/>
        <w:jc w:val="right"/>
        <w:rPr>
          <w:rFonts w:ascii="Acumin Pro" w:hAnsi="Acumin Pro" w:cs="Times New Roman"/>
        </w:rPr>
      </w:pPr>
    </w:p>
    <w:p w:rsidR="00C25C4C" w:rsidRDefault="00C25C4C" w:rsidP="00C25C4C">
      <w:pPr>
        <w:pStyle w:val="Teksttreci0"/>
        <w:shd w:val="clear" w:color="auto" w:fill="auto"/>
        <w:spacing w:line="240" w:lineRule="auto"/>
        <w:jc w:val="center"/>
        <w:rPr>
          <w:rFonts w:ascii="Acumin Pro" w:hAnsi="Acumin Pro" w:cs="Times New Roman"/>
        </w:rPr>
      </w:pPr>
      <w:r>
        <w:rPr>
          <w:rFonts w:ascii="Acumin Pro" w:hAnsi="Acumin Pro" w:cs="Times New Roman"/>
        </w:rPr>
        <w:t xml:space="preserve">                                                                                                 </w:t>
      </w:r>
      <w:r w:rsidR="00547B9B">
        <w:rPr>
          <w:rFonts w:ascii="Acumin Pro" w:hAnsi="Acumin Pro" w:cs="Times New Roman"/>
        </w:rPr>
        <w:t>Zatwierdzam</w:t>
      </w:r>
      <w:r>
        <w:rPr>
          <w:rFonts w:ascii="Acumin Pro" w:hAnsi="Acumin Pro" w:cs="Times New Roman"/>
        </w:rPr>
        <w:t>:</w:t>
      </w:r>
    </w:p>
    <w:p w:rsidR="00C25C4C" w:rsidRDefault="00C25C4C" w:rsidP="00C25C4C">
      <w:pPr>
        <w:pStyle w:val="Teksttreci0"/>
        <w:shd w:val="clear" w:color="auto" w:fill="auto"/>
        <w:spacing w:line="240" w:lineRule="auto"/>
        <w:jc w:val="center"/>
        <w:rPr>
          <w:rFonts w:ascii="Acumin Pro" w:hAnsi="Acumin Pro" w:cs="Times New Roman"/>
        </w:rPr>
      </w:pPr>
      <w:r>
        <w:rPr>
          <w:rFonts w:ascii="Acumin Pro" w:hAnsi="Acumin Pro" w:cs="Times New Roman"/>
        </w:rPr>
        <w:t xml:space="preserve">                                                                                               </w:t>
      </w:r>
    </w:p>
    <w:p w:rsidR="00C25C4C" w:rsidRDefault="00C25C4C" w:rsidP="00C25C4C">
      <w:pPr>
        <w:pStyle w:val="Teksttreci0"/>
        <w:shd w:val="clear" w:color="auto" w:fill="auto"/>
        <w:spacing w:line="240" w:lineRule="auto"/>
        <w:ind w:left="4320" w:firstLine="720"/>
        <w:rPr>
          <w:rFonts w:ascii="Acumin Pro" w:hAnsi="Acumin Pro" w:cs="Times New Roman"/>
        </w:rPr>
      </w:pPr>
      <w:r>
        <w:rPr>
          <w:rFonts w:ascii="Acumin Pro" w:hAnsi="Acumin Pro" w:cs="Times New Roman"/>
        </w:rPr>
        <w:t xml:space="preserve"> </w:t>
      </w:r>
      <w:r w:rsidR="00410803">
        <w:rPr>
          <w:rFonts w:ascii="Acumin Pro" w:hAnsi="Acumin Pro" w:cs="Times New Roman"/>
        </w:rPr>
        <w:t xml:space="preserve">                              </w:t>
      </w:r>
      <w:bookmarkStart w:id="0" w:name="_GoBack"/>
      <w:bookmarkEnd w:id="0"/>
      <w:r w:rsidR="00410803">
        <w:rPr>
          <w:rFonts w:ascii="Acumin Pro" w:hAnsi="Acumin Pro" w:cs="Times New Roman"/>
        </w:rPr>
        <w:t xml:space="preserve">(-) </w:t>
      </w:r>
      <w:r>
        <w:rPr>
          <w:rFonts w:ascii="Acumin Pro" w:hAnsi="Acumin Pro" w:cs="Times New Roman"/>
        </w:rPr>
        <w:t>Tomasz Łęcki</w:t>
      </w:r>
    </w:p>
    <w:p w:rsidR="00547B9B" w:rsidRPr="00B168AA" w:rsidRDefault="00C25C4C" w:rsidP="00C25C4C">
      <w:pPr>
        <w:pStyle w:val="Teksttreci0"/>
        <w:shd w:val="clear" w:color="auto" w:fill="auto"/>
        <w:spacing w:line="240" w:lineRule="auto"/>
        <w:ind w:left="4320" w:firstLine="720"/>
        <w:jc w:val="center"/>
        <w:rPr>
          <w:rFonts w:ascii="Acumin Pro" w:hAnsi="Acumin Pro" w:cs="Times New Roman"/>
        </w:rPr>
      </w:pPr>
      <w:r>
        <w:rPr>
          <w:rFonts w:ascii="Acumin Pro" w:hAnsi="Acumin Pro" w:cs="Times New Roman"/>
        </w:rPr>
        <w:t xml:space="preserve">Dyrektor Muzeum Narodowego w Poznaniu </w:t>
      </w:r>
      <w:r w:rsidR="00547B9B">
        <w:rPr>
          <w:rFonts w:ascii="Acumin Pro" w:hAnsi="Acumin Pro" w:cs="Times New Roman"/>
        </w:rPr>
        <w:t xml:space="preserve"> </w:t>
      </w:r>
    </w:p>
    <w:p w:rsidR="00F542D3" w:rsidRPr="00B168AA" w:rsidRDefault="00F542D3" w:rsidP="00B168AA">
      <w:pPr>
        <w:pStyle w:val="Teksttreci0"/>
        <w:shd w:val="clear" w:color="auto" w:fill="auto"/>
        <w:spacing w:line="240" w:lineRule="auto"/>
        <w:jc w:val="right"/>
        <w:rPr>
          <w:rFonts w:ascii="Acumin Pro" w:hAnsi="Acumin Pro" w:cs="Times New Roman"/>
        </w:rPr>
      </w:pPr>
    </w:p>
    <w:p w:rsidR="00F542D3" w:rsidRPr="00B168AA" w:rsidRDefault="00F542D3" w:rsidP="00B168AA">
      <w:pPr>
        <w:pStyle w:val="Teksttreci0"/>
        <w:shd w:val="clear" w:color="auto" w:fill="auto"/>
        <w:spacing w:line="240" w:lineRule="auto"/>
        <w:jc w:val="right"/>
        <w:rPr>
          <w:rFonts w:ascii="Acumin Pro" w:hAnsi="Acumin Pro" w:cs="Times New Roman"/>
        </w:rPr>
      </w:pPr>
    </w:p>
    <w:p w:rsidR="00F542D3" w:rsidRPr="00B168AA" w:rsidRDefault="00F542D3" w:rsidP="00B168AA">
      <w:pPr>
        <w:pStyle w:val="Teksttreci0"/>
        <w:shd w:val="clear" w:color="auto" w:fill="auto"/>
        <w:spacing w:line="240" w:lineRule="auto"/>
        <w:jc w:val="right"/>
        <w:rPr>
          <w:rFonts w:ascii="Acumin Pro" w:hAnsi="Acumin Pro" w:cs="Times New Roman"/>
        </w:rPr>
      </w:pPr>
    </w:p>
    <w:p w:rsidR="00F542D3" w:rsidRDefault="00F542D3" w:rsidP="00B168AA">
      <w:pPr>
        <w:pStyle w:val="Teksttreci0"/>
        <w:shd w:val="clear" w:color="auto" w:fill="auto"/>
        <w:spacing w:line="240" w:lineRule="auto"/>
        <w:jc w:val="center"/>
        <w:rPr>
          <w:rFonts w:ascii="Acumin Pro" w:hAnsi="Acumin Pro" w:cs="Times New Roman"/>
        </w:rPr>
      </w:pPr>
      <w:r w:rsidRPr="00B168AA">
        <w:rPr>
          <w:rFonts w:ascii="Acumin Pro" w:hAnsi="Acumin Pro" w:cs="Times New Roman"/>
        </w:rPr>
        <w:t>Poznań,</w:t>
      </w:r>
      <w:r w:rsidR="007E58A7">
        <w:rPr>
          <w:rFonts w:ascii="Acumin Pro" w:hAnsi="Acumin Pro" w:cs="Times New Roman"/>
        </w:rPr>
        <w:t xml:space="preserve"> </w:t>
      </w:r>
      <w:r w:rsidR="00145DFB">
        <w:rPr>
          <w:rFonts w:ascii="Acumin Pro" w:hAnsi="Acumin Pro" w:cs="Times New Roman"/>
        </w:rPr>
        <w:t>lipiec</w:t>
      </w:r>
      <w:r w:rsidR="007E58A7">
        <w:rPr>
          <w:rFonts w:ascii="Acumin Pro" w:hAnsi="Acumin Pro" w:cs="Times New Roman"/>
        </w:rPr>
        <w:t xml:space="preserve"> 2021 r.</w:t>
      </w:r>
    </w:p>
    <w:p w:rsidR="00017D61" w:rsidRDefault="00017D61" w:rsidP="00B168AA">
      <w:pPr>
        <w:pStyle w:val="Teksttreci0"/>
        <w:shd w:val="clear" w:color="auto" w:fill="auto"/>
        <w:spacing w:line="240" w:lineRule="auto"/>
        <w:jc w:val="center"/>
        <w:rPr>
          <w:rFonts w:ascii="Acumin Pro" w:hAnsi="Acumin Pro" w:cs="Times New Roman"/>
        </w:rPr>
      </w:pPr>
    </w:p>
    <w:p w:rsidR="007303E4" w:rsidRDefault="007303E4" w:rsidP="00B168AA">
      <w:pPr>
        <w:pStyle w:val="Teksttreci0"/>
        <w:shd w:val="clear" w:color="auto" w:fill="auto"/>
        <w:spacing w:line="240" w:lineRule="auto"/>
        <w:jc w:val="center"/>
        <w:rPr>
          <w:rFonts w:ascii="Acumin Pro" w:hAnsi="Acumin Pro" w:cs="Times New Roman"/>
        </w:rPr>
      </w:pPr>
    </w:p>
    <w:p w:rsidR="00F542D3" w:rsidRPr="00B168AA" w:rsidRDefault="00F542D3" w:rsidP="00AB5EB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b/>
          <w:sz w:val="20"/>
          <w:szCs w:val="20"/>
          <w:lang w:val="pl-PL"/>
        </w:rPr>
      </w:pPr>
      <w:r w:rsidRPr="00B168AA">
        <w:rPr>
          <w:rFonts w:ascii="Acumin Pro" w:hAnsi="Acumin Pro"/>
          <w:b/>
          <w:sz w:val="20"/>
          <w:szCs w:val="20"/>
          <w:lang w:val="pl-PL"/>
        </w:rPr>
        <w:lastRenderedPageBreak/>
        <w:t>Nazwa oraz adres zamawiającego, numer telefonu, adres poczty elektronicznej oraz strony internetowej prowadzonego postępowania</w:t>
      </w:r>
    </w:p>
    <w:p w:rsidR="00070EDF" w:rsidRPr="00B168AA" w:rsidRDefault="00070EDF" w:rsidP="00B168AA">
      <w:pPr>
        <w:rPr>
          <w:rFonts w:ascii="Acumin Pro" w:hAnsi="Acumin Pro"/>
          <w:b/>
          <w:sz w:val="20"/>
          <w:szCs w:val="20"/>
          <w:lang w:val="pl-PL"/>
        </w:rPr>
      </w:pPr>
    </w:p>
    <w:p w:rsidR="00B421EF" w:rsidRPr="00B168AA" w:rsidRDefault="00B421EF" w:rsidP="00AD380F">
      <w:pPr>
        <w:pStyle w:val="Akapitzlist"/>
        <w:ind w:left="0" w:firstLine="709"/>
        <w:rPr>
          <w:rFonts w:ascii="Acumin Pro" w:hAnsi="Acumin Pro"/>
          <w:sz w:val="20"/>
          <w:szCs w:val="20"/>
          <w:lang w:val="pl-PL"/>
        </w:rPr>
      </w:pPr>
      <w:r w:rsidRPr="00B168AA">
        <w:rPr>
          <w:rFonts w:ascii="Acumin Pro" w:hAnsi="Acumin Pro"/>
          <w:sz w:val="20"/>
          <w:szCs w:val="20"/>
          <w:lang w:val="pl-PL"/>
        </w:rPr>
        <w:t>Muzeum Narodowe w Poznaniu</w:t>
      </w:r>
    </w:p>
    <w:p w:rsidR="00B421EF" w:rsidRPr="00B168AA" w:rsidRDefault="00B421EF" w:rsidP="00AD380F">
      <w:pPr>
        <w:pStyle w:val="Akapitzlist"/>
        <w:ind w:left="0" w:firstLine="709"/>
        <w:rPr>
          <w:rFonts w:ascii="Acumin Pro" w:hAnsi="Acumin Pro"/>
          <w:sz w:val="20"/>
          <w:szCs w:val="20"/>
          <w:lang w:val="pl-PL"/>
        </w:rPr>
      </w:pPr>
      <w:r w:rsidRPr="00B168AA">
        <w:rPr>
          <w:rFonts w:ascii="Acumin Pro" w:hAnsi="Acumin Pro"/>
          <w:sz w:val="20"/>
          <w:szCs w:val="20"/>
          <w:lang w:val="pl-PL"/>
        </w:rPr>
        <w:t>Al. Marcinkowskiego 9, 61-745 Poznań</w:t>
      </w:r>
    </w:p>
    <w:p w:rsidR="00F542D3" w:rsidRPr="00B168AA" w:rsidRDefault="00B421EF" w:rsidP="00AD380F">
      <w:pPr>
        <w:pStyle w:val="Akapitzlist"/>
        <w:tabs>
          <w:tab w:val="left" w:pos="6849"/>
        </w:tabs>
        <w:ind w:left="0" w:firstLine="709"/>
        <w:rPr>
          <w:rFonts w:ascii="Acumin Pro" w:hAnsi="Acumin Pro"/>
          <w:sz w:val="20"/>
          <w:szCs w:val="20"/>
          <w:lang w:val="pl-PL"/>
        </w:rPr>
      </w:pPr>
      <w:r w:rsidRPr="00B168AA">
        <w:rPr>
          <w:rFonts w:ascii="Acumin Pro" w:hAnsi="Acumin Pro"/>
          <w:sz w:val="20"/>
          <w:szCs w:val="20"/>
          <w:lang w:val="pl-PL"/>
        </w:rPr>
        <w:t>REGON: 000275978, NIP: 777-00-06-321</w:t>
      </w:r>
    </w:p>
    <w:p w:rsidR="00B421EF" w:rsidRPr="00B168AA" w:rsidRDefault="009D387A" w:rsidP="00AD380F">
      <w:pPr>
        <w:pStyle w:val="Akapitzlist"/>
        <w:tabs>
          <w:tab w:val="left" w:pos="6849"/>
        </w:tabs>
        <w:ind w:left="0" w:firstLine="709"/>
        <w:rPr>
          <w:rFonts w:ascii="Acumin Pro" w:hAnsi="Acumin Pro"/>
          <w:sz w:val="20"/>
          <w:szCs w:val="20"/>
          <w:lang w:val="pl-PL"/>
        </w:rPr>
      </w:pPr>
      <w:r w:rsidRPr="00B168AA">
        <w:rPr>
          <w:rFonts w:ascii="Acumin Pro" w:hAnsi="Acumin Pro"/>
          <w:sz w:val="20"/>
          <w:szCs w:val="20"/>
          <w:lang w:val="pl-PL"/>
        </w:rPr>
        <w:tab/>
      </w:r>
    </w:p>
    <w:p w:rsidR="00B72718" w:rsidRPr="00B168AA" w:rsidRDefault="00B421EF" w:rsidP="00AD380F">
      <w:pPr>
        <w:pStyle w:val="Akapitzlist"/>
        <w:ind w:left="0" w:firstLine="709"/>
        <w:rPr>
          <w:rFonts w:ascii="Acumin Pro" w:hAnsi="Acumin Pro"/>
          <w:sz w:val="20"/>
          <w:szCs w:val="20"/>
          <w:lang w:val="pl-PL"/>
        </w:rPr>
      </w:pPr>
      <w:r w:rsidRPr="00B168AA">
        <w:rPr>
          <w:rFonts w:ascii="Acumin Pro" w:hAnsi="Acumin Pro"/>
          <w:sz w:val="20"/>
          <w:szCs w:val="20"/>
          <w:lang w:val="pl-PL"/>
        </w:rPr>
        <w:t>Nr tel.: 61 85 68</w:t>
      </w:r>
      <w:r w:rsidR="00B72718" w:rsidRPr="00B168AA">
        <w:rPr>
          <w:rFonts w:ascii="Acumin Pro" w:hAnsi="Acumin Pro"/>
          <w:sz w:val="20"/>
          <w:szCs w:val="20"/>
          <w:lang w:val="pl-PL"/>
        </w:rPr>
        <w:t> </w:t>
      </w:r>
      <w:r w:rsidRPr="00B168AA">
        <w:rPr>
          <w:rFonts w:ascii="Acumin Pro" w:hAnsi="Acumin Pro"/>
          <w:sz w:val="20"/>
          <w:szCs w:val="20"/>
          <w:lang w:val="pl-PL"/>
        </w:rPr>
        <w:t>132</w:t>
      </w:r>
      <w:r w:rsidR="00B72718" w:rsidRPr="00B168AA">
        <w:rPr>
          <w:rFonts w:ascii="Acumin Pro" w:hAnsi="Acumin Pro"/>
          <w:sz w:val="20"/>
          <w:szCs w:val="20"/>
          <w:lang w:val="pl-PL"/>
        </w:rPr>
        <w:t>, 061 85 68 167</w:t>
      </w:r>
    </w:p>
    <w:p w:rsidR="0064667A" w:rsidRDefault="00B72718" w:rsidP="00AD380F">
      <w:pPr>
        <w:pStyle w:val="Akapitzlist"/>
        <w:ind w:left="0" w:firstLine="709"/>
        <w:rPr>
          <w:rFonts w:ascii="Acumin Pro" w:hAnsi="Acumin Pro"/>
          <w:b/>
          <w:sz w:val="20"/>
          <w:szCs w:val="20"/>
          <w:lang w:val="pl-PL"/>
        </w:rPr>
      </w:pPr>
      <w:r w:rsidRPr="00B168AA">
        <w:rPr>
          <w:rFonts w:ascii="Acumin Pro" w:hAnsi="Acumin Pro"/>
          <w:sz w:val="20"/>
          <w:szCs w:val="20"/>
          <w:lang w:val="pl-PL"/>
        </w:rPr>
        <w:t>Adres poczty elektronicznej</w:t>
      </w:r>
      <w:r w:rsidRPr="00B168AA">
        <w:rPr>
          <w:rFonts w:ascii="Acumin Pro" w:hAnsi="Acumin Pro"/>
          <w:b/>
          <w:sz w:val="20"/>
          <w:szCs w:val="20"/>
          <w:lang w:val="pl-PL"/>
        </w:rPr>
        <w:t xml:space="preserve">: </w:t>
      </w:r>
      <w:hyperlink r:id="rId9" w:history="1">
        <w:r w:rsidR="00442A46" w:rsidRPr="00013D39">
          <w:rPr>
            <w:rStyle w:val="Hipercze"/>
            <w:rFonts w:ascii="Acumin Pro" w:hAnsi="Acumin Pro"/>
            <w:b/>
            <w:sz w:val="20"/>
            <w:szCs w:val="20"/>
            <w:lang w:val="pl-PL"/>
          </w:rPr>
          <w:t>zp@mnp.art.pl</w:t>
        </w:r>
      </w:hyperlink>
    </w:p>
    <w:p w:rsidR="00F23E70" w:rsidRDefault="00F23E70" w:rsidP="00AD380F">
      <w:pPr>
        <w:pStyle w:val="Akapitzlist"/>
        <w:ind w:left="0" w:firstLine="709"/>
        <w:rPr>
          <w:rFonts w:ascii="Acumin Pro" w:hAnsi="Acumin Pro"/>
          <w:sz w:val="20"/>
          <w:szCs w:val="20"/>
          <w:lang w:val="pl-PL"/>
        </w:rPr>
      </w:pPr>
      <w:r>
        <w:rPr>
          <w:rFonts w:ascii="Acumin Pro" w:hAnsi="Acumin Pro"/>
          <w:sz w:val="20"/>
          <w:szCs w:val="20"/>
          <w:lang w:val="pl-PL"/>
        </w:rPr>
        <w:t>Adres strony internetowej, na której prowadzone jest postępowanie i na której będą dostępne</w:t>
      </w:r>
    </w:p>
    <w:p w:rsidR="00B72718" w:rsidRPr="00086B8C" w:rsidRDefault="00F23E70" w:rsidP="00AD380F">
      <w:pPr>
        <w:pStyle w:val="Akapitzlist"/>
        <w:ind w:left="0" w:firstLine="709"/>
        <w:rPr>
          <w:rFonts w:ascii="Acumin Pro" w:hAnsi="Acumin Pro"/>
          <w:b/>
          <w:sz w:val="20"/>
          <w:szCs w:val="20"/>
          <w:lang w:val="pl-PL"/>
        </w:rPr>
      </w:pPr>
      <w:r>
        <w:rPr>
          <w:rFonts w:ascii="Acumin Pro" w:hAnsi="Acumin Pro"/>
          <w:sz w:val="20"/>
          <w:szCs w:val="20"/>
          <w:lang w:val="pl-PL"/>
        </w:rPr>
        <w:t>wszelkie dokumenty związane z prowadzoną procedurą</w:t>
      </w:r>
      <w:r w:rsidR="00B421EF" w:rsidRPr="00B168AA">
        <w:rPr>
          <w:rFonts w:ascii="Acumin Pro" w:hAnsi="Acumin Pro"/>
          <w:sz w:val="20"/>
          <w:szCs w:val="20"/>
          <w:lang w:val="pl-PL"/>
        </w:rPr>
        <w:t>:</w:t>
      </w:r>
      <w:r w:rsidR="00B72718" w:rsidRPr="00B168AA">
        <w:rPr>
          <w:rFonts w:ascii="Acumin Pro" w:hAnsi="Acumin Pro"/>
          <w:sz w:val="20"/>
          <w:szCs w:val="20"/>
          <w:lang w:val="pl-PL"/>
        </w:rPr>
        <w:t xml:space="preserve"> </w:t>
      </w:r>
      <w:hyperlink r:id="rId10" w:history="1">
        <w:r w:rsidR="0064667A" w:rsidRPr="008D520B">
          <w:rPr>
            <w:rStyle w:val="Hipercze"/>
            <w:rFonts w:ascii="Acumin Pro" w:hAnsi="Acumin Pro"/>
            <w:b/>
            <w:sz w:val="20"/>
            <w:szCs w:val="20"/>
            <w:lang w:val="pl-PL"/>
          </w:rPr>
          <w:t>https://bip.mnp.art.pl/</w:t>
        </w:r>
      </w:hyperlink>
    </w:p>
    <w:p w:rsidR="00F23E70" w:rsidRPr="00B168AA" w:rsidRDefault="00F23E70" w:rsidP="00AD380F">
      <w:pPr>
        <w:pStyle w:val="Akapitzlist"/>
        <w:ind w:left="0" w:firstLine="709"/>
        <w:rPr>
          <w:rFonts w:ascii="Acumin Pro" w:hAnsi="Acumin Pro"/>
          <w:sz w:val="20"/>
          <w:szCs w:val="20"/>
          <w:lang w:val="pl-PL"/>
        </w:rPr>
      </w:pPr>
      <w:r>
        <w:rPr>
          <w:rFonts w:ascii="Acumin Pro" w:hAnsi="Acumin Pro"/>
          <w:sz w:val="20"/>
          <w:szCs w:val="20"/>
          <w:lang w:val="pl-PL"/>
        </w:rPr>
        <w:tab/>
      </w:r>
    </w:p>
    <w:p w:rsidR="004F6AA9" w:rsidRPr="00B168AA" w:rsidRDefault="004F6AA9" w:rsidP="00AB5EB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0" w:firstLine="0"/>
        <w:jc w:val="both"/>
        <w:rPr>
          <w:rFonts w:ascii="Acumin Pro" w:hAnsi="Acumin Pro"/>
          <w:b/>
          <w:sz w:val="20"/>
          <w:szCs w:val="20"/>
          <w:lang w:val="pl-PL"/>
        </w:rPr>
      </w:pPr>
      <w:r w:rsidRPr="00B168AA">
        <w:rPr>
          <w:rFonts w:ascii="Acumin Pro" w:hAnsi="Acumin Pro"/>
          <w:b/>
          <w:sz w:val="20"/>
          <w:szCs w:val="20"/>
          <w:lang w:val="pl-PL"/>
        </w:rPr>
        <w:t>Tryb udzielenia zamówienia</w:t>
      </w:r>
      <w:r w:rsidR="00B421EF" w:rsidRPr="00B168AA">
        <w:rPr>
          <w:rFonts w:ascii="Acumin Pro" w:hAnsi="Acumin Pro"/>
          <w:b/>
          <w:sz w:val="20"/>
          <w:szCs w:val="20"/>
          <w:lang w:val="pl-PL"/>
        </w:rPr>
        <w:t>:</w:t>
      </w:r>
    </w:p>
    <w:p w:rsidR="00A4196A" w:rsidRPr="00B168AA" w:rsidRDefault="00A4196A" w:rsidP="00AB5EB4">
      <w:pPr>
        <w:pStyle w:val="Akapitzlist"/>
        <w:numPr>
          <w:ilvl w:val="3"/>
          <w:numId w:val="3"/>
        </w:numPr>
        <w:ind w:left="1276" w:hanging="567"/>
        <w:rPr>
          <w:rFonts w:ascii="Acumin Pro" w:hAnsi="Acumin Pro"/>
          <w:sz w:val="20"/>
          <w:szCs w:val="20"/>
          <w:lang w:val="pl-PL"/>
        </w:rPr>
      </w:pPr>
      <w:r w:rsidRPr="00B168AA">
        <w:rPr>
          <w:rFonts w:ascii="Acumin Pro" w:hAnsi="Acumin Pro"/>
          <w:sz w:val="20"/>
          <w:szCs w:val="20"/>
          <w:lang w:val="pl-PL"/>
        </w:rPr>
        <w:t xml:space="preserve">Tryb podstawowy bez negocjacji, o którym mowa w art. 275 pkt 1 ustawy z dnia 11 września 2019 r. Prawo zamówień publicznych </w:t>
      </w:r>
    </w:p>
    <w:p w:rsidR="00A4196A" w:rsidRDefault="00E7246F" w:rsidP="00AB5EB4">
      <w:pPr>
        <w:pStyle w:val="Teksttreci0"/>
        <w:numPr>
          <w:ilvl w:val="3"/>
          <w:numId w:val="3"/>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 xml:space="preserve">Zamawiający </w:t>
      </w:r>
      <w:r w:rsidR="00A4196A" w:rsidRPr="00B168AA">
        <w:rPr>
          <w:rFonts w:ascii="Acumin Pro" w:hAnsi="Acumin Pro" w:cs="Times New Roman"/>
          <w:bCs/>
        </w:rPr>
        <w:t>nie przewiduje</w:t>
      </w:r>
      <w:r w:rsidR="00A4196A" w:rsidRPr="00B168AA">
        <w:rPr>
          <w:rFonts w:ascii="Acumin Pro" w:hAnsi="Acumin Pro" w:cs="Times New Roman"/>
          <w:b/>
          <w:bCs/>
        </w:rPr>
        <w:t xml:space="preserve"> </w:t>
      </w:r>
      <w:r w:rsidR="00A4196A" w:rsidRPr="00B168AA">
        <w:rPr>
          <w:rFonts w:ascii="Acumin Pro" w:hAnsi="Acumin Pro" w:cs="Times New Roman"/>
        </w:rPr>
        <w:t>wyboru najkorzystniejszej oferty z możliwością prowadzenia negocjacji.</w:t>
      </w:r>
    </w:p>
    <w:p w:rsidR="00E7246F" w:rsidRDefault="00E7246F" w:rsidP="00AB5EB4">
      <w:pPr>
        <w:pStyle w:val="Teksttreci0"/>
        <w:numPr>
          <w:ilvl w:val="3"/>
          <w:numId w:val="3"/>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Szacunkowa wartość zamówienia nie przekracza progów unijnych o których mowa w art.</w:t>
      </w:r>
      <w:r w:rsidR="002344B3">
        <w:rPr>
          <w:rFonts w:ascii="Acumin Pro" w:hAnsi="Acumin Pro" w:cs="Times New Roman"/>
        </w:rPr>
        <w:t xml:space="preserve"> </w:t>
      </w:r>
      <w:r>
        <w:rPr>
          <w:rFonts w:ascii="Acumin Pro" w:hAnsi="Acumin Pro" w:cs="Times New Roman"/>
        </w:rPr>
        <w:t>3 ustawy Pzp</w:t>
      </w:r>
      <w:r w:rsidR="00D82591">
        <w:rPr>
          <w:rFonts w:ascii="Acumin Pro" w:hAnsi="Acumin Pro" w:cs="Times New Roman"/>
        </w:rPr>
        <w:t>.</w:t>
      </w:r>
    </w:p>
    <w:p w:rsidR="00E7246F" w:rsidRDefault="00E7246F" w:rsidP="00AB5EB4">
      <w:pPr>
        <w:pStyle w:val="Teksttreci0"/>
        <w:numPr>
          <w:ilvl w:val="3"/>
          <w:numId w:val="3"/>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Zamawiający nie przewiduje aukcji elektronicznej.</w:t>
      </w:r>
    </w:p>
    <w:p w:rsidR="00E7246F" w:rsidRDefault="00E7246F" w:rsidP="00AB5EB4">
      <w:pPr>
        <w:pStyle w:val="Teksttreci0"/>
        <w:numPr>
          <w:ilvl w:val="3"/>
          <w:numId w:val="3"/>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Zamawiający nie przewiduje złożenia oferty w postaci katalogów elektronicznych.</w:t>
      </w:r>
    </w:p>
    <w:p w:rsidR="00E7246F" w:rsidRDefault="00E7246F" w:rsidP="00AB5EB4">
      <w:pPr>
        <w:pStyle w:val="Teksttreci0"/>
        <w:numPr>
          <w:ilvl w:val="3"/>
          <w:numId w:val="3"/>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Zamawiający nie prowadzi postępowania w celu zawarcia umowy ramowej.</w:t>
      </w:r>
    </w:p>
    <w:p w:rsidR="00E7246F" w:rsidRDefault="00E7246F" w:rsidP="00AB5EB4">
      <w:pPr>
        <w:pStyle w:val="Teksttreci0"/>
        <w:numPr>
          <w:ilvl w:val="3"/>
          <w:numId w:val="3"/>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Zamawiający nie zastrzega możliwości ubiegania się o udzielenie zamówienia wyłącznie przez wykonawców, o których mowa w art.94 ustawy Pzp.</w:t>
      </w:r>
    </w:p>
    <w:p w:rsidR="00E7246F" w:rsidRPr="00B168AA" w:rsidRDefault="00E7246F" w:rsidP="00AB5EB4">
      <w:pPr>
        <w:pStyle w:val="Teksttreci0"/>
        <w:numPr>
          <w:ilvl w:val="3"/>
          <w:numId w:val="3"/>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Zamawiający nie określa dodatkowych wymagań związanych z zatrudnieniem osób, o których mowa w art. 96 ust. 2 pkt 2 ustawy Pzp.</w:t>
      </w:r>
    </w:p>
    <w:p w:rsidR="00A4196A" w:rsidRPr="00B168AA" w:rsidRDefault="00A4196A" w:rsidP="00B168AA">
      <w:pPr>
        <w:pStyle w:val="Teksttreci0"/>
        <w:shd w:val="clear" w:color="auto" w:fill="auto"/>
        <w:spacing w:line="240" w:lineRule="auto"/>
        <w:jc w:val="both"/>
        <w:rPr>
          <w:rFonts w:ascii="Acumin Pro" w:hAnsi="Acumin Pro" w:cs="Times New Roman"/>
        </w:rPr>
      </w:pPr>
    </w:p>
    <w:p w:rsidR="004F6AA9" w:rsidRPr="00B168AA" w:rsidRDefault="004F6AA9" w:rsidP="00AB5EB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0" w:firstLine="0"/>
        <w:jc w:val="both"/>
        <w:rPr>
          <w:rFonts w:ascii="Acumin Pro" w:hAnsi="Acumin Pro"/>
          <w:b/>
          <w:sz w:val="20"/>
          <w:szCs w:val="20"/>
          <w:lang w:val="pl-PL"/>
        </w:rPr>
      </w:pPr>
      <w:r w:rsidRPr="00B168AA">
        <w:rPr>
          <w:rFonts w:ascii="Acumin Pro" w:hAnsi="Acumin Pro"/>
          <w:b/>
          <w:sz w:val="20"/>
          <w:szCs w:val="20"/>
          <w:lang w:val="pl-PL"/>
        </w:rPr>
        <w:t>Opis przedmiotu zamówienia</w:t>
      </w:r>
      <w:r w:rsidR="00B421EF" w:rsidRPr="00B168AA">
        <w:rPr>
          <w:rFonts w:ascii="Acumin Pro" w:hAnsi="Acumin Pro"/>
          <w:b/>
          <w:sz w:val="20"/>
          <w:szCs w:val="20"/>
          <w:lang w:val="pl-PL"/>
        </w:rPr>
        <w:t>:</w:t>
      </w:r>
    </w:p>
    <w:p w:rsidR="00A4196A" w:rsidRPr="002842AE" w:rsidRDefault="00A4196A" w:rsidP="00AB5EB4">
      <w:pPr>
        <w:pStyle w:val="Tekstpodstawowy2"/>
        <w:numPr>
          <w:ilvl w:val="0"/>
          <w:numId w:val="4"/>
        </w:numPr>
        <w:spacing w:after="200" w:line="276" w:lineRule="auto"/>
        <w:ind w:left="1276" w:hanging="567"/>
        <w:jc w:val="both"/>
        <w:rPr>
          <w:rFonts w:ascii="Acumin Pro" w:eastAsia="Arial Unicode MS" w:hAnsi="Acumin Pro"/>
          <w:color w:val="FF0000"/>
          <w:sz w:val="20"/>
          <w:szCs w:val="20"/>
        </w:rPr>
      </w:pPr>
      <w:r w:rsidRPr="002842AE">
        <w:rPr>
          <w:rFonts w:ascii="Acumin Pro" w:hAnsi="Acumin Pro"/>
          <w:sz w:val="20"/>
          <w:szCs w:val="20"/>
        </w:rPr>
        <w:t xml:space="preserve">Przedmiotem </w:t>
      </w:r>
      <w:r w:rsidR="00525442" w:rsidRPr="002842AE">
        <w:rPr>
          <w:rFonts w:ascii="Acumin Pro" w:eastAsia="Arial Unicode MS" w:hAnsi="Acumin Pro"/>
          <w:sz w:val="20"/>
          <w:szCs w:val="20"/>
        </w:rPr>
        <w:t xml:space="preserve">zamówienia jest </w:t>
      </w:r>
      <w:r w:rsidR="00C54C1F" w:rsidRPr="002842AE">
        <w:rPr>
          <w:rFonts w:ascii="Acumin Pro" w:eastAsia="Arial Unicode MS" w:hAnsi="Acumin Pro"/>
          <w:sz w:val="20"/>
          <w:szCs w:val="20"/>
        </w:rPr>
        <w:t xml:space="preserve">usługa </w:t>
      </w:r>
      <w:r w:rsidR="00525442" w:rsidRPr="002842AE">
        <w:rPr>
          <w:rFonts w:ascii="Acumin Pro" w:eastAsia="Arial Unicode MS" w:hAnsi="Acumin Pro"/>
          <w:sz w:val="20"/>
          <w:szCs w:val="20"/>
        </w:rPr>
        <w:t>wykonani</w:t>
      </w:r>
      <w:r w:rsidR="00C54C1F" w:rsidRPr="002842AE">
        <w:rPr>
          <w:rFonts w:ascii="Acumin Pro" w:eastAsia="Arial Unicode MS" w:hAnsi="Acumin Pro"/>
          <w:sz w:val="20"/>
          <w:szCs w:val="20"/>
        </w:rPr>
        <w:t>a</w:t>
      </w:r>
      <w:r w:rsidR="00525442" w:rsidRPr="002842AE">
        <w:rPr>
          <w:rFonts w:ascii="Acumin Pro" w:eastAsia="Arial Unicode MS" w:hAnsi="Acumin Pro"/>
          <w:sz w:val="20"/>
          <w:szCs w:val="20"/>
        </w:rPr>
        <w:t xml:space="preserve"> </w:t>
      </w:r>
      <w:r w:rsidR="00AB3BF4" w:rsidRPr="002842AE">
        <w:rPr>
          <w:rFonts w:ascii="Acumin Pro" w:eastAsia="Arial Unicode MS" w:hAnsi="Acumin Pro"/>
          <w:sz w:val="20"/>
          <w:szCs w:val="20"/>
        </w:rPr>
        <w:t xml:space="preserve">prac remontowo konserwatorskich </w:t>
      </w:r>
      <w:r w:rsidR="009D37EF" w:rsidRPr="002842AE">
        <w:rPr>
          <w:rFonts w:ascii="Acumin Pro" w:eastAsia="Arial Unicode MS" w:hAnsi="Acumin Pro"/>
          <w:sz w:val="20"/>
          <w:szCs w:val="20"/>
        </w:rPr>
        <w:t xml:space="preserve">wejścia </w:t>
      </w:r>
      <w:r w:rsidR="00AB3BF4" w:rsidRPr="002842AE">
        <w:rPr>
          <w:rFonts w:ascii="Acumin Pro" w:eastAsia="Arial Unicode MS" w:hAnsi="Acumin Pro"/>
          <w:sz w:val="20"/>
          <w:szCs w:val="20"/>
        </w:rPr>
        <w:t>w starym gmach</w:t>
      </w:r>
      <w:r w:rsidR="009D37EF" w:rsidRPr="002842AE">
        <w:rPr>
          <w:rFonts w:ascii="Acumin Pro" w:eastAsia="Arial Unicode MS" w:hAnsi="Acumin Pro"/>
          <w:sz w:val="20"/>
          <w:szCs w:val="20"/>
        </w:rPr>
        <w:t>u</w:t>
      </w:r>
      <w:r w:rsidR="00AB3BF4" w:rsidRPr="002842AE">
        <w:rPr>
          <w:rFonts w:ascii="Acumin Pro" w:eastAsia="Arial Unicode MS" w:hAnsi="Acumin Pro"/>
          <w:sz w:val="20"/>
          <w:szCs w:val="20"/>
        </w:rPr>
        <w:t xml:space="preserve"> M</w:t>
      </w:r>
      <w:r w:rsidR="007303E4" w:rsidRPr="002842AE">
        <w:rPr>
          <w:rFonts w:ascii="Acumin Pro" w:eastAsia="Arial Unicode MS" w:hAnsi="Acumin Pro"/>
          <w:sz w:val="20"/>
          <w:szCs w:val="20"/>
        </w:rPr>
        <w:t>uzeum Narodowego w Poznaniu, Al. Marcinkowskiego 9</w:t>
      </w:r>
      <w:r w:rsidR="00CB4838" w:rsidRPr="002842AE">
        <w:rPr>
          <w:rFonts w:ascii="Acumin Pro" w:eastAsia="Arial Unicode MS" w:hAnsi="Acumin Pro"/>
          <w:sz w:val="20"/>
          <w:szCs w:val="20"/>
        </w:rPr>
        <w:t xml:space="preserve"> </w:t>
      </w:r>
      <w:r w:rsidRPr="002842AE">
        <w:rPr>
          <w:rFonts w:ascii="Acumin Pro" w:hAnsi="Acumin Pro"/>
          <w:sz w:val="20"/>
          <w:szCs w:val="20"/>
        </w:rPr>
        <w:t>zgodnie z wymaganiami i opisem określonym w załączniku nr 1</w:t>
      </w:r>
      <w:r w:rsidR="00D136A6">
        <w:rPr>
          <w:rFonts w:ascii="Acumin Pro" w:hAnsi="Acumin Pro"/>
          <w:sz w:val="20"/>
          <w:szCs w:val="20"/>
        </w:rPr>
        <w:t xml:space="preserve">, </w:t>
      </w:r>
      <w:r w:rsidR="002842AE" w:rsidRPr="002842AE">
        <w:rPr>
          <w:rFonts w:ascii="Acumin Pro" w:hAnsi="Acumin Pro"/>
          <w:sz w:val="20"/>
          <w:szCs w:val="20"/>
        </w:rPr>
        <w:t>1a</w:t>
      </w:r>
      <w:r w:rsidR="00D136A6">
        <w:rPr>
          <w:rFonts w:ascii="Acumin Pro" w:hAnsi="Acumin Pro"/>
          <w:sz w:val="20"/>
          <w:szCs w:val="20"/>
        </w:rPr>
        <w:t xml:space="preserve"> i 1b</w:t>
      </w:r>
      <w:r w:rsidRPr="002842AE">
        <w:rPr>
          <w:rFonts w:ascii="Acumin Pro" w:hAnsi="Acumin Pro"/>
          <w:sz w:val="20"/>
          <w:szCs w:val="20"/>
        </w:rPr>
        <w:t xml:space="preserve"> do niniejszej specyfikacji. </w:t>
      </w:r>
    </w:p>
    <w:p w:rsidR="00106FBC" w:rsidRPr="00106FBC" w:rsidRDefault="00106FBC" w:rsidP="00106FBC">
      <w:pPr>
        <w:pStyle w:val="Akapitzlist"/>
        <w:numPr>
          <w:ilvl w:val="0"/>
          <w:numId w:val="4"/>
        </w:numPr>
        <w:spacing w:line="276" w:lineRule="auto"/>
        <w:ind w:left="1276" w:hanging="567"/>
        <w:jc w:val="both"/>
        <w:rPr>
          <w:rFonts w:ascii="Acumin Pro" w:hAnsi="Acumin Pro" w:cs="Calibri"/>
          <w:sz w:val="20"/>
          <w:szCs w:val="20"/>
          <w:lang w:val="pl-PL"/>
        </w:rPr>
      </w:pPr>
      <w:r w:rsidRPr="00106FBC">
        <w:rPr>
          <w:rFonts w:ascii="Acumin Pro" w:hAnsi="Acumin Pro" w:cs="Calibri"/>
          <w:sz w:val="20"/>
          <w:szCs w:val="20"/>
          <w:lang w:val="pl-PL"/>
        </w:rPr>
        <w:t xml:space="preserve">Wykonawca zobowiązuje się do wykonania przedmiotu </w:t>
      </w:r>
      <w:r>
        <w:rPr>
          <w:rFonts w:ascii="Acumin Pro" w:hAnsi="Acumin Pro" w:cs="Calibri"/>
          <w:sz w:val="20"/>
          <w:szCs w:val="20"/>
          <w:lang w:val="pl-PL"/>
        </w:rPr>
        <w:t>zamówienia</w:t>
      </w:r>
      <w:r w:rsidRPr="00106FBC">
        <w:rPr>
          <w:rFonts w:ascii="Acumin Pro" w:hAnsi="Acumin Pro" w:cs="Calibri"/>
          <w:sz w:val="20"/>
          <w:szCs w:val="20"/>
          <w:lang w:val="pl-PL"/>
        </w:rPr>
        <w:t xml:space="preserve"> w dwóch etapach,  w terminach:</w:t>
      </w:r>
    </w:p>
    <w:p w:rsidR="00106FBC" w:rsidRPr="00AB5EB4" w:rsidRDefault="00106FBC" w:rsidP="00106FBC">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Acumin Pro" w:hAnsi="Acumin Pro"/>
          <w:sz w:val="20"/>
          <w:szCs w:val="20"/>
          <w:lang w:val="pl-PL"/>
        </w:rPr>
      </w:pPr>
      <w:r w:rsidRPr="00AB5EB4">
        <w:rPr>
          <w:rFonts w:ascii="Acumin Pro" w:hAnsi="Acumin Pro" w:cs="Calibri"/>
          <w:sz w:val="20"/>
          <w:szCs w:val="20"/>
          <w:lang w:val="pl-PL"/>
        </w:rPr>
        <w:t xml:space="preserve">I etap – </w:t>
      </w:r>
      <w:r w:rsidRPr="00AB5EB4">
        <w:rPr>
          <w:rFonts w:ascii="Acumin Pro" w:hAnsi="Acumin Pro"/>
          <w:sz w:val="20"/>
          <w:szCs w:val="20"/>
          <w:lang w:val="pl-PL"/>
        </w:rPr>
        <w:t>do 03.10.2021 r., obejmujący 50 % +/- 5% wykonania prac remontowo – konserwatorskich określonych w  ust. 1,</w:t>
      </w:r>
    </w:p>
    <w:p w:rsidR="00106FBC" w:rsidRDefault="00106FBC" w:rsidP="00106FBC">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cumin Pro" w:hAnsi="Acumin Pro"/>
          <w:sz w:val="20"/>
          <w:szCs w:val="20"/>
          <w:lang w:val="pl-PL"/>
        </w:rPr>
      </w:pPr>
      <w:r w:rsidRPr="00AB5EB4">
        <w:rPr>
          <w:rFonts w:ascii="Acumin Pro" w:hAnsi="Acumin Pro" w:cs="Calibri"/>
          <w:sz w:val="20"/>
          <w:szCs w:val="20"/>
          <w:lang w:val="pl-PL"/>
        </w:rPr>
        <w:t xml:space="preserve">II etap -  </w:t>
      </w:r>
      <w:r w:rsidRPr="00AB5EB4">
        <w:rPr>
          <w:rFonts w:ascii="Acumin Pro" w:hAnsi="Acumin Pro"/>
          <w:sz w:val="20"/>
          <w:szCs w:val="20"/>
          <w:lang w:val="pl-PL"/>
        </w:rPr>
        <w:t xml:space="preserve">do 05.11.2021 r., obejmujący pozostałą część przedmiotu </w:t>
      </w:r>
      <w:r>
        <w:rPr>
          <w:rFonts w:ascii="Acumin Pro" w:hAnsi="Acumin Pro"/>
          <w:sz w:val="20"/>
          <w:szCs w:val="20"/>
          <w:lang w:val="pl-PL"/>
        </w:rPr>
        <w:t>zamówienia.</w:t>
      </w:r>
    </w:p>
    <w:p w:rsidR="00106FBC" w:rsidRDefault="00106FBC" w:rsidP="00106FBC">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1789"/>
        <w:rPr>
          <w:rFonts w:ascii="Acumin Pro" w:hAnsi="Acumin Pro"/>
          <w:sz w:val="20"/>
          <w:szCs w:val="20"/>
          <w:lang w:val="pl-PL"/>
        </w:rPr>
      </w:pPr>
    </w:p>
    <w:p w:rsidR="00106FBC" w:rsidRPr="009D37EF" w:rsidRDefault="00106FBC" w:rsidP="00106FBC">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1276" w:hanging="567"/>
        <w:jc w:val="both"/>
        <w:rPr>
          <w:rFonts w:ascii="Acumin Pro" w:hAnsi="Acumin Pro"/>
          <w:sz w:val="20"/>
          <w:szCs w:val="20"/>
          <w:lang w:val="pl-PL"/>
        </w:rPr>
      </w:pPr>
      <w:r>
        <w:rPr>
          <w:rFonts w:ascii="Acumin Pro" w:hAnsi="Acumin Pro"/>
          <w:sz w:val="20"/>
          <w:szCs w:val="20"/>
          <w:lang w:val="pl-PL"/>
        </w:rPr>
        <w:t xml:space="preserve">Szczegółowy harmonogram </w:t>
      </w:r>
      <w:r w:rsidRPr="009D37EF">
        <w:rPr>
          <w:rFonts w:ascii="Acumin Pro" w:hAnsi="Acumin Pro"/>
          <w:sz w:val="20"/>
          <w:szCs w:val="20"/>
          <w:lang w:val="pl-PL"/>
        </w:rPr>
        <w:t>(kolejność) prac  remontowo-konserwators</w:t>
      </w:r>
      <w:r>
        <w:rPr>
          <w:rFonts w:ascii="Acumin Pro" w:hAnsi="Acumin Pro"/>
          <w:sz w:val="20"/>
          <w:szCs w:val="20"/>
          <w:lang w:val="pl-PL"/>
        </w:rPr>
        <w:t>kich zostanie uzgodniony przez Zamawiającego</w:t>
      </w:r>
      <w:r w:rsidRPr="009D37EF">
        <w:rPr>
          <w:rFonts w:ascii="Acumin Pro" w:hAnsi="Acumin Pro"/>
          <w:sz w:val="20"/>
          <w:szCs w:val="20"/>
          <w:lang w:val="pl-PL"/>
        </w:rPr>
        <w:t xml:space="preserve">  z </w:t>
      </w:r>
      <w:r>
        <w:rPr>
          <w:rFonts w:ascii="Acumin Pro" w:hAnsi="Acumin Pro"/>
          <w:sz w:val="20"/>
          <w:szCs w:val="20"/>
          <w:lang w:val="pl-PL"/>
        </w:rPr>
        <w:t>W</w:t>
      </w:r>
      <w:r w:rsidRPr="009D37EF">
        <w:rPr>
          <w:rFonts w:ascii="Acumin Pro" w:hAnsi="Acumin Pro"/>
          <w:sz w:val="20"/>
          <w:szCs w:val="20"/>
          <w:lang w:val="pl-PL"/>
        </w:rPr>
        <w:t xml:space="preserve">ykonawcą </w:t>
      </w:r>
      <w:r>
        <w:rPr>
          <w:rFonts w:ascii="Acumin Pro" w:hAnsi="Acumin Pro"/>
          <w:sz w:val="20"/>
          <w:szCs w:val="20"/>
          <w:lang w:val="pl-PL"/>
        </w:rPr>
        <w:t xml:space="preserve"> wyłonionym do realizacji zamówienia</w:t>
      </w:r>
      <w:r w:rsidRPr="009D37EF">
        <w:rPr>
          <w:rFonts w:ascii="Acumin Pro" w:hAnsi="Acumin Pro"/>
          <w:sz w:val="20"/>
          <w:szCs w:val="20"/>
          <w:lang w:val="pl-PL"/>
        </w:rPr>
        <w:t xml:space="preserve">. </w:t>
      </w:r>
    </w:p>
    <w:p w:rsidR="00106FBC" w:rsidRDefault="00106FBC" w:rsidP="00106FBC">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1276"/>
        <w:rPr>
          <w:rFonts w:ascii="Acumin Pro" w:hAnsi="Acumin Pro"/>
          <w:sz w:val="20"/>
          <w:szCs w:val="20"/>
          <w:lang w:val="pl-PL"/>
        </w:rPr>
      </w:pPr>
    </w:p>
    <w:p w:rsidR="009D37EF" w:rsidRPr="009D37EF" w:rsidRDefault="009D37EF" w:rsidP="00AB5EB4">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1276" w:hanging="567"/>
        <w:rPr>
          <w:rFonts w:ascii="Acumin Pro" w:hAnsi="Acumin Pro"/>
          <w:sz w:val="20"/>
          <w:szCs w:val="20"/>
          <w:lang w:val="pl-PL"/>
        </w:rPr>
      </w:pPr>
      <w:r w:rsidRPr="002842AE">
        <w:rPr>
          <w:rFonts w:ascii="Acumin Pro" w:hAnsi="Acumin Pro"/>
          <w:sz w:val="20"/>
          <w:szCs w:val="20"/>
          <w:lang w:val="pl-PL"/>
        </w:rPr>
        <w:t>Prace przy stolarce (2 okna i drzwi wejściowe) w  ścianie  pomiędzy holem w starym gmachu a korytarzem poprzecznym od strony wnętrza holu</w:t>
      </w:r>
      <w:r w:rsidR="00814633">
        <w:rPr>
          <w:rFonts w:ascii="Acumin Pro" w:hAnsi="Acumin Pro"/>
          <w:sz w:val="20"/>
          <w:szCs w:val="20"/>
          <w:lang w:val="pl-PL"/>
        </w:rPr>
        <w:t>,</w:t>
      </w:r>
      <w:r w:rsidRPr="002842AE">
        <w:rPr>
          <w:rFonts w:ascii="Acumin Pro" w:hAnsi="Acumin Pro"/>
          <w:sz w:val="20"/>
          <w:szCs w:val="20"/>
          <w:lang w:val="pl-PL"/>
        </w:rPr>
        <w:t xml:space="preserve">  mogą być wykonane  wyłącznie w okresie: </w:t>
      </w:r>
    </w:p>
    <w:p w:rsidR="009D37EF" w:rsidRDefault="00D136A6" w:rsidP="000A02EB">
      <w:pPr>
        <w:pStyle w:val="Akapitzlist"/>
        <w:ind w:left="1276"/>
        <w:rPr>
          <w:rFonts w:ascii="Acumin Pro" w:hAnsi="Acumin Pro"/>
          <w:b/>
          <w:sz w:val="20"/>
          <w:szCs w:val="20"/>
          <w:lang w:val="pl-PL"/>
        </w:rPr>
      </w:pPr>
      <w:r>
        <w:rPr>
          <w:rFonts w:ascii="Acumin Pro" w:hAnsi="Acumin Pro"/>
          <w:b/>
          <w:sz w:val="20"/>
          <w:szCs w:val="20"/>
          <w:lang w:val="pl-PL"/>
        </w:rPr>
        <w:t>od  24 października  do 05 listopada</w:t>
      </w:r>
      <w:r w:rsidR="000A02EB">
        <w:rPr>
          <w:rFonts w:ascii="Acumin Pro" w:hAnsi="Acumin Pro"/>
          <w:b/>
          <w:sz w:val="20"/>
          <w:szCs w:val="20"/>
          <w:lang w:val="pl-PL"/>
        </w:rPr>
        <w:t>.</w:t>
      </w:r>
    </w:p>
    <w:p w:rsidR="000A02EB" w:rsidRDefault="000A02EB" w:rsidP="009D37EF">
      <w:pPr>
        <w:pStyle w:val="Akapitzlist"/>
        <w:rPr>
          <w:rFonts w:ascii="Acumin Pro" w:hAnsi="Acumin Pro"/>
          <w:b/>
          <w:sz w:val="20"/>
          <w:szCs w:val="20"/>
          <w:lang w:val="pl-PL"/>
        </w:rPr>
      </w:pPr>
    </w:p>
    <w:p w:rsidR="00D136A6" w:rsidRPr="00E802FF" w:rsidRDefault="000A02EB" w:rsidP="00AB5EB4">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1276" w:hanging="567"/>
        <w:rPr>
          <w:rFonts w:ascii="Acumin Pro" w:hAnsi="Acumin Pro"/>
          <w:b/>
          <w:color w:val="FF0000"/>
          <w:sz w:val="20"/>
          <w:szCs w:val="20"/>
          <w:lang w:val="pl-PL"/>
        </w:rPr>
      </w:pPr>
      <w:r>
        <w:rPr>
          <w:rFonts w:ascii="Acumin Pro" w:hAnsi="Acumin Pro"/>
          <w:sz w:val="20"/>
          <w:szCs w:val="20"/>
          <w:lang w:val="pl-PL"/>
        </w:rPr>
        <w:t>P</w:t>
      </w:r>
      <w:r w:rsidR="00062FC8" w:rsidRPr="000A02EB">
        <w:rPr>
          <w:rFonts w:ascii="Acumin Pro" w:hAnsi="Acumin Pro"/>
          <w:sz w:val="20"/>
          <w:szCs w:val="20"/>
          <w:lang w:val="pl-PL"/>
        </w:rPr>
        <w:t>o demontażu skrzydeł drzwi do biblioteki i drzwi do magazynu</w:t>
      </w:r>
      <w:r w:rsidRPr="000A02EB">
        <w:rPr>
          <w:rFonts w:ascii="Acumin Pro" w:hAnsi="Acumin Pro"/>
          <w:sz w:val="20"/>
          <w:szCs w:val="20"/>
          <w:lang w:val="pl-PL"/>
        </w:rPr>
        <w:t xml:space="preserve"> biblioteki, w celu poddania ich konserwacji,  n</w:t>
      </w:r>
      <w:r w:rsidR="001F04D5" w:rsidRPr="000A02EB">
        <w:rPr>
          <w:rFonts w:ascii="Acumin Pro" w:hAnsi="Acumin Pro"/>
          <w:sz w:val="20"/>
          <w:szCs w:val="20"/>
          <w:lang w:val="pl-PL"/>
        </w:rPr>
        <w:t>ależy wstawić proste ale szczelne</w:t>
      </w:r>
      <w:r w:rsidR="00062FC8" w:rsidRPr="000A02EB">
        <w:rPr>
          <w:rFonts w:ascii="Acumin Pro" w:hAnsi="Acumin Pro"/>
          <w:sz w:val="20"/>
          <w:szCs w:val="20"/>
          <w:lang w:val="pl-PL"/>
        </w:rPr>
        <w:t xml:space="preserve"> 2 pary</w:t>
      </w:r>
      <w:r w:rsidR="001F04D5" w:rsidRPr="000A02EB">
        <w:rPr>
          <w:rFonts w:ascii="Acumin Pro" w:hAnsi="Acumin Pro"/>
          <w:sz w:val="20"/>
          <w:szCs w:val="20"/>
          <w:lang w:val="pl-PL"/>
        </w:rPr>
        <w:t xml:space="preserve"> drzwi zastępcz</w:t>
      </w:r>
      <w:r w:rsidR="00062FC8" w:rsidRPr="000A02EB">
        <w:rPr>
          <w:rFonts w:ascii="Acumin Pro" w:hAnsi="Acumin Pro"/>
          <w:sz w:val="20"/>
          <w:szCs w:val="20"/>
          <w:lang w:val="pl-PL"/>
        </w:rPr>
        <w:t>ych, które bę</w:t>
      </w:r>
      <w:r w:rsidR="00E802FF">
        <w:rPr>
          <w:rFonts w:ascii="Acumin Pro" w:hAnsi="Acumin Pro"/>
          <w:sz w:val="20"/>
          <w:szCs w:val="20"/>
          <w:lang w:val="pl-PL"/>
        </w:rPr>
        <w:t>dzie można zamykać  i plombowa</w:t>
      </w:r>
      <w:r w:rsidR="005A2E70">
        <w:rPr>
          <w:rFonts w:ascii="Acumin Pro" w:hAnsi="Acumin Pro"/>
          <w:sz w:val="20"/>
          <w:szCs w:val="20"/>
          <w:lang w:val="pl-PL"/>
        </w:rPr>
        <w:t>ć</w:t>
      </w:r>
      <w:r w:rsidR="00E802FF">
        <w:rPr>
          <w:rFonts w:ascii="Acumin Pro" w:hAnsi="Acumin Pro"/>
          <w:sz w:val="20"/>
          <w:szCs w:val="20"/>
          <w:lang w:val="pl-PL"/>
        </w:rPr>
        <w:t>.</w:t>
      </w:r>
    </w:p>
    <w:p w:rsidR="00E802FF" w:rsidRPr="000A02EB" w:rsidRDefault="00E802FF" w:rsidP="00E802FF">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1276"/>
        <w:rPr>
          <w:rFonts w:ascii="Acumin Pro" w:hAnsi="Acumin Pro"/>
          <w:b/>
          <w:color w:val="FF0000"/>
          <w:sz w:val="20"/>
          <w:szCs w:val="20"/>
          <w:lang w:val="pl-PL"/>
        </w:rPr>
      </w:pPr>
    </w:p>
    <w:p w:rsidR="009D37EF" w:rsidRDefault="009D37EF" w:rsidP="00AB5EB4">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1276" w:hanging="567"/>
        <w:jc w:val="both"/>
        <w:rPr>
          <w:rFonts w:ascii="Acumin Pro" w:hAnsi="Acumin Pro"/>
          <w:sz w:val="20"/>
          <w:szCs w:val="20"/>
          <w:lang w:val="pl-PL"/>
        </w:rPr>
      </w:pPr>
      <w:r w:rsidRPr="009D37EF">
        <w:rPr>
          <w:rFonts w:ascii="Acumin Pro" w:hAnsi="Acumin Pro"/>
          <w:sz w:val="20"/>
          <w:szCs w:val="20"/>
          <w:lang w:val="pl-PL"/>
        </w:rPr>
        <w:t xml:space="preserve">W trakcie trwania </w:t>
      </w:r>
      <w:r w:rsidR="009908D8">
        <w:rPr>
          <w:rFonts w:ascii="Acumin Pro" w:hAnsi="Acumin Pro"/>
          <w:sz w:val="20"/>
          <w:szCs w:val="20"/>
          <w:lang w:val="pl-PL"/>
        </w:rPr>
        <w:t>prac remontowo-konserwatorskich</w:t>
      </w:r>
      <w:r w:rsidRPr="009D37EF">
        <w:rPr>
          <w:rFonts w:ascii="Acumin Pro" w:hAnsi="Acumin Pro"/>
          <w:sz w:val="20"/>
          <w:szCs w:val="20"/>
          <w:lang w:val="pl-PL"/>
        </w:rPr>
        <w:t xml:space="preserve"> musi być zapewnione bezpieczne dojście do sekretariatu (sekretariat będzie czynny przez cały czas trwania</w:t>
      </w:r>
      <w:r w:rsidR="00145DFB">
        <w:rPr>
          <w:rFonts w:ascii="Acumin Pro" w:hAnsi="Acumin Pro"/>
          <w:sz w:val="20"/>
          <w:szCs w:val="20"/>
          <w:lang w:val="pl-PL"/>
        </w:rPr>
        <w:t xml:space="preserve"> umowy realizacyjnej)</w:t>
      </w:r>
      <w:r w:rsidR="00106FBC">
        <w:rPr>
          <w:rFonts w:ascii="Acumin Pro" w:hAnsi="Acumin Pro"/>
          <w:sz w:val="20"/>
          <w:szCs w:val="20"/>
          <w:lang w:val="pl-PL"/>
        </w:rPr>
        <w:t>.</w:t>
      </w:r>
    </w:p>
    <w:p w:rsidR="00547B9B" w:rsidRPr="009D37EF" w:rsidRDefault="00547B9B" w:rsidP="00547B9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1276"/>
        <w:jc w:val="both"/>
        <w:rPr>
          <w:rFonts w:ascii="Acumin Pro" w:hAnsi="Acumin Pro"/>
          <w:sz w:val="20"/>
          <w:szCs w:val="20"/>
          <w:lang w:val="pl-PL"/>
        </w:rPr>
      </w:pPr>
    </w:p>
    <w:p w:rsidR="00262DA9" w:rsidRPr="003A2F0B" w:rsidRDefault="00262DA9" w:rsidP="00262DA9">
      <w:pPr>
        <w:pStyle w:val="Default"/>
        <w:numPr>
          <w:ilvl w:val="0"/>
          <w:numId w:val="4"/>
        </w:numPr>
        <w:spacing w:after="56"/>
        <w:ind w:left="1276" w:hanging="425"/>
        <w:jc w:val="both"/>
        <w:rPr>
          <w:rFonts w:ascii="Acumin Pro" w:hAnsi="Acumin Pro"/>
          <w:sz w:val="20"/>
          <w:szCs w:val="20"/>
        </w:rPr>
      </w:pPr>
      <w:r w:rsidRPr="003A2F0B">
        <w:rPr>
          <w:rFonts w:ascii="Acumin Pro" w:hAnsi="Acumin Pro"/>
          <w:sz w:val="20"/>
          <w:szCs w:val="20"/>
        </w:rPr>
        <w:lastRenderedPageBreak/>
        <w:t>Wykonawca zobowiązuje się posiadać nieprzerwanie</w:t>
      </w:r>
      <w:r w:rsidR="00F00EF0">
        <w:rPr>
          <w:rFonts w:ascii="Acumin Pro" w:hAnsi="Acumin Pro"/>
          <w:sz w:val="20"/>
          <w:szCs w:val="20"/>
        </w:rPr>
        <w:t>, przez cały okres obowiązywania umowy realizacyjnej,</w:t>
      </w:r>
      <w:r w:rsidRPr="003A2F0B">
        <w:rPr>
          <w:rFonts w:ascii="Acumin Pro" w:hAnsi="Acumin Pro"/>
          <w:sz w:val="20"/>
          <w:szCs w:val="20"/>
        </w:rPr>
        <w:t xml:space="preserve"> umowę ubezpieczenia odpowiedzialności cywilnej z tytułu wykonywanej działalności na </w:t>
      </w:r>
      <w:r>
        <w:rPr>
          <w:rFonts w:ascii="Acumin Pro" w:hAnsi="Acumin Pro"/>
          <w:sz w:val="20"/>
          <w:szCs w:val="20"/>
        </w:rPr>
        <w:t>sumę gwarancyjną</w:t>
      </w:r>
      <w:r w:rsidRPr="003A2F0B">
        <w:rPr>
          <w:rFonts w:ascii="Acumin Pro" w:hAnsi="Acumin Pro"/>
          <w:sz w:val="20"/>
          <w:szCs w:val="20"/>
        </w:rPr>
        <w:t xml:space="preserve"> nie mniejszą niż </w:t>
      </w:r>
      <w:r>
        <w:rPr>
          <w:rFonts w:ascii="Acumin Pro" w:hAnsi="Acumin Pro"/>
          <w:sz w:val="20"/>
          <w:szCs w:val="20"/>
        </w:rPr>
        <w:t>1 0</w:t>
      </w:r>
      <w:r w:rsidRPr="003A2F0B">
        <w:rPr>
          <w:rFonts w:ascii="Acumin Pro" w:hAnsi="Acumin Pro"/>
          <w:sz w:val="20"/>
          <w:szCs w:val="20"/>
        </w:rPr>
        <w:t xml:space="preserve">00.000,00 zł (słownie: </w:t>
      </w:r>
      <w:r>
        <w:rPr>
          <w:rFonts w:ascii="Acumin Pro" w:hAnsi="Acumin Pro"/>
          <w:sz w:val="20"/>
          <w:szCs w:val="20"/>
        </w:rPr>
        <w:t>jeden milion</w:t>
      </w:r>
      <w:r w:rsidR="00F00EF0">
        <w:rPr>
          <w:rFonts w:ascii="Acumin Pro" w:hAnsi="Acumin Pro"/>
          <w:sz w:val="20"/>
          <w:szCs w:val="20"/>
        </w:rPr>
        <w:t xml:space="preserve"> złotych), zgodnie z postanowieniami § 9 projektu umowy. </w:t>
      </w:r>
    </w:p>
    <w:p w:rsidR="00262DA9" w:rsidRPr="00262DA9" w:rsidRDefault="00262DA9" w:rsidP="00262DA9">
      <w:pPr>
        <w:pStyle w:val="Akapitzlist"/>
        <w:rPr>
          <w:rFonts w:ascii="Acumin Pro" w:hAnsi="Acumin Pro"/>
          <w:lang w:val="pl-PL"/>
        </w:rPr>
      </w:pPr>
    </w:p>
    <w:p w:rsidR="00A4196A" w:rsidRDefault="00A4196A" w:rsidP="00AB5EB4">
      <w:pPr>
        <w:pStyle w:val="Teksttreci0"/>
        <w:numPr>
          <w:ilvl w:val="0"/>
          <w:numId w:val="4"/>
        </w:numPr>
        <w:shd w:val="clear" w:color="auto" w:fill="auto"/>
        <w:tabs>
          <w:tab w:val="left" w:pos="1276"/>
        </w:tabs>
        <w:ind w:left="1276" w:hanging="567"/>
        <w:jc w:val="both"/>
        <w:rPr>
          <w:rFonts w:ascii="Acumin Pro" w:hAnsi="Acumin Pro" w:cs="Times New Roman"/>
        </w:rPr>
      </w:pPr>
      <w:r w:rsidRPr="0014564D">
        <w:rPr>
          <w:rFonts w:ascii="Acumin Pro" w:hAnsi="Acumin Pro" w:cs="Times New Roman"/>
        </w:rPr>
        <w:t>Ewentualne,</w:t>
      </w:r>
      <w:r w:rsidRPr="00B168AA">
        <w:rPr>
          <w:rFonts w:ascii="Acumin Pro" w:hAnsi="Acumin Pro" w:cs="Times New Roman"/>
        </w:rPr>
        <w:t xml:space="preserve"> wskazane w opisie przedmiotu zamówienia (załącznik nr 1</w:t>
      </w:r>
      <w:r w:rsidR="00FB16C3">
        <w:rPr>
          <w:rFonts w:ascii="Acumin Pro" w:hAnsi="Acumin Pro" w:cs="Times New Roman"/>
        </w:rPr>
        <w:t>, 1a, 1b</w:t>
      </w:r>
      <w:r w:rsidRPr="00B168AA">
        <w:rPr>
          <w:rFonts w:ascii="Acumin Pro" w:hAnsi="Acumin Pro" w:cs="Times New Roman"/>
        </w:rPr>
        <w:t xml:space="preserve"> do SWZ) znaki towarowe, patenty lub pochodzenie, źród</w:t>
      </w:r>
      <w:r w:rsidR="004C3CBA">
        <w:rPr>
          <w:rFonts w:ascii="Acumin Pro" w:hAnsi="Acumin Pro" w:cs="Times New Roman"/>
        </w:rPr>
        <w:t>ła lub szczególne procesy, które charakteryzują</w:t>
      </w:r>
      <w:r w:rsidRPr="00B168AA">
        <w:rPr>
          <w:rFonts w:ascii="Acumin Pro" w:hAnsi="Acumin Pro" w:cs="Times New Roman"/>
        </w:rPr>
        <w:t xml:space="preserve"> produkty dostarczane przez konkretnego wykonawcę stanowią wyłącznie wzorzec jakościowy i funkcjonalny zamawianego urządzenia</w:t>
      </w:r>
      <w:r w:rsidRPr="00B168AA">
        <w:rPr>
          <w:rFonts w:ascii="Acumin Pro" w:hAnsi="Acumin Pro" w:cs="Times New Roman"/>
          <w:b/>
          <w:i/>
        </w:rPr>
        <w:t>.</w:t>
      </w:r>
      <w:r w:rsidRPr="00B168AA">
        <w:rPr>
          <w:rFonts w:ascii="Acumin Pro" w:hAnsi="Acumin Pro" w:cs="Times New Roman"/>
        </w:rPr>
        <w:t xml:space="preserve"> Wskazania te nie mają na celu naruszenia zasady uczciwej konkurencji i równego traktowania wykonawców i wszędzie tam   gdzie występują należy przyjąć, że towarzyszy im określenie </w:t>
      </w:r>
      <w:r w:rsidRPr="00B168AA">
        <w:rPr>
          <w:rFonts w:ascii="Acumin Pro" w:hAnsi="Acumin Pro" w:cs="Times New Roman"/>
          <w:i/>
          <w:iCs/>
        </w:rPr>
        <w:t>„lub równoważne</w:t>
      </w:r>
      <w:r w:rsidR="00D136A6">
        <w:rPr>
          <w:rFonts w:ascii="Acumin Pro" w:hAnsi="Acumin Pro" w:cs="Times New Roman"/>
          <w:i/>
          <w:iCs/>
        </w:rPr>
        <w:t>”</w:t>
      </w:r>
      <w:r w:rsidRPr="00B168AA">
        <w:rPr>
          <w:rFonts w:ascii="Acumin Pro" w:hAnsi="Acumin Pro" w:cs="Times New Roman"/>
          <w:i/>
          <w:iCs/>
        </w:rPr>
        <w:t>.</w:t>
      </w:r>
      <w:r w:rsidRPr="00B168AA">
        <w:rPr>
          <w:rFonts w:ascii="Acumin Pro" w:hAnsi="Acumin Pro" w:cs="Times New Roman"/>
        </w:rPr>
        <w:t xml:space="preserve"> Przez pojęcie </w:t>
      </w:r>
      <w:r w:rsidRPr="00B168AA">
        <w:rPr>
          <w:rFonts w:ascii="Acumin Pro" w:hAnsi="Acumin Pro" w:cs="Times New Roman"/>
          <w:i/>
          <w:iCs/>
        </w:rPr>
        <w:t>„lub równoważne</w:t>
      </w:r>
      <w:r w:rsidR="00D136A6">
        <w:rPr>
          <w:rFonts w:ascii="Acumin Pro" w:hAnsi="Acumin Pro" w:cs="Times New Roman"/>
          <w:i/>
          <w:iCs/>
        </w:rPr>
        <w:t>”</w:t>
      </w:r>
      <w:r w:rsidRPr="00B168AA">
        <w:rPr>
          <w:rFonts w:ascii="Acumin Pro" w:hAnsi="Acumin Pro" w:cs="Times New Roman"/>
        </w:rPr>
        <w:t xml:space="preserve"> Zamawiający rozumie oferowanie produktu o parametrach nie gorszych od określonych w załączniku nr 1</w:t>
      </w:r>
      <w:r w:rsidR="00FB16C3">
        <w:rPr>
          <w:rFonts w:ascii="Acumin Pro" w:hAnsi="Acumin Pro" w:cs="Times New Roman"/>
        </w:rPr>
        <w:t>, 1a, 1b</w:t>
      </w:r>
      <w:r w:rsidRPr="00B168AA">
        <w:rPr>
          <w:rFonts w:ascii="Acumin Pro" w:hAnsi="Acumin Pro" w:cs="Times New Roman"/>
        </w:rPr>
        <w:t xml:space="preserve"> do SWZ. </w:t>
      </w:r>
    </w:p>
    <w:p w:rsidR="00106FBC" w:rsidRPr="00FF24E3" w:rsidRDefault="00106FBC" w:rsidP="00106FBC">
      <w:pPr>
        <w:pStyle w:val="Akapitzlist"/>
        <w:rPr>
          <w:rFonts w:ascii="Acumin Pro" w:hAnsi="Acumin Pro"/>
          <w:lang w:val="pl-PL"/>
        </w:rPr>
      </w:pPr>
    </w:p>
    <w:p w:rsidR="0091612C" w:rsidRPr="00D47A25" w:rsidRDefault="0091612C" w:rsidP="00AB5EB4">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2"/>
          <w:szCs w:val="22"/>
          <w:lang w:val="pl-PL"/>
        </w:rPr>
      </w:pPr>
      <w:r w:rsidRPr="00EC6680">
        <w:rPr>
          <w:rFonts w:ascii="Acumin Pro" w:hAnsi="Acumin Pro"/>
          <w:sz w:val="20"/>
          <w:szCs w:val="20"/>
          <w:lang w:val="pl-PL"/>
        </w:rPr>
        <w:t xml:space="preserve">Wymagania </w:t>
      </w:r>
      <w:r w:rsidRPr="00F83610">
        <w:rPr>
          <w:rFonts w:ascii="Acumin Pro" w:hAnsi="Acumin Pro"/>
          <w:sz w:val="20"/>
          <w:szCs w:val="20"/>
          <w:lang w:val="pl-PL"/>
        </w:rPr>
        <w:t>dotyczące zatrudnienia</w:t>
      </w:r>
      <w:r w:rsidRPr="00EC6680">
        <w:rPr>
          <w:rFonts w:ascii="Acumin Pro" w:hAnsi="Acumin Pro"/>
          <w:sz w:val="20"/>
          <w:szCs w:val="20"/>
          <w:lang w:val="pl-PL"/>
        </w:rPr>
        <w:t xml:space="preserve"> na umowę o pracę – na podstawie </w:t>
      </w:r>
      <w:r w:rsidR="00A0788A">
        <w:rPr>
          <w:rFonts w:ascii="Acumin Pro" w:hAnsi="Acumin Pro"/>
          <w:sz w:val="20"/>
          <w:szCs w:val="20"/>
          <w:lang w:val="pl-PL"/>
        </w:rPr>
        <w:t>a</w:t>
      </w:r>
      <w:r w:rsidR="00D136A6">
        <w:rPr>
          <w:rFonts w:ascii="Acumin Pro" w:hAnsi="Acumin Pro"/>
          <w:sz w:val="20"/>
          <w:szCs w:val="20"/>
          <w:lang w:val="pl-PL"/>
        </w:rPr>
        <w:t>rt</w:t>
      </w:r>
      <w:r w:rsidRPr="00EC6680">
        <w:rPr>
          <w:rFonts w:ascii="Acumin Pro" w:hAnsi="Acumin Pro"/>
          <w:sz w:val="20"/>
          <w:szCs w:val="20"/>
          <w:lang w:val="pl-PL"/>
        </w:rPr>
        <w:t>. 95</w:t>
      </w:r>
      <w:r>
        <w:rPr>
          <w:rFonts w:ascii="Acumin Pro" w:hAnsi="Acumin Pro"/>
          <w:sz w:val="20"/>
          <w:szCs w:val="20"/>
          <w:lang w:val="pl-PL"/>
        </w:rPr>
        <w:t xml:space="preserve"> </w:t>
      </w:r>
      <w:r w:rsidRPr="00EC6680">
        <w:rPr>
          <w:rFonts w:ascii="Acumin Pro" w:hAnsi="Acumin Pro"/>
          <w:sz w:val="20"/>
          <w:szCs w:val="20"/>
          <w:lang w:val="pl-PL"/>
        </w:rPr>
        <w:t>ustawy Pzp</w:t>
      </w:r>
      <w:r>
        <w:rPr>
          <w:rFonts w:ascii="Acumin Pro" w:hAnsi="Acumin Pro"/>
          <w:sz w:val="20"/>
          <w:szCs w:val="20"/>
          <w:lang w:val="pl-PL"/>
        </w:rPr>
        <w:t xml:space="preserve">. </w:t>
      </w:r>
    </w:p>
    <w:p w:rsidR="0091612C" w:rsidRDefault="0091612C" w:rsidP="00FB16C3">
      <w:p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jc w:val="both"/>
        <w:rPr>
          <w:rFonts w:ascii="Acumin Pro" w:hAnsi="Acumin Pro"/>
          <w:sz w:val="22"/>
          <w:szCs w:val="22"/>
          <w:lang w:val="pl-PL"/>
        </w:rPr>
      </w:pPr>
      <w:r>
        <w:rPr>
          <w:rFonts w:ascii="Acumin Pro" w:hAnsi="Acumin Pro"/>
          <w:sz w:val="20"/>
          <w:szCs w:val="20"/>
          <w:lang w:val="pl-PL"/>
        </w:rPr>
        <w:t xml:space="preserve">Zamawiający wymaga zatrudnienia przez Wykonawcę lub Podwykonawcę na podstawie stosunku pracy osób wykonujących  </w:t>
      </w:r>
      <w:r w:rsidR="004F4C82">
        <w:rPr>
          <w:rFonts w:ascii="Acumin Pro" w:hAnsi="Acumin Pro"/>
          <w:sz w:val="20"/>
          <w:szCs w:val="20"/>
          <w:lang w:val="pl-PL"/>
        </w:rPr>
        <w:t>prace fizyczne przy oczyszczaniu powierzchni elementów przedmiotu zamówienia, demontażu i montażu drzwi oraz malowaniu</w:t>
      </w:r>
      <w:r>
        <w:rPr>
          <w:rFonts w:ascii="Acumin Pro" w:hAnsi="Acumin Pro"/>
          <w:sz w:val="20"/>
          <w:szCs w:val="20"/>
          <w:lang w:val="pl-PL"/>
        </w:rPr>
        <w:t xml:space="preserve">. Sposób weryfikacji zatrudnienia tych osób, uprawnienia Zamawiającego w zakresie kontroli spełniania przez Wykonawcę tych wymagań oraz sankcje z tytułu ich niespełniania zawarte są we wzorze umowy. </w:t>
      </w:r>
      <w:r w:rsidRPr="00EC6680">
        <w:rPr>
          <w:rFonts w:ascii="Acumin Pro" w:hAnsi="Acumin Pro"/>
          <w:sz w:val="22"/>
          <w:szCs w:val="22"/>
          <w:lang w:val="pl-PL"/>
        </w:rPr>
        <w:t xml:space="preserve"> </w:t>
      </w:r>
    </w:p>
    <w:p w:rsidR="00B63440" w:rsidRPr="001B3E1C" w:rsidRDefault="00B63440" w:rsidP="00EB1D47">
      <w:pPr>
        <w:pStyle w:val="Akapitzlist"/>
        <w:rPr>
          <w:rFonts w:ascii="Acumin Pro" w:hAnsi="Acumin Pro"/>
          <w:lang w:val="pl-PL"/>
        </w:rPr>
      </w:pPr>
    </w:p>
    <w:p w:rsidR="00147753" w:rsidRDefault="00086B8C" w:rsidP="00AB5EB4">
      <w:pPr>
        <w:pStyle w:val="Nagwek2"/>
        <w:numPr>
          <w:ilvl w:val="0"/>
          <w:numId w:val="4"/>
        </w:numPr>
        <w:suppressAutoHyphens/>
        <w:ind w:left="1276" w:hanging="567"/>
        <w:jc w:val="both"/>
        <w:rPr>
          <w:rFonts w:ascii="Acumin Pro" w:hAnsi="Acumin Pro"/>
          <w:sz w:val="20"/>
        </w:rPr>
      </w:pPr>
      <w:r w:rsidRPr="00DC4678">
        <w:rPr>
          <w:rFonts w:ascii="Acumin Pro" w:hAnsi="Acumin Pro"/>
          <w:sz w:val="20"/>
        </w:rPr>
        <w:t xml:space="preserve">Zamawiający wymaga udzielenia </w:t>
      </w:r>
      <w:r w:rsidRPr="00F83610">
        <w:rPr>
          <w:rFonts w:ascii="Acumin Pro" w:hAnsi="Acumin Pro"/>
          <w:sz w:val="20"/>
        </w:rPr>
        <w:t>gwarancji i rękoj</w:t>
      </w:r>
      <w:r w:rsidRPr="00DC4678">
        <w:rPr>
          <w:rFonts w:ascii="Acumin Pro" w:hAnsi="Acumin Pro"/>
          <w:sz w:val="20"/>
        </w:rPr>
        <w:t>mi min</w:t>
      </w:r>
      <w:r w:rsidR="00AF627A">
        <w:rPr>
          <w:rFonts w:ascii="Acumin Pro" w:hAnsi="Acumin Pro"/>
          <w:sz w:val="20"/>
        </w:rPr>
        <w:t>.</w:t>
      </w:r>
      <w:r w:rsidRPr="00DC4678">
        <w:rPr>
          <w:rFonts w:ascii="Acumin Pro" w:hAnsi="Acumin Pro"/>
          <w:sz w:val="20"/>
        </w:rPr>
        <w:t xml:space="preserve"> </w:t>
      </w:r>
      <w:r w:rsidR="007303E4">
        <w:rPr>
          <w:rFonts w:ascii="Acumin Pro" w:hAnsi="Acumin Pro"/>
          <w:sz w:val="20"/>
        </w:rPr>
        <w:t>60 miesięcy</w:t>
      </w:r>
      <w:r w:rsidRPr="00DC4678">
        <w:rPr>
          <w:rFonts w:ascii="Acumin Pro" w:hAnsi="Acumin Pro"/>
          <w:sz w:val="20"/>
        </w:rPr>
        <w:t xml:space="preserve"> na przedmiot zamówienia</w:t>
      </w:r>
      <w:r w:rsidR="00147753">
        <w:rPr>
          <w:rFonts w:ascii="Acumin Pro" w:hAnsi="Acumin Pro"/>
          <w:sz w:val="20"/>
        </w:rPr>
        <w:t xml:space="preserve"> </w:t>
      </w:r>
    </w:p>
    <w:p w:rsidR="00702E51" w:rsidRPr="00702E51" w:rsidRDefault="00702E51" w:rsidP="00702E51">
      <w:pPr>
        <w:rPr>
          <w:lang w:val="pl-PL" w:eastAsia="pl-PL"/>
        </w:rPr>
      </w:pPr>
    </w:p>
    <w:p w:rsidR="00442A0D" w:rsidRPr="00442A0D" w:rsidRDefault="00147753" w:rsidP="00AB5EB4">
      <w:pPr>
        <w:pStyle w:val="Nagwek2"/>
        <w:numPr>
          <w:ilvl w:val="0"/>
          <w:numId w:val="4"/>
        </w:numPr>
        <w:suppressAutoHyphens/>
        <w:ind w:left="1276" w:hanging="567"/>
        <w:jc w:val="both"/>
        <w:rPr>
          <w:color w:val="FF0000"/>
        </w:rPr>
      </w:pPr>
      <w:r w:rsidRPr="00A0788A">
        <w:rPr>
          <w:rFonts w:ascii="Acumin Pro" w:hAnsi="Acumin Pro"/>
          <w:sz w:val="20"/>
        </w:rPr>
        <w:t>Ze względu na specyfikę przedmiotu zamówienia Zamawiający wymaga</w:t>
      </w:r>
      <w:r w:rsidR="00E12459">
        <w:rPr>
          <w:rFonts w:ascii="Acumin Pro" w:hAnsi="Acumin Pro"/>
          <w:sz w:val="20"/>
        </w:rPr>
        <w:t>,</w:t>
      </w:r>
      <w:r w:rsidRPr="00A0788A">
        <w:rPr>
          <w:rFonts w:ascii="Acumin Pro" w:hAnsi="Acumin Pro"/>
          <w:sz w:val="20"/>
        </w:rPr>
        <w:t xml:space="preserve"> przed złożeniem oferty</w:t>
      </w:r>
      <w:r w:rsidR="00FB16C3">
        <w:rPr>
          <w:rFonts w:ascii="Acumin Pro" w:hAnsi="Acumin Pro"/>
          <w:sz w:val="20"/>
        </w:rPr>
        <w:t>,</w:t>
      </w:r>
      <w:r w:rsidRPr="00A0788A">
        <w:rPr>
          <w:rFonts w:ascii="Acumin Pro" w:hAnsi="Acumin Pro"/>
          <w:sz w:val="20"/>
        </w:rPr>
        <w:t xml:space="preserve"> odbyci</w:t>
      </w:r>
      <w:r w:rsidR="009D37EF" w:rsidRPr="00A0788A">
        <w:rPr>
          <w:rFonts w:ascii="Acumin Pro" w:hAnsi="Acumin Pro"/>
          <w:sz w:val="20"/>
        </w:rPr>
        <w:t>a</w:t>
      </w:r>
      <w:r w:rsidRPr="00A0788A">
        <w:rPr>
          <w:rFonts w:ascii="Acumin Pro" w:hAnsi="Acumin Pro"/>
          <w:sz w:val="20"/>
        </w:rPr>
        <w:t xml:space="preserve"> przez Wykonawcę wizji lokalnej </w:t>
      </w:r>
      <w:r w:rsidR="00A0788A" w:rsidRPr="00A0788A">
        <w:rPr>
          <w:rFonts w:ascii="Acumin Pro" w:hAnsi="Acumin Pro"/>
          <w:sz w:val="20"/>
        </w:rPr>
        <w:t>w</w:t>
      </w:r>
      <w:r w:rsidR="00FB16C3">
        <w:rPr>
          <w:rFonts w:ascii="Acumin Pro" w:hAnsi="Acumin Pro"/>
          <w:sz w:val="20"/>
        </w:rPr>
        <w:t xml:space="preserve"> wybranym </w:t>
      </w:r>
      <w:r w:rsidR="00A0788A" w:rsidRPr="00A0788A">
        <w:rPr>
          <w:rFonts w:ascii="Acumin Pro" w:hAnsi="Acumin Pro"/>
          <w:sz w:val="20"/>
        </w:rPr>
        <w:t xml:space="preserve"> terminie</w:t>
      </w:r>
      <w:r w:rsidR="00FB16C3" w:rsidRPr="00E802FF">
        <w:rPr>
          <w:rFonts w:ascii="Acumin Pro" w:hAnsi="Acumin Pro"/>
          <w:sz w:val="20"/>
        </w:rPr>
        <w:t>:</w:t>
      </w:r>
      <w:r w:rsidR="00A0788A" w:rsidRPr="00E802FF">
        <w:rPr>
          <w:rFonts w:ascii="Acumin Pro" w:hAnsi="Acumin Pro"/>
          <w:sz w:val="20"/>
        </w:rPr>
        <w:t xml:space="preserve"> </w:t>
      </w:r>
      <w:r w:rsidR="00E12459">
        <w:rPr>
          <w:rFonts w:ascii="Acumin Pro" w:hAnsi="Acumin Pro"/>
          <w:sz w:val="20"/>
        </w:rPr>
        <w:t>29.07.2021</w:t>
      </w:r>
      <w:r w:rsidR="004321EE">
        <w:rPr>
          <w:rFonts w:ascii="Acumin Pro" w:hAnsi="Acumin Pro"/>
          <w:sz w:val="20"/>
        </w:rPr>
        <w:t xml:space="preserve"> r.</w:t>
      </w:r>
      <w:r w:rsidR="00E12459">
        <w:rPr>
          <w:rFonts w:ascii="Acumin Pro" w:hAnsi="Acumin Pro"/>
          <w:sz w:val="20"/>
        </w:rPr>
        <w:t xml:space="preserve"> (czwartek)</w:t>
      </w:r>
      <w:r w:rsidR="00E802FF">
        <w:rPr>
          <w:rFonts w:ascii="Acumin Pro" w:hAnsi="Acumin Pro"/>
          <w:sz w:val="20"/>
        </w:rPr>
        <w:t xml:space="preserve"> w </w:t>
      </w:r>
      <w:r w:rsidR="00E12459">
        <w:rPr>
          <w:rFonts w:ascii="Acumin Pro" w:hAnsi="Acumin Pro"/>
          <w:sz w:val="20"/>
        </w:rPr>
        <w:t>godz. 14:00-15:00</w:t>
      </w:r>
      <w:r w:rsidR="001C3EDF">
        <w:rPr>
          <w:rFonts w:ascii="Acumin Pro" w:hAnsi="Acumin Pro"/>
          <w:sz w:val="20"/>
        </w:rPr>
        <w:t xml:space="preserve"> lub 2.08.2021 r. (poniedziałek)</w:t>
      </w:r>
      <w:r w:rsidR="004321EE">
        <w:rPr>
          <w:rFonts w:ascii="Acumin Pro" w:hAnsi="Acumin Pro"/>
          <w:sz w:val="20"/>
        </w:rPr>
        <w:t xml:space="preserve"> w godz. 14:00 – 15:00</w:t>
      </w:r>
      <w:r w:rsidR="00FB16C3">
        <w:rPr>
          <w:rFonts w:ascii="Acumin Pro" w:hAnsi="Acumin Pro"/>
          <w:sz w:val="20"/>
        </w:rPr>
        <w:t xml:space="preserve"> po wcześniejszym, telefonicznym u</w:t>
      </w:r>
      <w:r w:rsidR="00144092">
        <w:rPr>
          <w:rFonts w:ascii="Acumin Pro" w:hAnsi="Acumin Pro"/>
          <w:sz w:val="20"/>
        </w:rPr>
        <w:t xml:space="preserve">zgodnieniu </w:t>
      </w:r>
      <w:r w:rsidR="001C3EDF">
        <w:rPr>
          <w:rFonts w:ascii="Acumin Pro" w:hAnsi="Acumin Pro"/>
          <w:sz w:val="20"/>
        </w:rPr>
        <w:t xml:space="preserve">konkretnego </w:t>
      </w:r>
      <w:r w:rsidR="00144092">
        <w:rPr>
          <w:rFonts w:ascii="Acumin Pro" w:hAnsi="Acumin Pro"/>
          <w:sz w:val="20"/>
        </w:rPr>
        <w:t>terminu</w:t>
      </w:r>
      <w:r w:rsidR="00FB16C3">
        <w:rPr>
          <w:rFonts w:ascii="Acumin Pro" w:hAnsi="Acumin Pro"/>
          <w:sz w:val="20"/>
        </w:rPr>
        <w:t xml:space="preserve"> z Główną Konserwato</w:t>
      </w:r>
      <w:r w:rsidR="00841A84">
        <w:rPr>
          <w:rFonts w:ascii="Acumin Pro" w:hAnsi="Acumin Pro"/>
          <w:sz w:val="20"/>
        </w:rPr>
        <w:t>r MNP – Panią Agnieszką Kunicką-</w:t>
      </w:r>
      <w:r w:rsidR="00FB16C3">
        <w:rPr>
          <w:rFonts w:ascii="Acumin Pro" w:hAnsi="Acumin Pro"/>
          <w:sz w:val="20"/>
        </w:rPr>
        <w:t xml:space="preserve">Goldfinger – nr </w:t>
      </w:r>
      <w:r w:rsidR="00144092">
        <w:rPr>
          <w:rFonts w:ascii="Acumin Pro" w:hAnsi="Acumin Pro"/>
          <w:sz w:val="20"/>
        </w:rPr>
        <w:t>t</w:t>
      </w:r>
      <w:r w:rsidR="00FB16C3">
        <w:rPr>
          <w:rFonts w:ascii="Acumin Pro" w:hAnsi="Acumin Pro"/>
          <w:sz w:val="20"/>
        </w:rPr>
        <w:t>el.: 725 270</w:t>
      </w:r>
      <w:r w:rsidR="004321EE">
        <w:rPr>
          <w:rFonts w:ascii="Acumin Pro" w:hAnsi="Acumin Pro"/>
          <w:sz w:val="20"/>
        </w:rPr>
        <w:t> </w:t>
      </w:r>
      <w:r w:rsidR="00FB16C3">
        <w:rPr>
          <w:rFonts w:ascii="Acumin Pro" w:hAnsi="Acumin Pro"/>
          <w:sz w:val="20"/>
        </w:rPr>
        <w:t>064</w:t>
      </w:r>
      <w:r w:rsidR="004321EE">
        <w:rPr>
          <w:rFonts w:ascii="Acumin Pro" w:hAnsi="Acumin Pro"/>
          <w:sz w:val="20"/>
        </w:rPr>
        <w:t>.</w:t>
      </w:r>
    </w:p>
    <w:p w:rsidR="00086B8C" w:rsidRDefault="00086B8C" w:rsidP="00086B8C">
      <w:pPr>
        <w:pBdr>
          <w:top w:val="none" w:sz="0" w:space="0" w:color="auto"/>
          <w:left w:val="none" w:sz="0" w:space="0" w:color="auto"/>
          <w:bottom w:val="none" w:sz="0" w:space="0" w:color="auto"/>
          <w:right w:val="none" w:sz="0" w:space="0" w:color="auto"/>
          <w:between w:val="none" w:sz="0" w:space="0" w:color="auto"/>
          <w:bar w:val="none" w:sz="0" w:color="auto"/>
        </w:pBdr>
        <w:suppressAutoHyphens/>
        <w:ind w:firstLine="1276"/>
        <w:jc w:val="both"/>
        <w:rPr>
          <w:rFonts w:ascii="Acumin Pro" w:hAnsi="Acumin Pro"/>
          <w:sz w:val="20"/>
          <w:szCs w:val="20"/>
          <w:lang w:val="pl-PL"/>
        </w:rPr>
      </w:pPr>
    </w:p>
    <w:p w:rsidR="00144092" w:rsidRPr="00144092" w:rsidRDefault="00EB1D47" w:rsidP="00AB5EB4">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lang w:val="pl-PL"/>
        </w:rPr>
      </w:pPr>
      <w:r w:rsidRPr="00C14881">
        <w:rPr>
          <w:rFonts w:ascii="Acumin Pro" w:hAnsi="Acumin Pro"/>
          <w:sz w:val="20"/>
          <w:szCs w:val="20"/>
          <w:lang w:val="pl-PL"/>
        </w:rPr>
        <w:t xml:space="preserve">Kody klasyfikacji Wspólnego Słownika Zamówień – </w:t>
      </w:r>
      <w:r w:rsidRPr="00C14881">
        <w:rPr>
          <w:rFonts w:ascii="Acumin Pro" w:hAnsi="Acumin Pro"/>
          <w:b/>
          <w:sz w:val="20"/>
          <w:szCs w:val="20"/>
          <w:lang w:val="pl-PL"/>
        </w:rPr>
        <w:t>CPV</w:t>
      </w:r>
    </w:p>
    <w:p w:rsidR="00144092" w:rsidRDefault="00EB1D47" w:rsidP="0014409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jc w:val="both"/>
        <w:rPr>
          <w:rFonts w:ascii="Acumin Pro" w:hAnsi="Acumin Pro"/>
          <w:sz w:val="20"/>
          <w:szCs w:val="20"/>
          <w:lang w:val="pl-PL"/>
        </w:rPr>
      </w:pPr>
      <w:r w:rsidRPr="00C14881">
        <w:rPr>
          <w:rFonts w:ascii="Acumin Pro" w:hAnsi="Acumin Pro"/>
          <w:sz w:val="20"/>
          <w:szCs w:val="20"/>
          <w:lang w:val="pl-PL"/>
        </w:rPr>
        <w:t xml:space="preserve"> </w:t>
      </w:r>
      <w:r w:rsidR="007303E4">
        <w:rPr>
          <w:rFonts w:ascii="Acumin Pro" w:hAnsi="Acumin Pro"/>
          <w:sz w:val="20"/>
          <w:szCs w:val="20"/>
          <w:lang w:val="pl-PL"/>
        </w:rPr>
        <w:t>92 52 21 00 – 7 usługa ochrony obiektów historycznych</w:t>
      </w:r>
      <w:r w:rsidR="00442A0D">
        <w:rPr>
          <w:rFonts w:ascii="Acumin Pro" w:hAnsi="Acumin Pro"/>
          <w:sz w:val="20"/>
          <w:szCs w:val="20"/>
          <w:lang w:val="pl-PL"/>
        </w:rPr>
        <w:t xml:space="preserve"> ,</w:t>
      </w:r>
    </w:p>
    <w:p w:rsidR="00EB1D47" w:rsidRDefault="00343DA1" w:rsidP="0014409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jc w:val="both"/>
        <w:rPr>
          <w:rFonts w:ascii="Acumin Pro" w:hAnsi="Acumin Pro"/>
          <w:sz w:val="20"/>
          <w:szCs w:val="20"/>
          <w:lang w:val="pl-PL"/>
        </w:rPr>
      </w:pPr>
      <w:r w:rsidRPr="00144092">
        <w:rPr>
          <w:rFonts w:ascii="Acumin Pro" w:hAnsi="Acumin Pro"/>
          <w:sz w:val="20"/>
          <w:szCs w:val="20"/>
          <w:lang w:val="pl-PL"/>
        </w:rPr>
        <w:t xml:space="preserve"> 45 31 00 00 – 3 roboty instalacyjne elektryczne</w:t>
      </w:r>
      <w:r w:rsidR="00144092">
        <w:rPr>
          <w:rFonts w:ascii="Acumin Pro" w:hAnsi="Acumin Pro"/>
          <w:sz w:val="20"/>
          <w:szCs w:val="20"/>
          <w:lang w:val="pl-PL"/>
        </w:rPr>
        <w:t>.</w:t>
      </w:r>
    </w:p>
    <w:p w:rsidR="00547B9B" w:rsidRPr="00144092" w:rsidRDefault="00547B9B" w:rsidP="0014409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jc w:val="both"/>
        <w:rPr>
          <w:rFonts w:ascii="Acumin Pro" w:hAnsi="Acumin Pro"/>
          <w:sz w:val="20"/>
          <w:lang w:val="pl-PL"/>
        </w:rPr>
      </w:pPr>
    </w:p>
    <w:p w:rsidR="00803EAF" w:rsidRDefault="00803EAF" w:rsidP="00AB5EB4">
      <w:pPr>
        <w:pStyle w:val="Nagwek2"/>
        <w:numPr>
          <w:ilvl w:val="0"/>
          <w:numId w:val="4"/>
        </w:numPr>
        <w:ind w:left="1276" w:hanging="567"/>
        <w:jc w:val="both"/>
        <w:rPr>
          <w:rFonts w:ascii="Acumin Pro" w:hAnsi="Acumin Pro"/>
          <w:b w:val="0"/>
          <w:sz w:val="20"/>
        </w:rPr>
      </w:pPr>
      <w:r w:rsidRPr="00B168AA">
        <w:rPr>
          <w:rFonts w:ascii="Acumin Pro" w:hAnsi="Acumin Pro"/>
          <w:b w:val="0"/>
          <w:sz w:val="20"/>
        </w:rPr>
        <w:t>Zamawiający nie dopuszcza możliwości złożenia oferty wariantowej.</w:t>
      </w:r>
    </w:p>
    <w:p w:rsidR="00DD7064" w:rsidRPr="00DD7064" w:rsidRDefault="00DD7064" w:rsidP="00DD7064">
      <w:pPr>
        <w:rPr>
          <w:lang w:val="pl-PL" w:eastAsia="pl-PL"/>
        </w:rPr>
      </w:pPr>
    </w:p>
    <w:p w:rsidR="00803EAF" w:rsidRDefault="00803EAF" w:rsidP="00AB5EB4">
      <w:pPr>
        <w:pStyle w:val="Nagwek2"/>
        <w:numPr>
          <w:ilvl w:val="0"/>
          <w:numId w:val="4"/>
        </w:numPr>
        <w:ind w:left="1276" w:hanging="567"/>
        <w:jc w:val="both"/>
        <w:rPr>
          <w:rFonts w:ascii="Acumin Pro" w:hAnsi="Acumin Pro"/>
          <w:b w:val="0"/>
          <w:sz w:val="20"/>
        </w:rPr>
      </w:pPr>
      <w:r w:rsidRPr="000E5814">
        <w:rPr>
          <w:rFonts w:ascii="Acumin Pro" w:hAnsi="Acumin Pro"/>
          <w:b w:val="0"/>
          <w:sz w:val="20"/>
        </w:rPr>
        <w:t>Zamawiający nie dopuszcza możliwoś</w:t>
      </w:r>
      <w:r w:rsidR="004A40FE" w:rsidRPr="000E5814">
        <w:rPr>
          <w:rFonts w:ascii="Acumin Pro" w:hAnsi="Acumin Pro"/>
          <w:b w:val="0"/>
          <w:sz w:val="20"/>
        </w:rPr>
        <w:t>ci</w:t>
      </w:r>
      <w:r w:rsidRPr="000E5814">
        <w:rPr>
          <w:rFonts w:ascii="Acumin Pro" w:hAnsi="Acumin Pro"/>
          <w:b w:val="0"/>
          <w:sz w:val="20"/>
        </w:rPr>
        <w:t xml:space="preserve"> składania ofert częściowych. </w:t>
      </w:r>
      <w:r w:rsidR="005031A5" w:rsidRPr="000E5814">
        <w:rPr>
          <w:rFonts w:ascii="Acumin Pro" w:hAnsi="Acumin Pro"/>
          <w:b w:val="0"/>
          <w:sz w:val="20"/>
        </w:rPr>
        <w:t>Głównym p</w:t>
      </w:r>
      <w:r w:rsidRPr="000E5814">
        <w:rPr>
          <w:rFonts w:ascii="Acumin Pro" w:hAnsi="Acumin Pro"/>
          <w:b w:val="0"/>
          <w:sz w:val="20"/>
        </w:rPr>
        <w:t xml:space="preserve">rzedmiotem zamówienia jest </w:t>
      </w:r>
      <w:r w:rsidR="00525442" w:rsidRPr="000E5814">
        <w:rPr>
          <w:rFonts w:ascii="Acumin Pro" w:hAnsi="Acumin Pro"/>
          <w:b w:val="0"/>
          <w:sz w:val="20"/>
        </w:rPr>
        <w:t xml:space="preserve">wykonanie </w:t>
      </w:r>
      <w:r w:rsidR="005031A5" w:rsidRPr="000E5814">
        <w:rPr>
          <w:rFonts w:ascii="Acumin Pro" w:hAnsi="Acumin Pro"/>
          <w:b w:val="0"/>
          <w:sz w:val="20"/>
        </w:rPr>
        <w:t>usług konserwatorskich w wejściu do starego gmachu MNP,</w:t>
      </w:r>
      <w:r w:rsidR="001B225E" w:rsidRPr="000E5814">
        <w:rPr>
          <w:rFonts w:ascii="Acumin Pro" w:hAnsi="Acumin Pro"/>
          <w:b w:val="0"/>
          <w:sz w:val="20"/>
        </w:rPr>
        <w:t xml:space="preserve"> natomiast</w:t>
      </w:r>
      <w:r w:rsidR="009C65B6">
        <w:rPr>
          <w:rFonts w:ascii="Acumin Pro" w:hAnsi="Acumin Pro"/>
          <w:b w:val="0"/>
          <w:sz w:val="20"/>
        </w:rPr>
        <w:t xml:space="preserve"> drobne prace remontowe </w:t>
      </w:r>
      <w:r w:rsidR="005031A5" w:rsidRPr="000E5814">
        <w:rPr>
          <w:rFonts w:ascii="Acumin Pro" w:hAnsi="Acumin Pro"/>
          <w:b w:val="0"/>
          <w:sz w:val="20"/>
        </w:rPr>
        <w:t>i</w:t>
      </w:r>
      <w:r w:rsidR="009C65B6">
        <w:rPr>
          <w:rFonts w:ascii="Acumin Pro" w:hAnsi="Acumin Pro"/>
          <w:b w:val="0"/>
          <w:sz w:val="20"/>
        </w:rPr>
        <w:t xml:space="preserve">, </w:t>
      </w:r>
      <w:r w:rsidR="005031A5" w:rsidRPr="000E5814">
        <w:rPr>
          <w:rFonts w:ascii="Acumin Pro" w:hAnsi="Acumin Pro"/>
          <w:b w:val="0"/>
          <w:sz w:val="20"/>
        </w:rPr>
        <w:t>przy okazji wykonywania usługi konserwatorskiej</w:t>
      </w:r>
      <w:r w:rsidR="000E5814" w:rsidRPr="000E5814">
        <w:rPr>
          <w:rFonts w:ascii="Acumin Pro" w:hAnsi="Acumin Pro"/>
          <w:b w:val="0"/>
          <w:sz w:val="20"/>
        </w:rPr>
        <w:t xml:space="preserve"> </w:t>
      </w:r>
      <w:r w:rsidR="005031A5" w:rsidRPr="000E5814">
        <w:rPr>
          <w:rFonts w:ascii="Acumin Pro" w:hAnsi="Acumin Pro"/>
          <w:b w:val="0"/>
          <w:sz w:val="20"/>
        </w:rPr>
        <w:t>położenie instalacji elektrycznej (</w:t>
      </w:r>
      <w:r w:rsidR="001B225E" w:rsidRPr="000E5814">
        <w:rPr>
          <w:rFonts w:ascii="Acumin Pro" w:hAnsi="Acumin Pro"/>
          <w:b w:val="0"/>
          <w:sz w:val="20"/>
        </w:rPr>
        <w:t>oświetlen</w:t>
      </w:r>
      <w:r w:rsidR="000E5814" w:rsidRPr="000E5814">
        <w:rPr>
          <w:rFonts w:ascii="Acumin Pro" w:hAnsi="Acumin Pro"/>
          <w:b w:val="0"/>
          <w:sz w:val="20"/>
        </w:rPr>
        <w:t>ie, gniazdka komputerowe jedno</w:t>
      </w:r>
      <w:r w:rsidR="001B225E" w:rsidRPr="000E5814">
        <w:rPr>
          <w:rFonts w:ascii="Acumin Pro" w:hAnsi="Acumin Pro"/>
          <w:b w:val="0"/>
          <w:sz w:val="20"/>
        </w:rPr>
        <w:t xml:space="preserve">siłowe) powinny być </w:t>
      </w:r>
      <w:r w:rsidR="00D1247C" w:rsidRPr="000E5814">
        <w:rPr>
          <w:rFonts w:ascii="Acumin Pro" w:hAnsi="Acumin Pro"/>
          <w:b w:val="0"/>
          <w:sz w:val="20"/>
        </w:rPr>
        <w:t xml:space="preserve">podporządkowane głównej usłudze i </w:t>
      </w:r>
      <w:r w:rsidR="001B225E" w:rsidRPr="000E5814">
        <w:rPr>
          <w:rFonts w:ascii="Acumin Pro" w:hAnsi="Acumin Pro"/>
          <w:b w:val="0"/>
          <w:sz w:val="20"/>
        </w:rPr>
        <w:t>wykonywane przez jednego Wykonawcę, by skutecznie zsynchronizować wszystkie prace. Zamawiający przygotowuje się do otwarcia prestiżowej wystawy</w:t>
      </w:r>
      <w:r w:rsidR="00C40FF3" w:rsidRPr="000E5814">
        <w:rPr>
          <w:rFonts w:ascii="Acumin Pro" w:hAnsi="Acumin Pro"/>
          <w:b w:val="0"/>
          <w:sz w:val="20"/>
        </w:rPr>
        <w:t xml:space="preserve"> i nie jest możliwe przesunięcie terminu jej otwarcia.</w:t>
      </w:r>
    </w:p>
    <w:p w:rsidR="00DD7064" w:rsidRPr="00DD7064" w:rsidRDefault="00DD7064" w:rsidP="00DD7064">
      <w:pPr>
        <w:rPr>
          <w:lang w:val="pl-PL" w:eastAsia="pl-PL"/>
        </w:rPr>
      </w:pPr>
    </w:p>
    <w:p w:rsidR="00EB1D47" w:rsidRDefault="00EB1D47" w:rsidP="00AB5EB4">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lang w:val="pl-PL"/>
        </w:rPr>
      </w:pPr>
      <w:r w:rsidRPr="00C14881">
        <w:rPr>
          <w:rFonts w:ascii="Acumin Pro" w:hAnsi="Acumin Pro"/>
          <w:sz w:val="20"/>
          <w:szCs w:val="20"/>
          <w:lang w:val="pl-PL"/>
        </w:rPr>
        <w:t xml:space="preserve">Zamawiający </w:t>
      </w:r>
      <w:r w:rsidRPr="00C14881">
        <w:rPr>
          <w:rFonts w:ascii="Acumin Pro" w:hAnsi="Acumin Pro"/>
          <w:sz w:val="20"/>
          <w:lang w:val="pl-PL"/>
        </w:rPr>
        <w:t xml:space="preserve"> nie przewiduje udzielania zamówień, o których mowa w </w:t>
      </w:r>
      <w:r w:rsidR="00CD3983">
        <w:rPr>
          <w:rFonts w:ascii="Acumin Pro" w:hAnsi="Acumin Pro"/>
          <w:sz w:val="20"/>
          <w:lang w:val="pl-PL"/>
        </w:rPr>
        <w:t>a</w:t>
      </w:r>
      <w:r w:rsidR="00D136A6">
        <w:rPr>
          <w:rFonts w:ascii="Acumin Pro" w:hAnsi="Acumin Pro"/>
          <w:sz w:val="20"/>
          <w:lang w:val="pl-PL"/>
        </w:rPr>
        <w:t>rt</w:t>
      </w:r>
      <w:r w:rsidRPr="00C14881">
        <w:rPr>
          <w:rFonts w:ascii="Acumin Pro" w:hAnsi="Acumin Pro"/>
          <w:sz w:val="20"/>
          <w:lang w:val="pl-PL"/>
        </w:rPr>
        <w:t>. 214 ust. 1 pkt 8 Pzp</w:t>
      </w:r>
    </w:p>
    <w:p w:rsidR="00D82591" w:rsidRDefault="00D82591" w:rsidP="00D82591">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jc w:val="both"/>
        <w:rPr>
          <w:rFonts w:ascii="Acumin Pro" w:hAnsi="Acumin Pro"/>
          <w:sz w:val="20"/>
          <w:lang w:val="pl-PL"/>
        </w:rPr>
      </w:pPr>
    </w:p>
    <w:p w:rsidR="00086B8C" w:rsidRPr="00086B8C" w:rsidRDefault="00086B8C" w:rsidP="00AB5EB4">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Acumin Pro" w:hAnsi="Acumin Pro"/>
          <w:b/>
          <w:sz w:val="20"/>
          <w:lang w:val="pl-PL"/>
        </w:rPr>
      </w:pPr>
      <w:r w:rsidRPr="00086B8C">
        <w:rPr>
          <w:rFonts w:ascii="Acumin Pro" w:hAnsi="Acumin Pro"/>
          <w:b/>
          <w:sz w:val="20"/>
          <w:lang w:val="pl-PL"/>
        </w:rPr>
        <w:t>Podwykonawstwo:</w:t>
      </w:r>
    </w:p>
    <w:p w:rsidR="00086B8C" w:rsidRDefault="00086B8C" w:rsidP="00AB5EB4">
      <w:pPr>
        <w:pStyle w:val="Akapitzlist"/>
        <w:numPr>
          <w:ilvl w:val="3"/>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lang w:val="pl-PL"/>
        </w:rPr>
      </w:pPr>
      <w:r>
        <w:rPr>
          <w:rFonts w:ascii="Acumin Pro" w:hAnsi="Acumin Pro"/>
          <w:sz w:val="20"/>
          <w:lang w:val="pl-PL"/>
        </w:rPr>
        <w:t xml:space="preserve">Wykonawca może powierzyć wykonanie </w:t>
      </w:r>
      <w:r w:rsidR="00D82591">
        <w:rPr>
          <w:rFonts w:ascii="Acumin Pro" w:hAnsi="Acumin Pro"/>
          <w:sz w:val="20"/>
          <w:lang w:val="pl-PL"/>
        </w:rPr>
        <w:t>części zamówienia podwykonawcy/om</w:t>
      </w:r>
      <w:r>
        <w:rPr>
          <w:rFonts w:ascii="Acumin Pro" w:hAnsi="Acumin Pro"/>
          <w:sz w:val="20"/>
          <w:lang w:val="pl-PL"/>
        </w:rPr>
        <w:t>.</w:t>
      </w:r>
    </w:p>
    <w:p w:rsidR="00086B8C" w:rsidRDefault="00086B8C" w:rsidP="00AB5EB4">
      <w:pPr>
        <w:pStyle w:val="Akapitzlist"/>
        <w:numPr>
          <w:ilvl w:val="3"/>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lang w:val="pl-PL"/>
        </w:rPr>
      </w:pPr>
      <w:r>
        <w:rPr>
          <w:rFonts w:ascii="Acumin Pro" w:hAnsi="Acumin Pro"/>
          <w:sz w:val="20"/>
          <w:lang w:val="pl-PL"/>
        </w:rPr>
        <w:t>Zamawiający nie zastrzega obowiązku osobistego wykonania przez Wykonawcę kluczowych części zamówienia.</w:t>
      </w:r>
    </w:p>
    <w:p w:rsidR="00086B8C" w:rsidRDefault="00086B8C" w:rsidP="00AB5EB4">
      <w:pPr>
        <w:pStyle w:val="Akapitzlist"/>
        <w:numPr>
          <w:ilvl w:val="3"/>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lang w:val="pl-PL"/>
        </w:rPr>
      </w:pPr>
      <w:r>
        <w:rPr>
          <w:rFonts w:ascii="Acumin Pro" w:hAnsi="Acumin Pro"/>
          <w:sz w:val="20"/>
          <w:lang w:val="pl-PL"/>
        </w:rPr>
        <w:lastRenderedPageBreak/>
        <w:t>Zamawiający wymaga, aby w przypadku powierzenia części zamówienia podwykonawcom, Wykonawca wskazał w ofercie części zamówienia, których wykonanie zamierza powierzyć podwykonawcom oraz podał</w:t>
      </w:r>
      <w:r w:rsidR="00883777">
        <w:rPr>
          <w:rFonts w:ascii="Acumin Pro" w:hAnsi="Acumin Pro"/>
          <w:sz w:val="20"/>
          <w:lang w:val="pl-PL"/>
        </w:rPr>
        <w:t xml:space="preserve"> </w:t>
      </w:r>
      <w:r>
        <w:rPr>
          <w:rFonts w:ascii="Acumin Pro" w:hAnsi="Acumin Pro"/>
          <w:sz w:val="20"/>
          <w:lang w:val="pl-PL"/>
        </w:rPr>
        <w:t>(o ile są znane na tym etapie) nazwy tych podwykonawców.</w:t>
      </w:r>
    </w:p>
    <w:p w:rsidR="001B3E1C" w:rsidRDefault="001B3E1C" w:rsidP="001B3E1C">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jc w:val="both"/>
        <w:rPr>
          <w:rFonts w:ascii="Acumin Pro" w:hAnsi="Acumin Pro"/>
          <w:sz w:val="20"/>
          <w:lang w:val="pl-PL"/>
        </w:rPr>
      </w:pPr>
    </w:p>
    <w:p w:rsidR="00AB5EB4" w:rsidRDefault="001B3E1C" w:rsidP="00AB5EB4">
      <w:pPr>
        <w:pStyle w:val="Akapitzlist"/>
        <w:numPr>
          <w:ilvl w:val="0"/>
          <w:numId w:val="3"/>
        </w:numPr>
        <w:rPr>
          <w:rFonts w:ascii="Acumin Pro" w:hAnsi="Acumin Pro"/>
          <w:sz w:val="20"/>
          <w:szCs w:val="20"/>
          <w:lang w:val="pl-PL"/>
        </w:rPr>
      </w:pPr>
      <w:r w:rsidRPr="001B3E1C">
        <w:rPr>
          <w:rFonts w:ascii="Acumin Pro" w:hAnsi="Acumin Pro"/>
          <w:b/>
          <w:sz w:val="20"/>
          <w:szCs w:val="20"/>
          <w:lang w:val="pl-PL"/>
        </w:rPr>
        <w:t>Termin wykonania zamówienia</w:t>
      </w:r>
      <w:r w:rsidRPr="001B3E1C">
        <w:rPr>
          <w:rFonts w:ascii="Acumin Pro" w:hAnsi="Acumin Pro"/>
          <w:sz w:val="20"/>
          <w:szCs w:val="20"/>
          <w:lang w:val="pl-PL"/>
        </w:rPr>
        <w:t xml:space="preserve">: </w:t>
      </w:r>
    </w:p>
    <w:p w:rsidR="00AB5EB4" w:rsidRPr="00AB5EB4" w:rsidRDefault="00AB5EB4" w:rsidP="00AB5EB4">
      <w:pPr>
        <w:spacing w:line="276" w:lineRule="auto"/>
        <w:ind w:left="709"/>
        <w:jc w:val="both"/>
        <w:rPr>
          <w:rFonts w:ascii="Acumin Pro" w:hAnsi="Acumin Pro" w:cs="Calibri"/>
          <w:sz w:val="20"/>
          <w:szCs w:val="20"/>
          <w:lang w:val="pl-PL"/>
        </w:rPr>
      </w:pPr>
      <w:r w:rsidRPr="00AB5EB4">
        <w:rPr>
          <w:rFonts w:ascii="Acumin Pro" w:hAnsi="Acumin Pro" w:cs="Calibri"/>
          <w:sz w:val="20"/>
          <w:szCs w:val="20"/>
          <w:lang w:val="pl-PL"/>
        </w:rPr>
        <w:t>Wykonawca zobowiązuje się do wykonania przedmiotu niniejszej umowy w dwóch etapach,  w terminach:</w:t>
      </w:r>
    </w:p>
    <w:p w:rsidR="00AB5EB4" w:rsidRPr="00AB5EB4" w:rsidRDefault="00AB5EB4" w:rsidP="00AB5EB4">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Acumin Pro" w:hAnsi="Acumin Pro"/>
          <w:sz w:val="20"/>
          <w:szCs w:val="20"/>
          <w:lang w:val="pl-PL"/>
        </w:rPr>
      </w:pPr>
      <w:r w:rsidRPr="00AB5EB4">
        <w:rPr>
          <w:rFonts w:ascii="Acumin Pro" w:hAnsi="Acumin Pro" w:cs="Calibri"/>
          <w:sz w:val="20"/>
          <w:szCs w:val="20"/>
          <w:lang w:val="pl-PL"/>
        </w:rPr>
        <w:t xml:space="preserve">I etap – </w:t>
      </w:r>
      <w:r w:rsidRPr="00AB5EB4">
        <w:rPr>
          <w:rFonts w:ascii="Acumin Pro" w:hAnsi="Acumin Pro"/>
          <w:sz w:val="20"/>
          <w:szCs w:val="20"/>
          <w:lang w:val="pl-PL"/>
        </w:rPr>
        <w:t xml:space="preserve">do 03.10.2021 r., obejmujący 50 % +/- 5% wykonania prac remontowo – konserwatorskich określonych w </w:t>
      </w:r>
      <w:r w:rsidR="00FF24E3">
        <w:rPr>
          <w:rFonts w:ascii="Acumin Pro" w:hAnsi="Acumin Pro"/>
          <w:sz w:val="20"/>
          <w:szCs w:val="20"/>
          <w:lang w:val="pl-PL"/>
        </w:rPr>
        <w:t>pkt. III 1.</w:t>
      </w:r>
      <w:r w:rsidRPr="00AB5EB4">
        <w:rPr>
          <w:rFonts w:ascii="Acumin Pro" w:hAnsi="Acumin Pro"/>
          <w:sz w:val="20"/>
          <w:szCs w:val="20"/>
          <w:lang w:val="pl-PL"/>
        </w:rPr>
        <w:t>,</w:t>
      </w:r>
    </w:p>
    <w:p w:rsidR="00AB5EB4" w:rsidRPr="00AB5EB4" w:rsidRDefault="00AB5EB4" w:rsidP="00AB5EB4">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Acumin Pro" w:hAnsi="Acumin Pro"/>
          <w:sz w:val="20"/>
          <w:szCs w:val="20"/>
          <w:lang w:val="pl-PL"/>
        </w:rPr>
      </w:pPr>
      <w:r w:rsidRPr="00AB5EB4">
        <w:rPr>
          <w:rFonts w:ascii="Acumin Pro" w:hAnsi="Acumin Pro" w:cs="Calibri"/>
          <w:sz w:val="20"/>
          <w:szCs w:val="20"/>
          <w:lang w:val="pl-PL"/>
        </w:rPr>
        <w:t xml:space="preserve">II etap -  </w:t>
      </w:r>
      <w:r w:rsidRPr="00AB5EB4">
        <w:rPr>
          <w:rFonts w:ascii="Acumin Pro" w:hAnsi="Acumin Pro"/>
          <w:sz w:val="20"/>
          <w:szCs w:val="20"/>
          <w:lang w:val="pl-PL"/>
        </w:rPr>
        <w:t xml:space="preserve">do 05.11.2021 r., obejmujący pozostałą część przedmiotu </w:t>
      </w:r>
      <w:r w:rsidR="00FF24E3">
        <w:rPr>
          <w:rFonts w:ascii="Acumin Pro" w:hAnsi="Acumin Pro"/>
          <w:sz w:val="20"/>
          <w:szCs w:val="20"/>
          <w:lang w:val="pl-PL"/>
        </w:rPr>
        <w:t>zamówienia</w:t>
      </w:r>
      <w:r w:rsidRPr="00AB5EB4">
        <w:rPr>
          <w:rFonts w:ascii="Acumin Pro" w:hAnsi="Acumin Pro"/>
          <w:sz w:val="20"/>
          <w:szCs w:val="20"/>
          <w:lang w:val="pl-PL"/>
        </w:rPr>
        <w:t>,</w:t>
      </w:r>
    </w:p>
    <w:p w:rsidR="00503E60" w:rsidRPr="001B3E1C" w:rsidRDefault="00503E60" w:rsidP="00503E60">
      <w:pPr>
        <w:pStyle w:val="Akapitzlist"/>
        <w:rPr>
          <w:rFonts w:ascii="Acumin Pro" w:hAnsi="Acumin Pro"/>
          <w:sz w:val="20"/>
          <w:szCs w:val="20"/>
          <w:lang w:val="pl-PL"/>
        </w:rPr>
      </w:pPr>
    </w:p>
    <w:p w:rsidR="000519CE" w:rsidRPr="0076661A" w:rsidRDefault="000519CE" w:rsidP="00AB5EB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sz w:val="20"/>
          <w:szCs w:val="20"/>
          <w:lang w:val="pl-PL"/>
        </w:rPr>
      </w:pPr>
      <w:r w:rsidRPr="00B168AA">
        <w:rPr>
          <w:rFonts w:ascii="Acumin Pro" w:hAnsi="Acumin Pro"/>
          <w:b/>
          <w:sz w:val="20"/>
          <w:szCs w:val="20"/>
          <w:lang w:val="pl-PL"/>
        </w:rPr>
        <w:t>Warunki udziału w postępowaniu</w:t>
      </w:r>
    </w:p>
    <w:p w:rsidR="000519CE" w:rsidRPr="00B168AA" w:rsidRDefault="000519CE" w:rsidP="000519CE">
      <w:p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jc w:val="both"/>
        <w:rPr>
          <w:rFonts w:ascii="Acumin Pro" w:hAnsi="Acumin Pro"/>
          <w:sz w:val="20"/>
          <w:szCs w:val="20"/>
          <w:lang w:val="pl-PL"/>
        </w:rPr>
      </w:pPr>
    </w:p>
    <w:p w:rsidR="000519CE" w:rsidRPr="00B168AA" w:rsidRDefault="000519CE" w:rsidP="00AB5EB4">
      <w:pPr>
        <w:pStyle w:val="Teksttreci0"/>
        <w:numPr>
          <w:ilvl w:val="1"/>
          <w:numId w:val="10"/>
        </w:numPr>
        <w:shd w:val="clear" w:color="auto" w:fill="auto"/>
        <w:tabs>
          <w:tab w:val="left" w:pos="1276"/>
        </w:tabs>
        <w:ind w:left="1276" w:hanging="567"/>
        <w:jc w:val="both"/>
        <w:rPr>
          <w:rFonts w:ascii="Acumin Pro" w:hAnsi="Acumin Pro" w:cs="Times New Roman"/>
        </w:rPr>
      </w:pPr>
      <w:r w:rsidRPr="00B168AA">
        <w:rPr>
          <w:rFonts w:ascii="Acumin Pro" w:hAnsi="Acumin Pro" w:cs="Times New Roman"/>
        </w:rPr>
        <w:t>O udzielenie zamówienia mogą ubiegać się Wykonawcy, którzy</w:t>
      </w:r>
      <w:r>
        <w:rPr>
          <w:rFonts w:ascii="Acumin Pro" w:hAnsi="Acumin Pro" w:cs="Times New Roman"/>
        </w:rPr>
        <w:t xml:space="preserve"> nie podlegają wykluczeniu na zasadach określonych w Rozdziale </w:t>
      </w:r>
      <w:r w:rsidR="00F83610">
        <w:rPr>
          <w:rFonts w:ascii="Acumin Pro" w:hAnsi="Acumin Pro" w:cs="Times New Roman"/>
        </w:rPr>
        <w:t>VII S</w:t>
      </w:r>
      <w:r>
        <w:rPr>
          <w:rFonts w:ascii="Acumin Pro" w:hAnsi="Acumin Pro" w:cs="Times New Roman"/>
        </w:rPr>
        <w:t>WZ oraz</w:t>
      </w:r>
      <w:r w:rsidRPr="00B168AA">
        <w:rPr>
          <w:rFonts w:ascii="Acumin Pro" w:hAnsi="Acumin Pro" w:cs="Times New Roman"/>
        </w:rPr>
        <w:t xml:space="preserve"> spełniają warunki dotyczące:</w:t>
      </w:r>
    </w:p>
    <w:p w:rsidR="000519CE" w:rsidRPr="00B168AA" w:rsidRDefault="001B3E1C" w:rsidP="00AB5EB4">
      <w:pPr>
        <w:pStyle w:val="Nagwek21"/>
        <w:keepNext/>
        <w:keepLines/>
        <w:numPr>
          <w:ilvl w:val="1"/>
          <w:numId w:val="3"/>
        </w:numPr>
        <w:shd w:val="clear" w:color="auto" w:fill="auto"/>
        <w:ind w:left="1701" w:hanging="425"/>
        <w:jc w:val="both"/>
        <w:rPr>
          <w:rFonts w:ascii="Acumin Pro" w:hAnsi="Acumin Pro" w:cs="Times New Roman"/>
          <w:b w:val="0"/>
        </w:rPr>
      </w:pPr>
      <w:bookmarkStart w:id="1" w:name="bookmark39"/>
      <w:bookmarkStart w:id="2" w:name="bookmark40"/>
      <w:r>
        <w:rPr>
          <w:rFonts w:ascii="Acumin Pro" w:hAnsi="Acumin Pro" w:cs="Times New Roman"/>
        </w:rPr>
        <w:t>z</w:t>
      </w:r>
      <w:r w:rsidR="000519CE" w:rsidRPr="004C1D81">
        <w:rPr>
          <w:rFonts w:ascii="Acumin Pro" w:hAnsi="Acumin Pro" w:cs="Times New Roman"/>
        </w:rPr>
        <w:t>dolności występowania w obrocie gospodarczym</w:t>
      </w:r>
      <w:r w:rsidR="000519CE" w:rsidRPr="00B168AA">
        <w:rPr>
          <w:rFonts w:ascii="Acumin Pro" w:hAnsi="Acumin Pro" w:cs="Times New Roman"/>
          <w:b w:val="0"/>
        </w:rPr>
        <w:t>:</w:t>
      </w:r>
      <w:bookmarkEnd w:id="1"/>
      <w:bookmarkEnd w:id="2"/>
    </w:p>
    <w:p w:rsidR="000519CE" w:rsidRPr="0076661A" w:rsidRDefault="000519CE" w:rsidP="000519CE">
      <w:pPr>
        <w:pStyle w:val="Teksttreci0"/>
        <w:shd w:val="clear" w:color="auto" w:fill="auto"/>
        <w:ind w:left="1701"/>
        <w:jc w:val="both"/>
        <w:rPr>
          <w:rFonts w:ascii="Acumin Pro" w:hAnsi="Acumin Pro" w:cs="Times New Roman"/>
        </w:rPr>
      </w:pPr>
      <w:r w:rsidRPr="0076661A">
        <w:rPr>
          <w:rFonts w:ascii="Acumin Pro" w:hAnsi="Acumin Pro" w:cs="Times New Roman"/>
          <w:iCs/>
        </w:rPr>
        <w:t xml:space="preserve">Zamawiający </w:t>
      </w:r>
      <w:r w:rsidRPr="0076661A">
        <w:rPr>
          <w:rFonts w:ascii="Acumin Pro" w:eastAsia="Arial" w:hAnsi="Acumin Pro" w:cs="Times New Roman"/>
          <w:bCs/>
          <w:iCs/>
        </w:rPr>
        <w:t xml:space="preserve">nie wyznacza </w:t>
      </w:r>
      <w:r w:rsidRPr="0076661A">
        <w:rPr>
          <w:rFonts w:ascii="Acumin Pro" w:hAnsi="Acumin Pro" w:cs="Times New Roman"/>
          <w:iCs/>
        </w:rPr>
        <w:t>szczegółowego warunku w tym zakresie</w:t>
      </w:r>
      <w:r w:rsidRPr="00D136A6">
        <w:rPr>
          <w:rFonts w:ascii="Acumin Pro" w:hAnsi="Acumin Pro" w:cs="Times New Roman"/>
        </w:rPr>
        <w:t>.</w:t>
      </w:r>
    </w:p>
    <w:p w:rsidR="000519CE" w:rsidRPr="004C1D81" w:rsidRDefault="000519CE" w:rsidP="00AB5EB4">
      <w:pPr>
        <w:pStyle w:val="Nagwek21"/>
        <w:keepNext/>
        <w:keepLines/>
        <w:numPr>
          <w:ilvl w:val="1"/>
          <w:numId w:val="3"/>
        </w:numPr>
        <w:shd w:val="clear" w:color="auto" w:fill="auto"/>
        <w:ind w:left="1701" w:hanging="425"/>
        <w:jc w:val="both"/>
        <w:rPr>
          <w:rFonts w:ascii="Acumin Pro" w:hAnsi="Acumin Pro" w:cs="Times New Roman"/>
        </w:rPr>
      </w:pPr>
      <w:bookmarkStart w:id="3" w:name="bookmark41"/>
      <w:bookmarkStart w:id="4" w:name="bookmark42"/>
      <w:r w:rsidRPr="004C1D81">
        <w:rPr>
          <w:rFonts w:ascii="Acumin Pro" w:hAnsi="Acumin Pro" w:cs="Times New Roman"/>
        </w:rPr>
        <w:t>uprawnień do prowadzenia określonej działalności gospodarczej lub zawodowej, o ile wynika to z odrębnych przepisów:</w:t>
      </w:r>
      <w:bookmarkEnd w:id="3"/>
      <w:bookmarkEnd w:id="4"/>
    </w:p>
    <w:p w:rsidR="000519CE" w:rsidRPr="0076661A" w:rsidRDefault="000519CE" w:rsidP="000519CE">
      <w:pPr>
        <w:pStyle w:val="Nagwek21"/>
        <w:keepNext/>
        <w:keepLines/>
        <w:shd w:val="clear" w:color="auto" w:fill="auto"/>
        <w:ind w:firstLine="1701"/>
        <w:jc w:val="both"/>
        <w:rPr>
          <w:rFonts w:ascii="Acumin Pro" w:hAnsi="Acumin Pro" w:cs="Times New Roman"/>
          <w:b w:val="0"/>
        </w:rPr>
      </w:pPr>
      <w:r w:rsidRPr="0076661A">
        <w:rPr>
          <w:rFonts w:ascii="Acumin Pro" w:hAnsi="Acumin Pro" w:cs="Times New Roman"/>
          <w:b w:val="0"/>
          <w:iCs/>
        </w:rPr>
        <w:t xml:space="preserve">Zamawiający </w:t>
      </w:r>
      <w:r w:rsidRPr="0076661A">
        <w:rPr>
          <w:rFonts w:ascii="Acumin Pro" w:eastAsia="Arial" w:hAnsi="Acumin Pro" w:cs="Times New Roman"/>
          <w:b w:val="0"/>
          <w:iCs/>
        </w:rPr>
        <w:t xml:space="preserve">nie wyznacza </w:t>
      </w:r>
      <w:r w:rsidRPr="0076661A">
        <w:rPr>
          <w:rFonts w:ascii="Acumin Pro" w:hAnsi="Acumin Pro" w:cs="Times New Roman"/>
          <w:b w:val="0"/>
          <w:iCs/>
        </w:rPr>
        <w:t>szczegółowego warunku w tym zakresie.</w:t>
      </w:r>
    </w:p>
    <w:p w:rsidR="000519CE" w:rsidRDefault="000519CE" w:rsidP="00AB5EB4">
      <w:pPr>
        <w:pStyle w:val="Nagwek21"/>
        <w:keepNext/>
        <w:keepLines/>
        <w:numPr>
          <w:ilvl w:val="1"/>
          <w:numId w:val="3"/>
        </w:numPr>
        <w:shd w:val="clear" w:color="auto" w:fill="auto"/>
        <w:ind w:left="1701" w:hanging="425"/>
        <w:jc w:val="both"/>
        <w:rPr>
          <w:rFonts w:ascii="Acumin Pro" w:hAnsi="Acumin Pro" w:cs="Times New Roman"/>
        </w:rPr>
      </w:pPr>
      <w:bookmarkStart w:id="5" w:name="bookmark43"/>
      <w:bookmarkStart w:id="6" w:name="bookmark44"/>
      <w:r w:rsidRPr="004C1D81">
        <w:rPr>
          <w:rFonts w:ascii="Acumin Pro" w:hAnsi="Acumin Pro" w:cs="Times New Roman"/>
        </w:rPr>
        <w:t>sytuacji ekonomicznej lub finansowej:</w:t>
      </w:r>
      <w:bookmarkEnd w:id="5"/>
      <w:bookmarkEnd w:id="6"/>
    </w:p>
    <w:p w:rsidR="000519CE" w:rsidRPr="001F1765" w:rsidRDefault="002E35C6" w:rsidP="001F1765">
      <w:pPr>
        <w:pStyle w:val="Tekstpodstawowy"/>
        <w:keepNext/>
        <w:keepLines/>
        <w:spacing w:after="0" w:line="276" w:lineRule="auto"/>
        <w:ind w:left="1701"/>
        <w:jc w:val="both"/>
        <w:rPr>
          <w:rFonts w:ascii="Acumin Pro" w:hAnsi="Acumin Pro"/>
        </w:rPr>
      </w:pPr>
      <w:r w:rsidRPr="001F1765">
        <w:rPr>
          <w:rStyle w:val="markedcontent"/>
          <w:rFonts w:ascii="Acumin Pro" w:hAnsi="Acumin Pro" w:cs="Arial"/>
          <w:sz w:val="20"/>
          <w:szCs w:val="20"/>
        </w:rPr>
        <w:t xml:space="preserve">Wykonawca spełni warunek jeśli </w:t>
      </w:r>
      <w:r w:rsidR="00D860D7">
        <w:rPr>
          <w:rStyle w:val="markedcontent"/>
          <w:rFonts w:ascii="Acumin Pro" w:hAnsi="Acumin Pro" w:cs="Arial"/>
          <w:sz w:val="20"/>
          <w:szCs w:val="20"/>
        </w:rPr>
        <w:t xml:space="preserve">wykaże, że </w:t>
      </w:r>
      <w:r w:rsidR="00F868B3">
        <w:rPr>
          <w:rStyle w:val="markedcontent"/>
          <w:rFonts w:ascii="Acumin Pro" w:hAnsi="Acumin Pro" w:cs="Arial"/>
          <w:sz w:val="20"/>
          <w:szCs w:val="20"/>
        </w:rPr>
        <w:t>posiada</w:t>
      </w:r>
      <w:r w:rsidRPr="001F1765">
        <w:rPr>
          <w:rStyle w:val="markedcontent"/>
          <w:rFonts w:ascii="Acumin Pro" w:hAnsi="Acumin Pro" w:cs="Arial"/>
          <w:sz w:val="20"/>
          <w:szCs w:val="20"/>
        </w:rPr>
        <w:t xml:space="preserve"> obowiązując</w:t>
      </w:r>
      <w:r w:rsidR="00F868B3">
        <w:rPr>
          <w:rStyle w:val="markedcontent"/>
          <w:rFonts w:ascii="Acumin Pro" w:hAnsi="Acumin Pro" w:cs="Arial"/>
          <w:sz w:val="20"/>
          <w:szCs w:val="20"/>
        </w:rPr>
        <w:t>ą</w:t>
      </w:r>
      <w:r w:rsidRPr="001F1765">
        <w:rPr>
          <w:rStyle w:val="markedcontent"/>
          <w:rFonts w:ascii="Acumin Pro" w:hAnsi="Acumin Pro" w:cs="Arial"/>
          <w:sz w:val="20"/>
          <w:szCs w:val="20"/>
        </w:rPr>
        <w:t xml:space="preserve"> </w:t>
      </w:r>
      <w:r w:rsidRPr="00F868B3">
        <w:rPr>
          <w:rStyle w:val="markedcontent"/>
          <w:rFonts w:ascii="Acumin Pro" w:hAnsi="Acumin Pro" w:cs="Arial"/>
          <w:b/>
          <w:sz w:val="20"/>
          <w:szCs w:val="20"/>
        </w:rPr>
        <w:t>polis</w:t>
      </w:r>
      <w:r w:rsidR="00F868B3" w:rsidRPr="00F868B3">
        <w:rPr>
          <w:rStyle w:val="markedcontent"/>
          <w:rFonts w:ascii="Acumin Pro" w:hAnsi="Acumin Pro" w:cs="Arial"/>
          <w:b/>
          <w:sz w:val="20"/>
          <w:szCs w:val="20"/>
        </w:rPr>
        <w:t>ę</w:t>
      </w:r>
      <w:r w:rsidRPr="00F868B3">
        <w:rPr>
          <w:rStyle w:val="markedcontent"/>
          <w:rFonts w:ascii="Acumin Pro" w:hAnsi="Acumin Pro" w:cs="Arial"/>
          <w:b/>
          <w:sz w:val="20"/>
          <w:szCs w:val="20"/>
        </w:rPr>
        <w:t xml:space="preserve"> OC</w:t>
      </w:r>
      <w:r w:rsidR="009E21A9" w:rsidRPr="001F1765">
        <w:rPr>
          <w:rStyle w:val="markedcontent"/>
          <w:rFonts w:ascii="Acumin Pro" w:hAnsi="Acumin Pro" w:cs="Arial"/>
          <w:sz w:val="20"/>
          <w:szCs w:val="20"/>
        </w:rPr>
        <w:t xml:space="preserve"> </w:t>
      </w:r>
      <w:r w:rsidR="00702E51">
        <w:rPr>
          <w:rFonts w:ascii="Acumin Pro" w:hAnsi="Acumin Pro"/>
          <w:iCs/>
          <w:sz w:val="20"/>
          <w:szCs w:val="20"/>
        </w:rPr>
        <w:t>w zakresie prowadzonej działalności związanej z przedmiotem zamówienia</w:t>
      </w:r>
      <w:r w:rsidR="001F1765" w:rsidRPr="001F1765">
        <w:rPr>
          <w:rFonts w:ascii="Acumin Pro" w:hAnsi="Acumin Pro"/>
          <w:iCs/>
          <w:sz w:val="20"/>
          <w:szCs w:val="20"/>
        </w:rPr>
        <w:t xml:space="preserve"> </w:t>
      </w:r>
      <w:r w:rsidR="009E21A9" w:rsidRPr="001F1765">
        <w:rPr>
          <w:rFonts w:ascii="Acumin Pro" w:hAnsi="Acumin Pro"/>
          <w:iCs/>
          <w:sz w:val="20"/>
          <w:szCs w:val="20"/>
        </w:rPr>
        <w:t xml:space="preserve">na </w:t>
      </w:r>
      <w:r w:rsidR="00A026A2">
        <w:rPr>
          <w:rFonts w:ascii="Acumin Pro" w:hAnsi="Acumin Pro"/>
          <w:iCs/>
          <w:sz w:val="20"/>
          <w:szCs w:val="20"/>
        </w:rPr>
        <w:t>sumę gwarancyjną</w:t>
      </w:r>
      <w:r w:rsidR="009E21A9" w:rsidRPr="001F1765">
        <w:rPr>
          <w:rFonts w:ascii="Acumin Pro" w:hAnsi="Acumin Pro"/>
          <w:iCs/>
          <w:sz w:val="20"/>
          <w:szCs w:val="20"/>
        </w:rPr>
        <w:t xml:space="preserve"> nie mniejsz</w:t>
      </w:r>
      <w:r w:rsidR="00A026A2">
        <w:rPr>
          <w:rFonts w:ascii="Acumin Pro" w:hAnsi="Acumin Pro"/>
          <w:iCs/>
          <w:sz w:val="20"/>
          <w:szCs w:val="20"/>
        </w:rPr>
        <w:t>ą</w:t>
      </w:r>
      <w:r w:rsidR="009E21A9" w:rsidRPr="001F1765">
        <w:rPr>
          <w:rFonts w:ascii="Acumin Pro" w:hAnsi="Acumin Pro"/>
          <w:iCs/>
          <w:sz w:val="20"/>
          <w:szCs w:val="20"/>
        </w:rPr>
        <w:t xml:space="preserve"> niż 1 mln zł (słownie: jeden milion złotych) </w:t>
      </w:r>
    </w:p>
    <w:p w:rsidR="000519CE" w:rsidRPr="00EA579F" w:rsidRDefault="000519CE" w:rsidP="00AB5EB4">
      <w:pPr>
        <w:pStyle w:val="Nagwek21"/>
        <w:keepNext/>
        <w:keepLines/>
        <w:numPr>
          <w:ilvl w:val="1"/>
          <w:numId w:val="3"/>
        </w:numPr>
        <w:shd w:val="clear" w:color="auto" w:fill="auto"/>
        <w:ind w:left="1701" w:hanging="425"/>
        <w:jc w:val="both"/>
        <w:rPr>
          <w:rFonts w:ascii="Acumin Pro" w:hAnsi="Acumin Pro" w:cs="Times New Roman"/>
        </w:rPr>
      </w:pPr>
      <w:r>
        <w:rPr>
          <w:rFonts w:ascii="Acumin Pro" w:hAnsi="Acumin Pro" w:cs="Times New Roman"/>
        </w:rPr>
        <w:t>z</w:t>
      </w:r>
      <w:r w:rsidRPr="00EA579F">
        <w:rPr>
          <w:rFonts w:ascii="Acumin Pro" w:hAnsi="Acumin Pro" w:cs="Times New Roman"/>
        </w:rPr>
        <w:t>dolności technicznej lub zawodowej:</w:t>
      </w:r>
    </w:p>
    <w:p w:rsidR="000519CE" w:rsidRPr="00B66E8B" w:rsidRDefault="004C1D81" w:rsidP="000519CE">
      <w:pPr>
        <w:pStyle w:val="Teksttreci0"/>
        <w:shd w:val="clear" w:color="auto" w:fill="auto"/>
        <w:spacing w:line="240" w:lineRule="auto"/>
        <w:ind w:left="1701"/>
        <w:jc w:val="both"/>
        <w:rPr>
          <w:rFonts w:ascii="Acumin Pro" w:hAnsi="Acumin Pro" w:cs="Times New Roman"/>
          <w:iCs/>
        </w:rPr>
      </w:pPr>
      <w:r>
        <w:rPr>
          <w:rFonts w:ascii="Acumin Pro" w:hAnsi="Acumin Pro" w:cs="Times New Roman"/>
          <w:iCs/>
        </w:rPr>
        <w:t xml:space="preserve">Wykonawca spełni warunek jeżeli </w:t>
      </w:r>
      <w:r w:rsidR="000519CE" w:rsidRPr="00B66E8B">
        <w:rPr>
          <w:rFonts w:ascii="Acumin Pro" w:hAnsi="Acumin Pro" w:cs="Times New Roman"/>
          <w:iCs/>
        </w:rPr>
        <w:t>wykaż</w:t>
      </w:r>
      <w:r>
        <w:rPr>
          <w:rFonts w:ascii="Acumin Pro" w:hAnsi="Acumin Pro" w:cs="Times New Roman"/>
          <w:iCs/>
        </w:rPr>
        <w:t>e</w:t>
      </w:r>
      <w:r w:rsidR="000519CE">
        <w:rPr>
          <w:rFonts w:ascii="Acumin Pro" w:hAnsi="Acumin Pro" w:cs="Times New Roman"/>
          <w:iCs/>
        </w:rPr>
        <w:t xml:space="preserve"> że:</w:t>
      </w:r>
    </w:p>
    <w:p w:rsidR="001E06EA" w:rsidRPr="00EA579F" w:rsidRDefault="000519CE" w:rsidP="00AB5EB4">
      <w:pPr>
        <w:pStyle w:val="Teksttreci0"/>
        <w:numPr>
          <w:ilvl w:val="2"/>
          <w:numId w:val="6"/>
        </w:numPr>
        <w:shd w:val="clear" w:color="auto" w:fill="auto"/>
        <w:spacing w:line="240" w:lineRule="auto"/>
        <w:ind w:left="2127" w:hanging="426"/>
        <w:jc w:val="both"/>
        <w:rPr>
          <w:rFonts w:ascii="Acumin Pro" w:hAnsi="Acumin Pro" w:cs="Times New Roman"/>
          <w:iCs/>
        </w:rPr>
      </w:pPr>
      <w:r w:rsidRPr="00C23D3A">
        <w:rPr>
          <w:rFonts w:ascii="Acumin Pro" w:hAnsi="Acumin Pro" w:cs="Times New Roman"/>
          <w:iCs/>
        </w:rPr>
        <w:t>w okresie ostatnich 3 lat</w:t>
      </w:r>
      <w:r w:rsidR="004C1D81" w:rsidRPr="00C23D3A">
        <w:rPr>
          <w:rFonts w:ascii="Acumin Pro" w:hAnsi="Acumin Pro" w:cs="Times New Roman"/>
          <w:iCs/>
        </w:rPr>
        <w:t xml:space="preserve"> przed upływem terminu składania ofert, a jeżeli okres prowadzenia działalności jest krótszy – w tym okresie,</w:t>
      </w:r>
      <w:r w:rsidR="004C1D81" w:rsidRPr="00C23D3A">
        <w:rPr>
          <w:rFonts w:ascii="Acumin Pro" w:hAnsi="Acumin Pro" w:cs="Times New Roman"/>
          <w:b/>
          <w:iCs/>
        </w:rPr>
        <w:t xml:space="preserve"> wykonał należycie</w:t>
      </w:r>
      <w:r w:rsidRPr="00C23D3A">
        <w:rPr>
          <w:rFonts w:ascii="Acumin Pro" w:hAnsi="Acumin Pro" w:cs="Times New Roman"/>
          <w:b/>
          <w:iCs/>
        </w:rPr>
        <w:t xml:space="preserve"> </w:t>
      </w:r>
      <w:r w:rsidR="00AB3BF4" w:rsidRPr="00C23D3A">
        <w:rPr>
          <w:rFonts w:ascii="Acumin Pro" w:hAnsi="Acumin Pro" w:cs="Times New Roman"/>
          <w:b/>
          <w:iCs/>
        </w:rPr>
        <w:t>prace remontowo konserwatorskie</w:t>
      </w:r>
      <w:r w:rsidR="00B63440" w:rsidRPr="00C23D3A">
        <w:rPr>
          <w:rFonts w:ascii="Acumin Pro" w:hAnsi="Acumin Pro" w:cs="Times New Roman"/>
          <w:b/>
          <w:iCs/>
        </w:rPr>
        <w:t xml:space="preserve"> dotyczących stolarki, tynków, kamienia i metalu</w:t>
      </w:r>
      <w:r w:rsidR="00AB3BF4" w:rsidRPr="00C23D3A">
        <w:rPr>
          <w:rFonts w:ascii="Acumin Pro" w:hAnsi="Acumin Pro" w:cs="Times New Roman"/>
          <w:b/>
          <w:iCs/>
        </w:rPr>
        <w:t xml:space="preserve"> w obiek</w:t>
      </w:r>
      <w:r w:rsidR="006C5C50" w:rsidRPr="00C23D3A">
        <w:rPr>
          <w:rFonts w:ascii="Acumin Pro" w:hAnsi="Acumin Pro" w:cs="Times New Roman"/>
          <w:b/>
          <w:iCs/>
        </w:rPr>
        <w:t xml:space="preserve">cie </w:t>
      </w:r>
      <w:r w:rsidR="00AB3BF4" w:rsidRPr="00C23D3A">
        <w:rPr>
          <w:rFonts w:ascii="Acumin Pro" w:hAnsi="Acumin Pro" w:cs="Times New Roman"/>
          <w:b/>
          <w:iCs/>
        </w:rPr>
        <w:t>zabytkowy</w:t>
      </w:r>
      <w:r w:rsidR="006C5C50" w:rsidRPr="00C23D3A">
        <w:rPr>
          <w:rFonts w:ascii="Acumin Pro" w:hAnsi="Acumin Pro" w:cs="Times New Roman"/>
          <w:b/>
          <w:iCs/>
        </w:rPr>
        <w:t>m</w:t>
      </w:r>
      <w:r w:rsidR="00AB3BF4" w:rsidRPr="00C23D3A">
        <w:rPr>
          <w:rFonts w:ascii="Acumin Pro" w:hAnsi="Acumin Pro" w:cs="Times New Roman"/>
          <w:b/>
          <w:iCs/>
        </w:rPr>
        <w:t xml:space="preserve"> </w:t>
      </w:r>
      <w:r w:rsidRPr="00C23D3A">
        <w:rPr>
          <w:rFonts w:ascii="Acumin Pro" w:hAnsi="Acumin Pro" w:cs="Times New Roman"/>
          <w:b/>
          <w:iCs/>
        </w:rPr>
        <w:t xml:space="preserve"> o wartości co najmniej </w:t>
      </w:r>
      <w:r w:rsidR="00C72942">
        <w:rPr>
          <w:rFonts w:ascii="Acumin Pro" w:hAnsi="Acumin Pro" w:cs="Times New Roman"/>
          <w:b/>
          <w:iCs/>
        </w:rPr>
        <w:t>3</w:t>
      </w:r>
      <w:r w:rsidRPr="00C23D3A">
        <w:rPr>
          <w:rFonts w:ascii="Acumin Pro" w:hAnsi="Acumin Pro" w:cs="Times New Roman"/>
          <w:b/>
          <w:iCs/>
        </w:rPr>
        <w:t>00 000 zł brutto w ramach jednej umowy,</w:t>
      </w:r>
      <w:r w:rsidR="00484F3E" w:rsidRPr="00C23D3A">
        <w:rPr>
          <w:rFonts w:ascii="Acumin Pro" w:hAnsi="Acumin Pro" w:cs="Times New Roman"/>
          <w:b/>
          <w:iCs/>
        </w:rPr>
        <w:t xml:space="preserve"> </w:t>
      </w:r>
    </w:p>
    <w:p w:rsidR="00442A0D" w:rsidRDefault="001E06EA" w:rsidP="00AB5EB4">
      <w:pPr>
        <w:pStyle w:val="Akapitzlist"/>
        <w:numPr>
          <w:ilvl w:val="2"/>
          <w:numId w:val="6"/>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2127" w:hanging="426"/>
        <w:jc w:val="both"/>
        <w:rPr>
          <w:rFonts w:ascii="Acumin Pro" w:hAnsi="Acumin Pro"/>
          <w:sz w:val="20"/>
          <w:szCs w:val="20"/>
          <w:lang w:val="pl-PL"/>
        </w:rPr>
      </w:pPr>
      <w:r w:rsidRPr="00814633">
        <w:rPr>
          <w:rFonts w:ascii="Acumin Pro" w:hAnsi="Acumin Pro"/>
          <w:b/>
          <w:sz w:val="20"/>
          <w:szCs w:val="20"/>
          <w:lang w:val="pl-PL"/>
        </w:rPr>
        <w:t>dysponuj</w:t>
      </w:r>
      <w:r w:rsidR="00C23D3A" w:rsidRPr="00814633">
        <w:rPr>
          <w:rFonts w:ascii="Acumin Pro" w:hAnsi="Acumin Pro"/>
          <w:b/>
          <w:sz w:val="20"/>
          <w:szCs w:val="20"/>
          <w:lang w:val="pl-PL"/>
        </w:rPr>
        <w:t>e</w:t>
      </w:r>
      <w:r w:rsidR="00702E51" w:rsidRPr="00814633">
        <w:rPr>
          <w:rFonts w:ascii="Acumin Pro" w:hAnsi="Acumin Pro"/>
          <w:b/>
          <w:sz w:val="20"/>
          <w:szCs w:val="20"/>
          <w:lang w:val="pl-PL"/>
        </w:rPr>
        <w:t xml:space="preserve"> </w:t>
      </w:r>
      <w:r w:rsidRPr="00814633">
        <w:rPr>
          <w:rFonts w:ascii="Acumin Pro" w:hAnsi="Acumin Pro"/>
          <w:b/>
          <w:sz w:val="20"/>
          <w:szCs w:val="20"/>
          <w:lang w:val="pl-PL"/>
        </w:rPr>
        <w:t>osobą kierując</w:t>
      </w:r>
      <w:r w:rsidR="00814633">
        <w:rPr>
          <w:rFonts w:ascii="Acumin Pro" w:hAnsi="Acumin Pro"/>
          <w:b/>
          <w:sz w:val="20"/>
          <w:szCs w:val="20"/>
          <w:lang w:val="pl-PL"/>
        </w:rPr>
        <w:t>ą</w:t>
      </w:r>
      <w:r w:rsidRPr="00814633">
        <w:rPr>
          <w:rFonts w:ascii="Acumin Pro" w:hAnsi="Acumin Pro"/>
          <w:b/>
          <w:sz w:val="20"/>
          <w:szCs w:val="20"/>
          <w:lang w:val="pl-PL"/>
        </w:rPr>
        <w:t xml:space="preserve"> pracami konserwatorskim</w:t>
      </w:r>
      <w:r w:rsidRPr="00484F3E">
        <w:rPr>
          <w:rFonts w:ascii="Acumin Pro" w:hAnsi="Acumin Pro"/>
          <w:sz w:val="20"/>
          <w:szCs w:val="20"/>
          <w:lang w:val="pl-PL"/>
        </w:rPr>
        <w:t>i, restauratorskimi, osobą która ukończyła studia drugiego stopnia lub jednolite studia magisterskie, w zakresie konserwacji i restauracji dzieł sztuki lub konserwacji zabytków oraz</w:t>
      </w:r>
      <w:r w:rsidR="00702E51">
        <w:rPr>
          <w:rFonts w:ascii="Acumin Pro" w:hAnsi="Acumin Pro"/>
          <w:sz w:val="20"/>
          <w:szCs w:val="20"/>
          <w:lang w:val="pl-PL"/>
        </w:rPr>
        <w:t>,</w:t>
      </w:r>
      <w:r w:rsidRPr="00484F3E">
        <w:rPr>
          <w:rFonts w:ascii="Acumin Pro" w:hAnsi="Acumin Pro"/>
          <w:sz w:val="20"/>
          <w:szCs w:val="20"/>
          <w:lang w:val="pl-PL"/>
        </w:rPr>
        <w:t xml:space="preserve"> która po rozpoczęciu studiów drugiego stopnia lub po zaliczeniu szóstego semestru jednolitych studiów magisterskich, przez co najmniej 9 miesięcy brała udział w pracach konserwatorskich, pracach restauratorskich lub badaniach konserwatorskich, prowadzonych przy zabytkach wpisanych do rejestru, inwentarza muzeum będącego instytucją kultury lub zaliczanych do jednej z ka</w:t>
      </w:r>
      <w:r w:rsidR="00484F3E">
        <w:rPr>
          <w:rFonts w:ascii="Acumin Pro" w:hAnsi="Acumin Pro"/>
          <w:sz w:val="20"/>
          <w:szCs w:val="20"/>
          <w:lang w:val="pl-PL"/>
        </w:rPr>
        <w:t xml:space="preserve">tegorii, o których mowa w </w:t>
      </w:r>
      <w:r w:rsidR="003D49EA">
        <w:rPr>
          <w:rFonts w:ascii="Acumin Pro" w:hAnsi="Acumin Pro"/>
          <w:sz w:val="20"/>
          <w:szCs w:val="20"/>
          <w:lang w:val="pl-PL"/>
        </w:rPr>
        <w:t>a</w:t>
      </w:r>
      <w:r w:rsidR="00D136A6">
        <w:rPr>
          <w:rFonts w:ascii="Acumin Pro" w:hAnsi="Acumin Pro"/>
          <w:sz w:val="20"/>
          <w:szCs w:val="20"/>
          <w:lang w:val="pl-PL"/>
        </w:rPr>
        <w:t>rt</w:t>
      </w:r>
      <w:r w:rsidR="00484F3E">
        <w:rPr>
          <w:rFonts w:ascii="Acumin Pro" w:hAnsi="Acumin Pro"/>
          <w:sz w:val="20"/>
          <w:szCs w:val="20"/>
          <w:lang w:val="pl-PL"/>
        </w:rPr>
        <w:t>. 1</w:t>
      </w:r>
      <w:r w:rsidRPr="00484F3E">
        <w:rPr>
          <w:rFonts w:ascii="Acumin Pro" w:hAnsi="Acumin Pro"/>
          <w:sz w:val="20"/>
          <w:szCs w:val="20"/>
          <w:lang w:val="pl-PL"/>
        </w:rPr>
        <w:t>4</w:t>
      </w:r>
      <w:r w:rsidR="00484F3E">
        <w:rPr>
          <w:rFonts w:ascii="Acumin Pro" w:hAnsi="Acumin Pro"/>
          <w:sz w:val="20"/>
          <w:szCs w:val="20"/>
          <w:lang w:val="pl-PL"/>
        </w:rPr>
        <w:t>a</w:t>
      </w:r>
      <w:r w:rsidRPr="00484F3E">
        <w:rPr>
          <w:rFonts w:ascii="Acumin Pro" w:hAnsi="Acumin Pro"/>
          <w:sz w:val="20"/>
          <w:szCs w:val="20"/>
          <w:lang w:val="pl-PL"/>
        </w:rPr>
        <w:t xml:space="preserve"> ust.</w:t>
      </w:r>
      <w:r w:rsidR="00484F3E">
        <w:rPr>
          <w:rFonts w:ascii="Acumin Pro" w:hAnsi="Acumin Pro"/>
          <w:sz w:val="20"/>
          <w:szCs w:val="20"/>
          <w:lang w:val="pl-PL"/>
        </w:rPr>
        <w:t>2</w:t>
      </w:r>
      <w:r w:rsidRPr="00484F3E">
        <w:rPr>
          <w:rFonts w:ascii="Acumin Pro" w:hAnsi="Acumin Pro"/>
          <w:sz w:val="20"/>
          <w:szCs w:val="20"/>
          <w:lang w:val="pl-PL"/>
        </w:rPr>
        <w:t xml:space="preserve"> ustawy z dnia 23 lipca 2003 r. o ochronie zabytków i opiece nad zabytkami- tj</w:t>
      </w:r>
      <w:r w:rsidRPr="00145DFB">
        <w:rPr>
          <w:rFonts w:ascii="Acumin Pro" w:hAnsi="Acumin Pro"/>
          <w:sz w:val="20"/>
          <w:szCs w:val="20"/>
          <w:lang w:val="pl-PL"/>
        </w:rPr>
        <w:t>. z dnia 10 września 2014 r. – Dz.U. z 2014 poz. 1446 ze zmianami)</w:t>
      </w:r>
    </w:p>
    <w:p w:rsidR="00595D4F" w:rsidRPr="00E12459" w:rsidRDefault="00595D4F" w:rsidP="00AB5EB4">
      <w:pPr>
        <w:pStyle w:val="Teksttreci0"/>
        <w:numPr>
          <w:ilvl w:val="2"/>
          <w:numId w:val="6"/>
        </w:numPr>
        <w:shd w:val="clear" w:color="auto" w:fill="auto"/>
        <w:spacing w:line="240" w:lineRule="auto"/>
        <w:ind w:left="2127" w:hanging="426"/>
        <w:jc w:val="both"/>
        <w:rPr>
          <w:rFonts w:ascii="Acumin Pro" w:hAnsi="Acumin Pro" w:cs="Times New Roman"/>
          <w:iCs/>
        </w:rPr>
      </w:pPr>
      <w:r w:rsidRPr="00775678">
        <w:rPr>
          <w:rFonts w:ascii="Acumin Pro" w:hAnsi="Acumin Pro" w:cs="Times New Roman"/>
          <w:b/>
          <w:iCs/>
        </w:rPr>
        <w:t xml:space="preserve">dysponuje osobą, która posiada </w:t>
      </w:r>
      <w:r w:rsidRPr="00A6767C">
        <w:rPr>
          <w:rFonts w:ascii="Acumin Pro" w:hAnsi="Acumin Pro" w:cs="Tahoma"/>
          <w:b/>
        </w:rPr>
        <w:t>świadectwo kwalifikacyjne uprawniające do eksploatacji urządzeń, instalacji i sieci elektroenergetycznych o napięciu do 1kV</w:t>
      </w:r>
      <w:r w:rsidRPr="00E12459">
        <w:rPr>
          <w:rFonts w:ascii="Acumin Pro" w:hAnsi="Acumin Pro" w:cs="Tahoma"/>
        </w:rPr>
        <w:t xml:space="preserve"> („E” i ”D”); osoba wykonująca elektryczne pomiary ochronne powinna mieć świadectwo kwalifikacyjne „E” z uprawnieniami do wykonywania pomiarów, a osoba sprawdzająca i podpisująca protokoły z pomiarów powinna mieć świadectwo kwalifikacyjne „D” z uprawnieniami do wykonywania pomiarów instalacji i urządzeń elektrycznych w pełnym zakresie, lub też osoba wykonująca pomiary ochronne i podpisująca protokoły z pomiarów powinna mieć świadectwa kwalifikacyjne „D” i „E” lub „D”</w:t>
      </w:r>
    </w:p>
    <w:p w:rsidR="00595D4F" w:rsidRPr="004B7EF7" w:rsidRDefault="00595D4F" w:rsidP="00595D4F">
      <w:pPr>
        <w:pStyle w:val="Teksttreci0"/>
        <w:shd w:val="clear" w:color="auto" w:fill="auto"/>
        <w:spacing w:line="240" w:lineRule="auto"/>
        <w:ind w:left="2127"/>
        <w:jc w:val="both"/>
        <w:rPr>
          <w:rFonts w:ascii="Acumin Pro" w:hAnsi="Acumin Pro" w:cs="Times New Roman"/>
          <w:iCs/>
          <w:color w:val="FF0000"/>
        </w:rPr>
      </w:pPr>
      <w:r w:rsidRPr="00E12459">
        <w:rPr>
          <w:rFonts w:ascii="Acumin Pro" w:hAnsi="Acumin Pro" w:cs="Times New Roman"/>
          <w:iCs/>
        </w:rPr>
        <w:t>( Rozporządzenie Ministra Gospodarki, Pracy i</w:t>
      </w:r>
      <w:r w:rsidRPr="00775678">
        <w:rPr>
          <w:rFonts w:ascii="Acumin Pro" w:hAnsi="Acumin Pro" w:cs="Times New Roman"/>
          <w:iCs/>
        </w:rPr>
        <w:t xml:space="preserve"> Polityki Społecznej z dnia 28 kwietnia 2003 r. w sprawie szczegółowych zasad stwierdzania posiadania kwalifikacji przez osoby zajmujące się eksploatacją urządzeń, instalacji i sieci – Dz.U. 2003 nr 89 poz. 828 </w:t>
      </w:r>
      <w:r w:rsidRPr="00775678">
        <w:rPr>
          <w:rFonts w:ascii="Acumin Pro" w:hAnsi="Acumin Pro" w:cs="Times New Roman"/>
          <w:iCs/>
        </w:rPr>
        <w:lastRenderedPageBreak/>
        <w:t>ze zmianami)</w:t>
      </w:r>
    </w:p>
    <w:p w:rsidR="00752ABD" w:rsidRPr="00F83610" w:rsidRDefault="005F3BD1" w:rsidP="00AB5EB4">
      <w:pPr>
        <w:pStyle w:val="Akapitzlist"/>
        <w:numPr>
          <w:ilvl w:val="1"/>
          <w:numId w:val="10"/>
        </w:numPr>
        <w:ind w:left="1276" w:hanging="567"/>
        <w:jc w:val="both"/>
        <w:rPr>
          <w:rFonts w:ascii="Acumin Pro" w:hAnsi="Acumin Pro"/>
          <w:sz w:val="20"/>
          <w:szCs w:val="20"/>
          <w:lang w:val="pl-PL"/>
        </w:rPr>
      </w:pPr>
      <w:r w:rsidRPr="00F83610">
        <w:rPr>
          <w:rFonts w:ascii="Acumin Pro" w:hAnsi="Acumin Pro"/>
          <w:sz w:val="20"/>
          <w:szCs w:val="20"/>
          <w:lang w:val="pl-PL"/>
        </w:rPr>
        <w:t xml:space="preserve">W przypadku Wykonawców wspólnie ubiegających się o udzielenie zamówienia (konsorcjum), </w:t>
      </w:r>
      <w:r w:rsidR="004C1D81" w:rsidRPr="00F83610">
        <w:rPr>
          <w:rFonts w:ascii="Acumin Pro" w:hAnsi="Acumin Pro"/>
          <w:sz w:val="20"/>
          <w:szCs w:val="20"/>
          <w:lang w:val="pl-PL"/>
        </w:rPr>
        <w:t xml:space="preserve">Zamawiający </w:t>
      </w:r>
      <w:r w:rsidR="00752ABD" w:rsidRPr="00F83610">
        <w:rPr>
          <w:rFonts w:ascii="Acumin Pro" w:hAnsi="Acumin Pro"/>
          <w:sz w:val="20"/>
          <w:szCs w:val="20"/>
          <w:lang w:val="pl-PL"/>
        </w:rPr>
        <w:t>dopuszcza łączne</w:t>
      </w:r>
      <w:r w:rsidRPr="00F83610">
        <w:rPr>
          <w:rFonts w:ascii="Acumin Pro" w:hAnsi="Acumin Pro"/>
          <w:sz w:val="20"/>
          <w:szCs w:val="20"/>
          <w:lang w:val="pl-PL"/>
        </w:rPr>
        <w:t xml:space="preserve"> spełnienie warunk</w:t>
      </w:r>
      <w:r w:rsidR="00752ABD" w:rsidRPr="00F83610">
        <w:rPr>
          <w:rFonts w:ascii="Acumin Pro" w:hAnsi="Acumin Pro"/>
          <w:sz w:val="20"/>
          <w:szCs w:val="20"/>
          <w:lang w:val="pl-PL"/>
        </w:rPr>
        <w:t>ów</w:t>
      </w:r>
      <w:r w:rsidRPr="00F83610">
        <w:rPr>
          <w:rFonts w:ascii="Acumin Pro" w:hAnsi="Acumin Pro"/>
          <w:sz w:val="20"/>
          <w:szCs w:val="20"/>
          <w:lang w:val="pl-PL"/>
        </w:rPr>
        <w:t xml:space="preserve"> dotycząc</w:t>
      </w:r>
      <w:r w:rsidR="00752ABD" w:rsidRPr="00F83610">
        <w:rPr>
          <w:rFonts w:ascii="Acumin Pro" w:hAnsi="Acumin Pro"/>
          <w:sz w:val="20"/>
          <w:szCs w:val="20"/>
          <w:lang w:val="pl-PL"/>
        </w:rPr>
        <w:t xml:space="preserve">ych </w:t>
      </w:r>
      <w:r w:rsidRPr="00F83610">
        <w:rPr>
          <w:rFonts w:ascii="Acumin Pro" w:hAnsi="Acumin Pro"/>
          <w:sz w:val="20"/>
          <w:szCs w:val="20"/>
          <w:lang w:val="pl-PL"/>
        </w:rPr>
        <w:t xml:space="preserve"> zdol</w:t>
      </w:r>
      <w:r w:rsidR="00752ABD" w:rsidRPr="00F83610">
        <w:rPr>
          <w:rFonts w:ascii="Acumin Pro" w:hAnsi="Acumin Pro"/>
          <w:sz w:val="20"/>
          <w:szCs w:val="20"/>
          <w:lang w:val="pl-PL"/>
        </w:rPr>
        <w:t>ności technicznej lub zawodowej</w:t>
      </w:r>
      <w:r w:rsidRPr="00F83610">
        <w:rPr>
          <w:rFonts w:ascii="Acumin Pro" w:hAnsi="Acumin Pro"/>
          <w:sz w:val="20"/>
          <w:szCs w:val="20"/>
          <w:lang w:val="pl-PL"/>
        </w:rPr>
        <w:t xml:space="preserve"> a)</w:t>
      </w:r>
      <w:r w:rsidR="00442A0D">
        <w:rPr>
          <w:rFonts w:ascii="Acumin Pro" w:hAnsi="Acumin Pro"/>
          <w:sz w:val="20"/>
          <w:szCs w:val="20"/>
          <w:lang w:val="pl-PL"/>
        </w:rPr>
        <w:t>,</w:t>
      </w:r>
      <w:r w:rsidRPr="00F83610">
        <w:rPr>
          <w:rFonts w:ascii="Acumin Pro" w:hAnsi="Acumin Pro"/>
          <w:sz w:val="20"/>
          <w:szCs w:val="20"/>
          <w:lang w:val="pl-PL"/>
        </w:rPr>
        <w:t xml:space="preserve"> b)</w:t>
      </w:r>
      <w:r w:rsidR="00442A0D">
        <w:rPr>
          <w:rFonts w:ascii="Acumin Pro" w:hAnsi="Acumin Pro"/>
          <w:sz w:val="20"/>
          <w:szCs w:val="20"/>
          <w:lang w:val="pl-PL"/>
        </w:rPr>
        <w:t>, c)</w:t>
      </w:r>
      <w:r w:rsidR="00752ABD" w:rsidRPr="00F83610">
        <w:rPr>
          <w:rFonts w:ascii="Acumin Pro" w:hAnsi="Acumin Pro"/>
          <w:sz w:val="20"/>
          <w:szCs w:val="20"/>
          <w:lang w:val="pl-PL"/>
        </w:rPr>
        <w:t xml:space="preserve"> przez Wykonawców.</w:t>
      </w:r>
    </w:p>
    <w:p w:rsidR="006567B3" w:rsidRDefault="006567B3" w:rsidP="006567B3">
      <w:pPr>
        <w:pStyle w:val="Akapitzlist"/>
        <w:ind w:left="1276"/>
        <w:rPr>
          <w:lang w:val="pl-PL"/>
        </w:rPr>
      </w:pPr>
    </w:p>
    <w:p w:rsidR="006567B3" w:rsidRPr="00B168AA" w:rsidRDefault="006567B3" w:rsidP="00AB5EB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b/>
          <w:sz w:val="20"/>
          <w:szCs w:val="20"/>
          <w:lang w:val="pl-PL"/>
        </w:rPr>
      </w:pPr>
      <w:r w:rsidRPr="00B168AA">
        <w:rPr>
          <w:rFonts w:ascii="Acumin Pro" w:hAnsi="Acumin Pro"/>
          <w:b/>
          <w:sz w:val="20"/>
          <w:szCs w:val="20"/>
          <w:lang w:val="pl-PL"/>
        </w:rPr>
        <w:t xml:space="preserve">Podstawy wykluczenia, o których mowa w </w:t>
      </w:r>
      <w:r w:rsidR="00442A0D">
        <w:rPr>
          <w:rFonts w:ascii="Acumin Pro" w:hAnsi="Acumin Pro"/>
          <w:b/>
          <w:sz w:val="20"/>
          <w:szCs w:val="20"/>
          <w:lang w:val="pl-PL"/>
        </w:rPr>
        <w:t>a</w:t>
      </w:r>
      <w:r w:rsidR="00D136A6">
        <w:rPr>
          <w:rFonts w:ascii="Acumin Pro" w:hAnsi="Acumin Pro"/>
          <w:b/>
          <w:sz w:val="20"/>
          <w:szCs w:val="20"/>
          <w:lang w:val="pl-PL"/>
        </w:rPr>
        <w:t>rt</w:t>
      </w:r>
      <w:r w:rsidRPr="00B168AA">
        <w:rPr>
          <w:rFonts w:ascii="Acumin Pro" w:hAnsi="Acumin Pro"/>
          <w:b/>
          <w:sz w:val="20"/>
          <w:szCs w:val="20"/>
          <w:lang w:val="pl-PL"/>
        </w:rPr>
        <w:t>. 108 ust. 1 ustawy Pzp</w:t>
      </w:r>
    </w:p>
    <w:p w:rsidR="006567B3" w:rsidRPr="00B168AA" w:rsidRDefault="006567B3" w:rsidP="006567B3">
      <w:pPr>
        <w:pStyle w:val="Teksttreci0"/>
        <w:shd w:val="clear" w:color="auto" w:fill="auto"/>
        <w:tabs>
          <w:tab w:val="left" w:pos="414"/>
        </w:tabs>
        <w:spacing w:after="60"/>
        <w:ind w:firstLine="709"/>
        <w:jc w:val="both"/>
        <w:rPr>
          <w:rFonts w:ascii="Acumin Pro" w:hAnsi="Acumin Pro" w:cs="Times New Roman"/>
          <w:b/>
          <w:bCs/>
        </w:rPr>
      </w:pPr>
      <w:r>
        <w:rPr>
          <w:rFonts w:ascii="Acumin Pro" w:hAnsi="Acumin Pro" w:cs="Times New Roman"/>
          <w:bCs/>
        </w:rPr>
        <w:t>(</w:t>
      </w:r>
      <w:r w:rsidRPr="00B168AA">
        <w:rPr>
          <w:rFonts w:ascii="Acumin Pro" w:hAnsi="Acumin Pro" w:cs="Times New Roman"/>
          <w:bCs/>
        </w:rPr>
        <w:t>obligatoryjne przesłanki wykluczenia)</w:t>
      </w:r>
    </w:p>
    <w:p w:rsidR="006567B3" w:rsidRDefault="006567B3" w:rsidP="006567B3">
      <w:pPr>
        <w:pStyle w:val="Default"/>
        <w:ind w:firstLine="709"/>
        <w:jc w:val="both"/>
        <w:rPr>
          <w:rFonts w:ascii="Acumin Pro" w:hAnsi="Acumin Pro"/>
          <w:sz w:val="20"/>
          <w:szCs w:val="20"/>
        </w:rPr>
      </w:pPr>
      <w:r w:rsidRPr="00B168AA">
        <w:rPr>
          <w:rFonts w:ascii="Acumin Pro" w:hAnsi="Acumin Pro"/>
          <w:sz w:val="20"/>
          <w:szCs w:val="20"/>
        </w:rPr>
        <w:t xml:space="preserve">Z postępowania o udzielenie zamówienia wyklucza się Wykonawcę: </w:t>
      </w:r>
    </w:p>
    <w:p w:rsidR="006567B3" w:rsidRPr="00B168AA" w:rsidRDefault="006567B3" w:rsidP="00AB5EB4">
      <w:pPr>
        <w:pStyle w:val="Default"/>
        <w:numPr>
          <w:ilvl w:val="3"/>
          <w:numId w:val="4"/>
        </w:numPr>
        <w:ind w:left="1276" w:hanging="567"/>
        <w:jc w:val="both"/>
        <w:rPr>
          <w:rFonts w:ascii="Acumin Pro" w:hAnsi="Acumin Pro"/>
          <w:sz w:val="20"/>
          <w:szCs w:val="20"/>
        </w:rPr>
      </w:pPr>
      <w:r w:rsidRPr="00B168AA">
        <w:rPr>
          <w:rFonts w:ascii="Acumin Pro" w:hAnsi="Acumin Pro"/>
          <w:sz w:val="20"/>
          <w:szCs w:val="20"/>
        </w:rPr>
        <w:t xml:space="preserve">będącego osobą fizyczną, którego prawomocnie skazano za przestępstwo: </w:t>
      </w:r>
    </w:p>
    <w:p w:rsidR="006567B3" w:rsidRPr="00B168AA" w:rsidRDefault="006567B3" w:rsidP="00AB5EB4">
      <w:pPr>
        <w:pStyle w:val="Default"/>
        <w:numPr>
          <w:ilvl w:val="0"/>
          <w:numId w:val="2"/>
        </w:numPr>
        <w:ind w:left="1701" w:hanging="425"/>
        <w:jc w:val="both"/>
        <w:rPr>
          <w:rFonts w:ascii="Acumin Pro" w:hAnsi="Acumin Pro"/>
          <w:sz w:val="20"/>
          <w:szCs w:val="20"/>
        </w:rPr>
      </w:pPr>
      <w:r w:rsidRPr="00B168AA">
        <w:rPr>
          <w:rFonts w:ascii="Acumin Pro" w:hAnsi="Acumin Pro"/>
          <w:sz w:val="20"/>
          <w:szCs w:val="20"/>
        </w:rPr>
        <w:t xml:space="preserve">udziału w zorganizowanej grupie przestępczej albo związku mającym na celu popełnienie przestępstwa lub przestępstwa skarbowego, o którym mowa w </w:t>
      </w:r>
      <w:r w:rsidR="003D49EA">
        <w:rPr>
          <w:rFonts w:ascii="Acumin Pro" w:hAnsi="Acumin Pro"/>
          <w:sz w:val="20"/>
          <w:szCs w:val="20"/>
        </w:rPr>
        <w:t>a</w:t>
      </w:r>
      <w:r w:rsidR="00D136A6">
        <w:rPr>
          <w:rFonts w:ascii="Acumin Pro" w:hAnsi="Acumin Pro"/>
          <w:sz w:val="20"/>
          <w:szCs w:val="20"/>
        </w:rPr>
        <w:t>rt</w:t>
      </w:r>
      <w:r w:rsidRPr="00B168AA">
        <w:rPr>
          <w:rFonts w:ascii="Acumin Pro" w:hAnsi="Acumin Pro"/>
          <w:sz w:val="20"/>
          <w:szCs w:val="20"/>
        </w:rPr>
        <w:t>. 258 Kodeksu karnego,</w:t>
      </w:r>
    </w:p>
    <w:p w:rsidR="006567B3" w:rsidRPr="00B168AA" w:rsidRDefault="006567B3" w:rsidP="00AB5EB4">
      <w:pPr>
        <w:pStyle w:val="Default"/>
        <w:numPr>
          <w:ilvl w:val="0"/>
          <w:numId w:val="2"/>
        </w:numPr>
        <w:ind w:left="1701" w:hanging="425"/>
        <w:jc w:val="both"/>
        <w:rPr>
          <w:rFonts w:ascii="Acumin Pro" w:hAnsi="Acumin Pro"/>
          <w:sz w:val="20"/>
          <w:szCs w:val="20"/>
        </w:rPr>
      </w:pPr>
      <w:r w:rsidRPr="00B168AA">
        <w:rPr>
          <w:rFonts w:ascii="Acumin Pro" w:hAnsi="Acumin Pro"/>
          <w:sz w:val="20"/>
          <w:szCs w:val="20"/>
        </w:rPr>
        <w:t xml:space="preserve">handlu ludźmi, o którym mowa w </w:t>
      </w:r>
      <w:r w:rsidR="00911DD1">
        <w:rPr>
          <w:rFonts w:ascii="Acumin Pro" w:hAnsi="Acumin Pro"/>
          <w:sz w:val="20"/>
          <w:szCs w:val="20"/>
        </w:rPr>
        <w:t>a</w:t>
      </w:r>
      <w:r w:rsidR="00D136A6">
        <w:rPr>
          <w:rFonts w:ascii="Acumin Pro" w:hAnsi="Acumin Pro"/>
          <w:sz w:val="20"/>
          <w:szCs w:val="20"/>
        </w:rPr>
        <w:t>rt</w:t>
      </w:r>
      <w:r w:rsidRPr="00B168AA">
        <w:rPr>
          <w:rFonts w:ascii="Acumin Pro" w:hAnsi="Acumin Pro"/>
          <w:sz w:val="20"/>
          <w:szCs w:val="20"/>
        </w:rPr>
        <w:t xml:space="preserve">. 189a Kodeksu karnego, </w:t>
      </w:r>
    </w:p>
    <w:p w:rsidR="006567B3" w:rsidRPr="00B168AA" w:rsidRDefault="006567B3" w:rsidP="00AB5EB4">
      <w:pPr>
        <w:pStyle w:val="Default"/>
        <w:numPr>
          <w:ilvl w:val="0"/>
          <w:numId w:val="2"/>
        </w:numPr>
        <w:ind w:left="1701" w:hanging="425"/>
        <w:jc w:val="both"/>
        <w:rPr>
          <w:rFonts w:ascii="Acumin Pro" w:hAnsi="Acumin Pro"/>
          <w:sz w:val="20"/>
          <w:szCs w:val="20"/>
        </w:rPr>
      </w:pPr>
      <w:r w:rsidRPr="00B168AA">
        <w:rPr>
          <w:rFonts w:ascii="Acumin Pro" w:hAnsi="Acumin Pro"/>
          <w:sz w:val="20"/>
          <w:szCs w:val="20"/>
        </w:rPr>
        <w:t xml:space="preserve">o którym mowa w </w:t>
      </w:r>
      <w:r w:rsidR="00547B9B">
        <w:rPr>
          <w:rFonts w:ascii="Acumin Pro" w:hAnsi="Acumin Pro"/>
          <w:sz w:val="20"/>
          <w:szCs w:val="20"/>
        </w:rPr>
        <w:t>a</w:t>
      </w:r>
      <w:r w:rsidR="00D136A6">
        <w:rPr>
          <w:rFonts w:ascii="Acumin Pro" w:hAnsi="Acumin Pro"/>
          <w:sz w:val="20"/>
          <w:szCs w:val="20"/>
        </w:rPr>
        <w:t>rt</w:t>
      </w:r>
      <w:r w:rsidRPr="00B168AA">
        <w:rPr>
          <w:rFonts w:ascii="Acumin Pro" w:hAnsi="Acumin Pro"/>
          <w:sz w:val="20"/>
          <w:szCs w:val="20"/>
        </w:rPr>
        <w:t xml:space="preserve">. 228–230a, </w:t>
      </w:r>
      <w:r w:rsidR="00911DD1">
        <w:rPr>
          <w:rFonts w:ascii="Acumin Pro" w:hAnsi="Acumin Pro"/>
          <w:sz w:val="20"/>
          <w:szCs w:val="20"/>
        </w:rPr>
        <w:t>a</w:t>
      </w:r>
      <w:r w:rsidR="00D136A6">
        <w:rPr>
          <w:rFonts w:ascii="Acumin Pro" w:hAnsi="Acumin Pro"/>
          <w:sz w:val="20"/>
          <w:szCs w:val="20"/>
        </w:rPr>
        <w:t>rt</w:t>
      </w:r>
      <w:r w:rsidRPr="00B168AA">
        <w:rPr>
          <w:rFonts w:ascii="Acumin Pro" w:hAnsi="Acumin Pro"/>
          <w:sz w:val="20"/>
          <w:szCs w:val="20"/>
        </w:rPr>
        <w:t xml:space="preserve">. 250a Kodeksu karnego lub w </w:t>
      </w:r>
      <w:r w:rsidR="00911DD1">
        <w:rPr>
          <w:rFonts w:ascii="Acumin Pro" w:hAnsi="Acumin Pro"/>
          <w:sz w:val="20"/>
          <w:szCs w:val="20"/>
        </w:rPr>
        <w:t>a</w:t>
      </w:r>
      <w:r w:rsidR="00D136A6">
        <w:rPr>
          <w:rFonts w:ascii="Acumin Pro" w:hAnsi="Acumin Pro"/>
          <w:sz w:val="20"/>
          <w:szCs w:val="20"/>
        </w:rPr>
        <w:t>rt</w:t>
      </w:r>
      <w:r w:rsidRPr="00B168AA">
        <w:rPr>
          <w:rFonts w:ascii="Acumin Pro" w:hAnsi="Acumin Pro"/>
          <w:sz w:val="20"/>
          <w:szCs w:val="20"/>
        </w:rPr>
        <w:t xml:space="preserve">. 46 lub </w:t>
      </w:r>
      <w:r w:rsidR="00911DD1">
        <w:rPr>
          <w:rFonts w:ascii="Acumin Pro" w:hAnsi="Acumin Pro"/>
          <w:sz w:val="20"/>
          <w:szCs w:val="20"/>
        </w:rPr>
        <w:t>a</w:t>
      </w:r>
      <w:r w:rsidR="00D136A6">
        <w:rPr>
          <w:rFonts w:ascii="Acumin Pro" w:hAnsi="Acumin Pro"/>
          <w:sz w:val="20"/>
          <w:szCs w:val="20"/>
        </w:rPr>
        <w:t>rt</w:t>
      </w:r>
      <w:r w:rsidRPr="00B168AA">
        <w:rPr>
          <w:rFonts w:ascii="Acumin Pro" w:hAnsi="Acumin Pro"/>
          <w:sz w:val="20"/>
          <w:szCs w:val="20"/>
        </w:rPr>
        <w:t xml:space="preserve">. 48 ustawy z dnia 25 czerwca 2010 r. o sporcie, </w:t>
      </w:r>
    </w:p>
    <w:p w:rsidR="006567B3" w:rsidRPr="00B168AA" w:rsidRDefault="006567B3" w:rsidP="00AB5EB4">
      <w:pPr>
        <w:pStyle w:val="Default"/>
        <w:numPr>
          <w:ilvl w:val="0"/>
          <w:numId w:val="2"/>
        </w:numPr>
        <w:ind w:left="1701" w:hanging="425"/>
        <w:jc w:val="both"/>
        <w:rPr>
          <w:rFonts w:ascii="Acumin Pro" w:hAnsi="Acumin Pro"/>
          <w:sz w:val="20"/>
          <w:szCs w:val="20"/>
        </w:rPr>
      </w:pPr>
      <w:r w:rsidRPr="00B168AA">
        <w:rPr>
          <w:rFonts w:ascii="Acumin Pro" w:hAnsi="Acumin Pro"/>
          <w:sz w:val="20"/>
          <w:szCs w:val="20"/>
        </w:rPr>
        <w:t xml:space="preserve">finansowania przestępstwa o charakterze terrorystycznym, o którym mowa w </w:t>
      </w:r>
      <w:r w:rsidR="00911DD1">
        <w:rPr>
          <w:rFonts w:ascii="Acumin Pro" w:hAnsi="Acumin Pro"/>
          <w:sz w:val="20"/>
          <w:szCs w:val="20"/>
        </w:rPr>
        <w:t>a</w:t>
      </w:r>
      <w:r w:rsidR="00D136A6">
        <w:rPr>
          <w:rFonts w:ascii="Acumin Pro" w:hAnsi="Acumin Pro"/>
          <w:sz w:val="20"/>
          <w:szCs w:val="20"/>
        </w:rPr>
        <w:t>rt</w:t>
      </w:r>
      <w:r w:rsidRPr="00B168AA">
        <w:rPr>
          <w:rFonts w:ascii="Acumin Pro" w:hAnsi="Acumin Pro"/>
          <w:sz w:val="20"/>
          <w:szCs w:val="20"/>
        </w:rPr>
        <w:t xml:space="preserve">. 165a Kodeksu karnego, lub przestępstwo udaremniania lub utrudniania stwierdzenia przestępnego pochodzenia pieniędzy lub ukrywania ich pochodzenia, o którym mowa w </w:t>
      </w:r>
      <w:r w:rsidR="00911DD1">
        <w:rPr>
          <w:rFonts w:ascii="Acumin Pro" w:hAnsi="Acumin Pro"/>
          <w:sz w:val="20"/>
          <w:szCs w:val="20"/>
        </w:rPr>
        <w:t>a</w:t>
      </w:r>
      <w:r w:rsidR="00D136A6">
        <w:rPr>
          <w:rFonts w:ascii="Acumin Pro" w:hAnsi="Acumin Pro"/>
          <w:sz w:val="20"/>
          <w:szCs w:val="20"/>
        </w:rPr>
        <w:t>rt</w:t>
      </w:r>
      <w:r w:rsidRPr="00B168AA">
        <w:rPr>
          <w:rFonts w:ascii="Acumin Pro" w:hAnsi="Acumin Pro"/>
          <w:sz w:val="20"/>
          <w:szCs w:val="20"/>
        </w:rPr>
        <w:t xml:space="preserve">. 299 Kodeksu karnego, </w:t>
      </w:r>
    </w:p>
    <w:p w:rsidR="006567B3" w:rsidRPr="00B168AA" w:rsidRDefault="006567B3" w:rsidP="00AB5EB4">
      <w:pPr>
        <w:pStyle w:val="Default"/>
        <w:numPr>
          <w:ilvl w:val="0"/>
          <w:numId w:val="2"/>
        </w:numPr>
        <w:ind w:left="1701" w:hanging="425"/>
        <w:jc w:val="both"/>
        <w:rPr>
          <w:rFonts w:ascii="Acumin Pro" w:hAnsi="Acumin Pro"/>
          <w:sz w:val="20"/>
          <w:szCs w:val="20"/>
        </w:rPr>
      </w:pPr>
      <w:r w:rsidRPr="00B168AA">
        <w:rPr>
          <w:rFonts w:ascii="Acumin Pro" w:hAnsi="Acumin Pro"/>
          <w:sz w:val="20"/>
          <w:szCs w:val="20"/>
        </w:rPr>
        <w:t xml:space="preserve">o charakterze terrorystycznym, o którym mowa w </w:t>
      </w:r>
      <w:r w:rsidR="002346C5">
        <w:rPr>
          <w:rFonts w:ascii="Acumin Pro" w:hAnsi="Acumin Pro"/>
          <w:sz w:val="20"/>
          <w:szCs w:val="20"/>
        </w:rPr>
        <w:t>a</w:t>
      </w:r>
      <w:r w:rsidR="00D136A6">
        <w:rPr>
          <w:rFonts w:ascii="Acumin Pro" w:hAnsi="Acumin Pro"/>
          <w:sz w:val="20"/>
          <w:szCs w:val="20"/>
        </w:rPr>
        <w:t>rt</w:t>
      </w:r>
      <w:r w:rsidRPr="00B168AA">
        <w:rPr>
          <w:rFonts w:ascii="Acumin Pro" w:hAnsi="Acumin Pro"/>
          <w:sz w:val="20"/>
          <w:szCs w:val="20"/>
        </w:rPr>
        <w:t xml:space="preserve">. 115 § 20 Kodeksu karnego, lub mające na celu popełnienie tego przestępstwa, </w:t>
      </w:r>
    </w:p>
    <w:p w:rsidR="006567B3" w:rsidRPr="00B168AA" w:rsidRDefault="006567B3" w:rsidP="00AB5EB4">
      <w:pPr>
        <w:pStyle w:val="Default"/>
        <w:numPr>
          <w:ilvl w:val="0"/>
          <w:numId w:val="2"/>
        </w:numPr>
        <w:ind w:left="1701" w:hanging="425"/>
        <w:jc w:val="both"/>
        <w:rPr>
          <w:rFonts w:ascii="Acumin Pro" w:hAnsi="Acumin Pro"/>
          <w:sz w:val="20"/>
          <w:szCs w:val="20"/>
        </w:rPr>
      </w:pPr>
      <w:r w:rsidRPr="00B168AA">
        <w:rPr>
          <w:rFonts w:ascii="Acumin Pro" w:hAnsi="Acumin Pro"/>
          <w:sz w:val="20"/>
          <w:szCs w:val="20"/>
        </w:rPr>
        <w:t xml:space="preserve">pracy małoletnich cudzoziemców </w:t>
      </w:r>
      <w:r w:rsidRPr="00B168AA">
        <w:rPr>
          <w:rFonts w:ascii="Acumin Pro" w:hAnsi="Acumin Pro"/>
          <w:bCs/>
          <w:sz w:val="20"/>
          <w:szCs w:val="20"/>
        </w:rPr>
        <w:t>powierzenia wykonywania pracy małoletniemu cudzoziemcowi,</w:t>
      </w:r>
      <w:r>
        <w:rPr>
          <w:rFonts w:ascii="Acumin Pro" w:hAnsi="Acumin Pro"/>
          <w:bCs/>
          <w:sz w:val="20"/>
          <w:szCs w:val="20"/>
        </w:rPr>
        <w:t xml:space="preserve"> </w:t>
      </w:r>
      <w:r w:rsidRPr="00B168AA">
        <w:rPr>
          <w:rFonts w:ascii="Acumin Pro" w:hAnsi="Acumin Pro"/>
          <w:sz w:val="20"/>
          <w:szCs w:val="20"/>
        </w:rPr>
        <w:t xml:space="preserve">o którym mowa w </w:t>
      </w:r>
      <w:r w:rsidR="002346C5">
        <w:rPr>
          <w:rFonts w:ascii="Acumin Pro" w:hAnsi="Acumin Pro"/>
          <w:sz w:val="20"/>
          <w:szCs w:val="20"/>
        </w:rPr>
        <w:t>a</w:t>
      </w:r>
      <w:r w:rsidR="00D136A6">
        <w:rPr>
          <w:rFonts w:ascii="Acumin Pro" w:hAnsi="Acumin Pro"/>
          <w:sz w:val="20"/>
          <w:szCs w:val="20"/>
        </w:rPr>
        <w:t>rt</w:t>
      </w:r>
      <w:r w:rsidRPr="00B168AA">
        <w:rPr>
          <w:rFonts w:ascii="Acumin Pro" w:hAnsi="Acumin Pro"/>
          <w:sz w:val="20"/>
          <w:szCs w:val="20"/>
        </w:rPr>
        <w:t xml:space="preserve">. 9 ust. 2 ustawy z dnia 15 czerwca 2012 r. o skutkach powierzania wykonywania pracy cudzoziemcom przebywającym wbrew przepisom na terytorium Rzeczypospolitej Polskiej (Dz. U. poz. 769), </w:t>
      </w:r>
    </w:p>
    <w:p w:rsidR="006567B3" w:rsidRPr="00B168AA" w:rsidRDefault="006567B3" w:rsidP="00AB5EB4">
      <w:pPr>
        <w:pStyle w:val="Default"/>
        <w:numPr>
          <w:ilvl w:val="0"/>
          <w:numId w:val="2"/>
        </w:numPr>
        <w:ind w:left="1701" w:hanging="425"/>
        <w:jc w:val="both"/>
        <w:rPr>
          <w:rFonts w:ascii="Acumin Pro" w:hAnsi="Acumin Pro"/>
          <w:sz w:val="20"/>
          <w:szCs w:val="20"/>
        </w:rPr>
      </w:pPr>
      <w:r w:rsidRPr="00B168AA">
        <w:rPr>
          <w:rFonts w:ascii="Acumin Pro" w:hAnsi="Acumin Pro"/>
          <w:sz w:val="20"/>
          <w:szCs w:val="20"/>
        </w:rPr>
        <w:t xml:space="preserve">przeciwko obrotowi gospodarczemu, o których mowa w </w:t>
      </w:r>
      <w:r w:rsidR="002346C5">
        <w:rPr>
          <w:rFonts w:ascii="Acumin Pro" w:hAnsi="Acumin Pro"/>
          <w:sz w:val="20"/>
          <w:szCs w:val="20"/>
        </w:rPr>
        <w:t>a</w:t>
      </w:r>
      <w:r w:rsidR="00D136A6">
        <w:rPr>
          <w:rFonts w:ascii="Acumin Pro" w:hAnsi="Acumin Pro"/>
          <w:sz w:val="20"/>
          <w:szCs w:val="20"/>
        </w:rPr>
        <w:t>rt</w:t>
      </w:r>
      <w:r w:rsidRPr="00B168AA">
        <w:rPr>
          <w:rFonts w:ascii="Acumin Pro" w:hAnsi="Acumin Pro"/>
          <w:sz w:val="20"/>
          <w:szCs w:val="20"/>
        </w:rPr>
        <w:t xml:space="preserve">. 296–307 Kodeksu karnego, przestępstwo oszustwa, o którym mowa w </w:t>
      </w:r>
      <w:r w:rsidR="002346C5">
        <w:rPr>
          <w:rFonts w:ascii="Acumin Pro" w:hAnsi="Acumin Pro"/>
          <w:sz w:val="20"/>
          <w:szCs w:val="20"/>
        </w:rPr>
        <w:t>a</w:t>
      </w:r>
      <w:r w:rsidR="00D136A6">
        <w:rPr>
          <w:rFonts w:ascii="Acumin Pro" w:hAnsi="Acumin Pro"/>
          <w:sz w:val="20"/>
          <w:szCs w:val="20"/>
        </w:rPr>
        <w:t>rt</w:t>
      </w:r>
      <w:r w:rsidRPr="00B168AA">
        <w:rPr>
          <w:rFonts w:ascii="Acumin Pro" w:hAnsi="Acumin Pro"/>
          <w:sz w:val="20"/>
          <w:szCs w:val="20"/>
        </w:rPr>
        <w:t xml:space="preserve">. 286 Kodeksu karnego, przestępstwo przeciwko wiarygodności dokumentów, o których mowa w </w:t>
      </w:r>
      <w:r w:rsidR="002346C5">
        <w:rPr>
          <w:rFonts w:ascii="Acumin Pro" w:hAnsi="Acumin Pro"/>
          <w:sz w:val="20"/>
          <w:szCs w:val="20"/>
        </w:rPr>
        <w:t>a</w:t>
      </w:r>
      <w:r w:rsidR="00D136A6">
        <w:rPr>
          <w:rFonts w:ascii="Acumin Pro" w:hAnsi="Acumin Pro"/>
          <w:sz w:val="20"/>
          <w:szCs w:val="20"/>
        </w:rPr>
        <w:t>rt</w:t>
      </w:r>
      <w:r w:rsidRPr="00B168AA">
        <w:rPr>
          <w:rFonts w:ascii="Acumin Pro" w:hAnsi="Acumin Pro"/>
          <w:sz w:val="20"/>
          <w:szCs w:val="20"/>
        </w:rPr>
        <w:t xml:space="preserve">. 270–277d Kodeksu karnego, lub przestępstwo skarbowe, </w:t>
      </w:r>
    </w:p>
    <w:p w:rsidR="006567B3" w:rsidRPr="00CD395C" w:rsidRDefault="006567B3" w:rsidP="00AB5EB4">
      <w:pPr>
        <w:pStyle w:val="Default"/>
        <w:numPr>
          <w:ilvl w:val="0"/>
          <w:numId w:val="2"/>
        </w:numPr>
        <w:tabs>
          <w:tab w:val="left" w:pos="1843"/>
        </w:tabs>
        <w:ind w:left="1701" w:hanging="425"/>
        <w:jc w:val="both"/>
        <w:rPr>
          <w:rFonts w:ascii="Acumin Pro" w:hAnsi="Acumin Pro"/>
          <w:sz w:val="20"/>
          <w:szCs w:val="20"/>
        </w:rPr>
      </w:pPr>
      <w:r w:rsidRPr="00CD395C">
        <w:rPr>
          <w:rFonts w:ascii="Acumin Pro" w:hAnsi="Acumin Pro"/>
          <w:sz w:val="20"/>
          <w:szCs w:val="20"/>
        </w:rPr>
        <w:t xml:space="preserve">o którym mowa w </w:t>
      </w:r>
      <w:r w:rsidR="002346C5">
        <w:rPr>
          <w:rFonts w:ascii="Acumin Pro" w:hAnsi="Acumin Pro"/>
          <w:sz w:val="20"/>
          <w:szCs w:val="20"/>
        </w:rPr>
        <w:t>a</w:t>
      </w:r>
      <w:r w:rsidR="00D136A6">
        <w:rPr>
          <w:rFonts w:ascii="Acumin Pro" w:hAnsi="Acumin Pro"/>
          <w:sz w:val="20"/>
          <w:szCs w:val="20"/>
        </w:rPr>
        <w:t>rt</w:t>
      </w:r>
      <w:r w:rsidRPr="00CD395C">
        <w:rPr>
          <w:rFonts w:ascii="Acumin Pro" w:hAnsi="Acumin Pro"/>
          <w:sz w:val="20"/>
          <w:szCs w:val="20"/>
        </w:rPr>
        <w:t xml:space="preserve">. 9 ust. 1 i 3 lub </w:t>
      </w:r>
      <w:r w:rsidR="002346C5">
        <w:rPr>
          <w:rFonts w:ascii="Acumin Pro" w:hAnsi="Acumin Pro"/>
          <w:sz w:val="20"/>
          <w:szCs w:val="20"/>
        </w:rPr>
        <w:t>a</w:t>
      </w:r>
      <w:r w:rsidR="00D136A6">
        <w:rPr>
          <w:rFonts w:ascii="Acumin Pro" w:hAnsi="Acumin Pro"/>
          <w:sz w:val="20"/>
          <w:szCs w:val="20"/>
        </w:rPr>
        <w:t>rt</w:t>
      </w:r>
      <w:r w:rsidRPr="00CD395C">
        <w:rPr>
          <w:rFonts w:ascii="Acumin Pro" w:hAnsi="Acumin Pro"/>
          <w:sz w:val="20"/>
          <w:szCs w:val="20"/>
        </w:rPr>
        <w:t>. 10 ustawy z dnia 15 czerwca 2012 r. o skutkach powierzania wykonywania pracy cudzoziemcom przebywającym wbrew przepisom na terytorium Rzeczypospolitej Polskiej  -  lub za odpowiedni czyn zabroniony określony w przepisach prawa obcego;</w:t>
      </w:r>
    </w:p>
    <w:p w:rsidR="006567B3" w:rsidRPr="00CD395C" w:rsidRDefault="006567B3" w:rsidP="00AB5EB4">
      <w:pPr>
        <w:pStyle w:val="Akapitzlist"/>
        <w:numPr>
          <w:ilvl w:val="3"/>
          <w:numId w:val="4"/>
        </w:numPr>
        <w:ind w:left="1276" w:hanging="567"/>
        <w:jc w:val="both"/>
        <w:rPr>
          <w:rFonts w:ascii="Acumin Pro" w:hAnsi="Acumin Pro"/>
          <w:sz w:val="20"/>
          <w:szCs w:val="20"/>
          <w:lang w:val="pl-PL"/>
        </w:rPr>
      </w:pPr>
      <w:r w:rsidRPr="00CD395C">
        <w:rPr>
          <w:rFonts w:ascii="Acumin Pro" w:hAnsi="Acumin Pro"/>
          <w:sz w:val="20"/>
          <w:szCs w:val="20"/>
          <w:lang w:val="pl-PL"/>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rsidR="006567B3" w:rsidRPr="00CD395C" w:rsidRDefault="006567B3" w:rsidP="00AB5EB4">
      <w:pPr>
        <w:pStyle w:val="Akapitzlist"/>
        <w:numPr>
          <w:ilvl w:val="3"/>
          <w:numId w:val="4"/>
        </w:numPr>
        <w:ind w:left="1276" w:hanging="567"/>
        <w:jc w:val="both"/>
        <w:rPr>
          <w:rFonts w:ascii="Acumin Pro" w:hAnsi="Acumin Pro"/>
          <w:sz w:val="20"/>
          <w:szCs w:val="20"/>
          <w:lang w:val="pl-PL"/>
        </w:rPr>
      </w:pPr>
      <w:r w:rsidRPr="00CD395C">
        <w:rPr>
          <w:rFonts w:ascii="Acumin Pro" w:hAnsi="Acumin Pro"/>
          <w:sz w:val="20"/>
          <w:szCs w:val="20"/>
          <w:lang w:val="pl-PL"/>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6567B3" w:rsidRPr="00CD395C" w:rsidRDefault="006567B3" w:rsidP="00AB5EB4">
      <w:pPr>
        <w:pStyle w:val="Akapitzlist"/>
        <w:numPr>
          <w:ilvl w:val="3"/>
          <w:numId w:val="4"/>
        </w:numPr>
        <w:ind w:left="1276" w:hanging="567"/>
        <w:jc w:val="both"/>
        <w:rPr>
          <w:rFonts w:ascii="Acumin Pro" w:hAnsi="Acumin Pro"/>
          <w:sz w:val="20"/>
          <w:szCs w:val="20"/>
          <w:lang w:val="pl-PL"/>
        </w:rPr>
      </w:pPr>
      <w:r w:rsidRPr="00CD395C">
        <w:rPr>
          <w:rFonts w:ascii="Acumin Pro" w:hAnsi="Acumin Pro"/>
          <w:sz w:val="20"/>
          <w:szCs w:val="20"/>
          <w:lang w:val="pl-PL"/>
        </w:rPr>
        <w:t xml:space="preserve">wobec którego </w:t>
      </w:r>
      <w:r w:rsidRPr="00CD395C">
        <w:rPr>
          <w:rFonts w:ascii="Acumin Pro" w:hAnsi="Acumin Pro"/>
          <w:bCs/>
          <w:sz w:val="20"/>
          <w:szCs w:val="20"/>
          <w:lang w:val="pl-PL"/>
        </w:rPr>
        <w:t xml:space="preserve">prawomocnie </w:t>
      </w:r>
      <w:r w:rsidRPr="00CD395C">
        <w:rPr>
          <w:rFonts w:ascii="Acumin Pro" w:hAnsi="Acumin Pro"/>
          <w:sz w:val="20"/>
          <w:szCs w:val="20"/>
          <w:lang w:val="pl-PL"/>
        </w:rPr>
        <w:t xml:space="preserve">orzeczono zakaz ubiegania się o zamówienia publiczne; </w:t>
      </w:r>
    </w:p>
    <w:p w:rsidR="006567B3" w:rsidRPr="00ED684B" w:rsidRDefault="006567B3" w:rsidP="00AB5EB4">
      <w:pPr>
        <w:pStyle w:val="Akapitzlist"/>
        <w:numPr>
          <w:ilvl w:val="3"/>
          <w:numId w:val="4"/>
        </w:numPr>
        <w:ind w:left="1276" w:hanging="567"/>
        <w:jc w:val="both"/>
        <w:rPr>
          <w:rFonts w:ascii="Acumin Pro" w:hAnsi="Acumin Pro"/>
          <w:sz w:val="20"/>
          <w:szCs w:val="20"/>
          <w:lang w:val="pl-PL"/>
        </w:rPr>
      </w:pPr>
      <w:r w:rsidRPr="00ED684B">
        <w:rPr>
          <w:rFonts w:ascii="Acumin Pro" w:hAnsi="Acumin Pro"/>
          <w:sz w:val="20"/>
          <w:szCs w:val="20"/>
          <w:lang w:val="pl-PL"/>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6567B3" w:rsidRPr="00ED684B" w:rsidRDefault="006567B3" w:rsidP="00AB5EB4">
      <w:pPr>
        <w:pStyle w:val="Akapitzlist"/>
        <w:numPr>
          <w:ilvl w:val="3"/>
          <w:numId w:val="4"/>
        </w:numPr>
        <w:ind w:left="1276" w:hanging="567"/>
        <w:jc w:val="both"/>
        <w:rPr>
          <w:rFonts w:ascii="Acumin Pro" w:hAnsi="Acumin Pro"/>
          <w:sz w:val="20"/>
          <w:szCs w:val="20"/>
          <w:lang w:val="pl-PL"/>
        </w:rPr>
      </w:pPr>
      <w:r w:rsidRPr="00ED684B">
        <w:rPr>
          <w:rFonts w:ascii="Acumin Pro" w:hAnsi="Acumin Pro"/>
          <w:sz w:val="20"/>
          <w:szCs w:val="20"/>
          <w:lang w:val="pl-PL"/>
        </w:rPr>
        <w:t xml:space="preserve">jeżeli, w przypadkach, o których mowa w </w:t>
      </w:r>
      <w:r w:rsidR="002346C5">
        <w:rPr>
          <w:rFonts w:ascii="Acumin Pro" w:hAnsi="Acumin Pro"/>
          <w:sz w:val="20"/>
          <w:szCs w:val="20"/>
          <w:lang w:val="pl-PL"/>
        </w:rPr>
        <w:t>a</w:t>
      </w:r>
      <w:r w:rsidR="00D136A6">
        <w:rPr>
          <w:rFonts w:ascii="Acumin Pro" w:hAnsi="Acumin Pro"/>
          <w:sz w:val="20"/>
          <w:szCs w:val="20"/>
          <w:lang w:val="pl-PL"/>
        </w:rPr>
        <w:t>rt</w:t>
      </w:r>
      <w:r w:rsidRPr="00ED684B">
        <w:rPr>
          <w:rFonts w:ascii="Acumin Pro" w:hAnsi="Acumin Pro"/>
          <w:sz w:val="20"/>
          <w:szCs w:val="20"/>
          <w:lang w:val="pl-PL"/>
        </w:rPr>
        <w:t xml:space="preserve">.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w:t>
      </w:r>
      <w:r w:rsidRPr="00ED684B">
        <w:rPr>
          <w:rFonts w:ascii="Acumin Pro" w:hAnsi="Acumin Pro"/>
          <w:sz w:val="20"/>
          <w:szCs w:val="20"/>
          <w:lang w:val="pl-PL"/>
        </w:rPr>
        <w:lastRenderedPageBreak/>
        <w:t xml:space="preserve">być wyeliminowane w inny sposób niż przez wykluczenie Wykonawcy z udziału w postępowaniu o udzielenie zamówienia. </w:t>
      </w:r>
    </w:p>
    <w:p w:rsidR="006567B3" w:rsidRPr="00B168AA" w:rsidRDefault="006567B3" w:rsidP="006567B3">
      <w:pPr>
        <w:pStyle w:val="Default"/>
        <w:jc w:val="both"/>
        <w:rPr>
          <w:rFonts w:ascii="Acumin Pro" w:hAnsi="Acumin Pro"/>
          <w:sz w:val="20"/>
          <w:szCs w:val="20"/>
        </w:rPr>
      </w:pPr>
    </w:p>
    <w:p w:rsidR="00CE73AD" w:rsidRDefault="00CE73AD" w:rsidP="00AB5EB4">
      <w:pPr>
        <w:pStyle w:val="Akapitzlist"/>
        <w:numPr>
          <w:ilvl w:val="0"/>
          <w:numId w:val="3"/>
        </w:numPr>
        <w:ind w:left="709" w:hanging="709"/>
        <w:rPr>
          <w:rFonts w:ascii="Acumin Pro" w:hAnsi="Acumin Pro"/>
          <w:b/>
          <w:sz w:val="20"/>
          <w:szCs w:val="20"/>
          <w:lang w:val="pl-PL"/>
        </w:rPr>
      </w:pPr>
      <w:r w:rsidRPr="00D2288F">
        <w:rPr>
          <w:rFonts w:ascii="Acumin Pro" w:hAnsi="Acumin Pro"/>
          <w:b/>
          <w:sz w:val="20"/>
          <w:szCs w:val="20"/>
          <w:lang w:val="pl-PL"/>
        </w:rPr>
        <w:t>Podmiotowe środki dowodowe na potwierdzenie braku podstaw wykluczenia i spełniania warunków udziału w postępowaniu:</w:t>
      </w:r>
    </w:p>
    <w:p w:rsidR="00CE73AD" w:rsidRDefault="00CE73AD" w:rsidP="00AB5EB4">
      <w:pPr>
        <w:pStyle w:val="Akapitzlist"/>
        <w:numPr>
          <w:ilvl w:val="3"/>
          <w:numId w:val="3"/>
        </w:numPr>
        <w:ind w:left="1276" w:hanging="567"/>
        <w:jc w:val="both"/>
        <w:rPr>
          <w:rFonts w:ascii="Acumin Pro" w:hAnsi="Acumin Pro"/>
          <w:color w:val="000000" w:themeColor="text1"/>
          <w:sz w:val="20"/>
          <w:szCs w:val="20"/>
          <w:lang w:val="pl-PL"/>
        </w:rPr>
      </w:pPr>
      <w:r w:rsidRPr="00B347CC">
        <w:rPr>
          <w:rFonts w:ascii="Acumin Pro" w:hAnsi="Acumin Pro"/>
          <w:color w:val="000000" w:themeColor="text1"/>
          <w:sz w:val="20"/>
          <w:szCs w:val="20"/>
          <w:lang w:val="pl-PL"/>
        </w:rPr>
        <w:t xml:space="preserve">Zamawiający przed udzieleniem zamówienia, przed wyborem najkorzystniejszej oferty </w:t>
      </w:r>
      <w:r w:rsidRPr="00105760">
        <w:rPr>
          <w:rFonts w:ascii="Acumin Pro" w:hAnsi="Acumin Pro"/>
          <w:b/>
          <w:color w:val="000000" w:themeColor="text1"/>
          <w:sz w:val="20"/>
          <w:szCs w:val="20"/>
          <w:lang w:val="pl-PL"/>
        </w:rPr>
        <w:t xml:space="preserve">wezwie </w:t>
      </w:r>
      <w:r w:rsidRPr="00B347CC">
        <w:rPr>
          <w:rFonts w:ascii="Acumin Pro" w:hAnsi="Acumin Pro"/>
          <w:color w:val="000000" w:themeColor="text1"/>
          <w:sz w:val="20"/>
          <w:szCs w:val="20"/>
          <w:lang w:val="pl-PL"/>
        </w:rPr>
        <w:t>Wykonawc</w:t>
      </w:r>
      <w:r>
        <w:rPr>
          <w:rFonts w:ascii="Acumin Pro" w:hAnsi="Acumin Pro"/>
          <w:color w:val="000000" w:themeColor="text1"/>
          <w:sz w:val="20"/>
          <w:szCs w:val="20"/>
          <w:lang w:val="pl-PL"/>
        </w:rPr>
        <w:t>ę</w:t>
      </w:r>
      <w:r w:rsidRPr="00B347CC">
        <w:rPr>
          <w:rFonts w:ascii="Acumin Pro" w:hAnsi="Acumin Pro"/>
          <w:color w:val="000000" w:themeColor="text1"/>
          <w:sz w:val="20"/>
          <w:szCs w:val="20"/>
          <w:lang w:val="pl-PL"/>
        </w:rPr>
        <w:t>, którego oferta została najwyżej oceniona, do złożenia w wyznaczonym terminie, nie krótszym niż 5 dni, aktualnych na dzień złożenia, następujących</w:t>
      </w:r>
      <w:r>
        <w:rPr>
          <w:rFonts w:ascii="Acumin Pro" w:hAnsi="Acumin Pro"/>
          <w:color w:val="000000" w:themeColor="text1"/>
          <w:sz w:val="20"/>
          <w:szCs w:val="20"/>
          <w:lang w:val="pl-PL"/>
        </w:rPr>
        <w:t xml:space="preserve"> podmiotowych</w:t>
      </w:r>
      <w:r w:rsidRPr="00B347CC">
        <w:rPr>
          <w:rFonts w:ascii="Acumin Pro" w:hAnsi="Acumin Pro"/>
          <w:color w:val="000000" w:themeColor="text1"/>
          <w:sz w:val="20"/>
          <w:szCs w:val="20"/>
          <w:lang w:val="pl-PL"/>
        </w:rPr>
        <w:t xml:space="preserve"> środków dowodowych</w:t>
      </w:r>
      <w:r>
        <w:rPr>
          <w:rFonts w:ascii="Acumin Pro" w:hAnsi="Acumin Pro"/>
          <w:color w:val="000000" w:themeColor="text1"/>
          <w:sz w:val="20"/>
          <w:szCs w:val="20"/>
          <w:lang w:val="pl-PL"/>
        </w:rPr>
        <w:t xml:space="preserve"> potwierdzających brak podstaw do wykluczenia i spełniania warunków:</w:t>
      </w:r>
    </w:p>
    <w:p w:rsidR="00CE73AD" w:rsidRPr="00624FEC" w:rsidRDefault="00CE73AD" w:rsidP="00CE73AD">
      <w:pPr>
        <w:pStyle w:val="Akapitzlist"/>
        <w:ind w:left="1276"/>
        <w:jc w:val="both"/>
        <w:rPr>
          <w:rFonts w:ascii="Acumin Pro" w:hAnsi="Acumin Pro"/>
          <w:color w:val="000000" w:themeColor="text1"/>
          <w:sz w:val="20"/>
          <w:szCs w:val="20"/>
          <w:lang w:val="pl-PL"/>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011"/>
      </w:tblGrid>
      <w:tr w:rsidR="00CE73AD" w:rsidRPr="00B168AA" w:rsidTr="003A26E9">
        <w:tc>
          <w:tcPr>
            <w:tcW w:w="567" w:type="dxa"/>
          </w:tcPr>
          <w:p w:rsidR="00CE73AD" w:rsidRPr="00B168AA"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b/>
                <w:sz w:val="20"/>
                <w:szCs w:val="20"/>
                <w:bdr w:val="nil"/>
                <w:lang w:val="pl-PL"/>
              </w:rPr>
            </w:pPr>
            <w:r w:rsidRPr="00B168AA">
              <w:rPr>
                <w:rFonts w:ascii="Acumin Pro" w:hAnsi="Acumin Pro"/>
                <w:b/>
                <w:sz w:val="20"/>
                <w:szCs w:val="20"/>
                <w:bdr w:val="nil"/>
                <w:lang w:val="pl-PL"/>
              </w:rPr>
              <w:t>Lp.</w:t>
            </w:r>
          </w:p>
        </w:tc>
        <w:tc>
          <w:tcPr>
            <w:tcW w:w="8011" w:type="dxa"/>
          </w:tcPr>
          <w:p w:rsidR="00CE73AD" w:rsidRPr="00B168AA"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b/>
                <w:sz w:val="20"/>
                <w:szCs w:val="20"/>
                <w:bdr w:val="nil"/>
                <w:lang w:val="pl-PL"/>
              </w:rPr>
            </w:pPr>
            <w:r w:rsidRPr="00B168AA">
              <w:rPr>
                <w:rFonts w:ascii="Acumin Pro" w:hAnsi="Acumin Pro"/>
                <w:b/>
                <w:sz w:val="20"/>
                <w:szCs w:val="20"/>
                <w:bdr w:val="nil"/>
                <w:lang w:val="pl-PL"/>
              </w:rPr>
              <w:t>Wymagany dokument</w:t>
            </w:r>
          </w:p>
        </w:tc>
      </w:tr>
      <w:tr w:rsidR="00CE73AD" w:rsidRPr="00410803" w:rsidTr="003A26E9">
        <w:tc>
          <w:tcPr>
            <w:tcW w:w="567" w:type="dxa"/>
          </w:tcPr>
          <w:p w:rsidR="00CE73AD" w:rsidRPr="00B168AA"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sz w:val="20"/>
                <w:szCs w:val="20"/>
                <w:bdr w:val="nil"/>
                <w:lang w:val="pl-PL"/>
              </w:rPr>
            </w:pPr>
            <w:r w:rsidRPr="00B168AA">
              <w:rPr>
                <w:rFonts w:ascii="Acumin Pro" w:hAnsi="Acumin Pro"/>
                <w:sz w:val="20"/>
                <w:szCs w:val="20"/>
                <w:bdr w:val="nil"/>
                <w:lang w:val="pl-PL"/>
              </w:rPr>
              <w:t>1</w:t>
            </w:r>
          </w:p>
        </w:tc>
        <w:tc>
          <w:tcPr>
            <w:tcW w:w="8011" w:type="dxa"/>
          </w:tcPr>
          <w:p w:rsidR="00CE73AD" w:rsidRPr="00B168AA"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b/>
                <w:sz w:val="20"/>
                <w:szCs w:val="20"/>
                <w:bdr w:val="nil"/>
                <w:lang w:val="pl-PL"/>
              </w:rPr>
            </w:pPr>
            <w:r w:rsidRPr="00B168AA">
              <w:rPr>
                <w:rFonts w:ascii="Acumin Pro" w:hAnsi="Acumin Pro"/>
                <w:b/>
                <w:sz w:val="20"/>
                <w:szCs w:val="20"/>
                <w:bdr w:val="nil"/>
                <w:lang w:val="pl-PL"/>
              </w:rPr>
              <w:t xml:space="preserve">Oświadczenie </w:t>
            </w:r>
            <w:r>
              <w:rPr>
                <w:rFonts w:ascii="Acumin Pro" w:hAnsi="Acumin Pro"/>
                <w:b/>
                <w:sz w:val="20"/>
                <w:szCs w:val="20"/>
                <w:bdr w:val="nil"/>
                <w:lang w:val="pl-PL"/>
              </w:rPr>
              <w:t>o braku przynależności do tej samej grupy kapitałowej</w:t>
            </w:r>
          </w:p>
          <w:p w:rsidR="00CE73AD" w:rsidRDefault="00CE73AD" w:rsidP="002346C5">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sz w:val="20"/>
                <w:szCs w:val="20"/>
                <w:bdr w:val="nil"/>
                <w:lang w:val="pl-PL"/>
              </w:rPr>
            </w:pPr>
            <w:r>
              <w:rPr>
                <w:rFonts w:ascii="Acumin Pro" w:hAnsi="Acumin Pro"/>
                <w:sz w:val="20"/>
                <w:szCs w:val="20"/>
                <w:bdr w:val="nil"/>
                <w:lang w:val="pl-PL"/>
              </w:rPr>
              <w:t xml:space="preserve">Oświadczenie Wykonawcy, w zakresie </w:t>
            </w:r>
            <w:r w:rsidR="002346C5">
              <w:rPr>
                <w:rFonts w:ascii="Acumin Pro" w:hAnsi="Acumin Pro"/>
                <w:sz w:val="20"/>
                <w:szCs w:val="20"/>
                <w:bdr w:val="nil"/>
                <w:lang w:val="pl-PL"/>
              </w:rPr>
              <w:t>a</w:t>
            </w:r>
            <w:r w:rsidR="00D136A6">
              <w:rPr>
                <w:rFonts w:ascii="Acumin Pro" w:hAnsi="Acumin Pro"/>
                <w:sz w:val="20"/>
                <w:szCs w:val="20"/>
                <w:bdr w:val="nil"/>
                <w:lang w:val="pl-PL"/>
              </w:rPr>
              <w:t>rt</w:t>
            </w:r>
            <w:r>
              <w:rPr>
                <w:rFonts w:ascii="Acumin Pro" w:hAnsi="Acumin Pro"/>
                <w:sz w:val="20"/>
                <w:szCs w:val="20"/>
                <w:bdr w:val="nil"/>
                <w:lang w:val="pl-PL"/>
              </w:rPr>
              <w:t xml:space="preserve">.108 ust. 1 pkt 5 ustawy, o braku przynależności do tej samej grupy kapitałowej w rozumieniu ustawy z dnia 16 lutego 2007r. o ochronie konkurencji i konsumentów (Dz. U. z 2020r. poz. 1076 ze zm.), z innym Wykonawcą, który złożył odrębną ofert, albo oświadczenia o przynależności do tej samej grupy kapitałowej wraz z dokumentami lub informacjami potwierdzającymi przygotowanie oferty niezależnie od innego Wykonawcy należącego do tej samej grupy kapitałowej – załącznik nr </w:t>
            </w:r>
            <w:r w:rsidR="00F93A84">
              <w:rPr>
                <w:rFonts w:ascii="Acumin Pro" w:hAnsi="Acumin Pro"/>
                <w:sz w:val="20"/>
                <w:szCs w:val="20"/>
                <w:bdr w:val="nil"/>
                <w:lang w:val="pl-PL"/>
              </w:rPr>
              <w:t>6</w:t>
            </w:r>
            <w:r>
              <w:rPr>
                <w:rFonts w:ascii="Acumin Pro" w:hAnsi="Acumin Pro"/>
                <w:sz w:val="20"/>
                <w:szCs w:val="20"/>
                <w:bdr w:val="nil"/>
                <w:lang w:val="pl-PL"/>
              </w:rPr>
              <w:t xml:space="preserve"> do SWZ</w:t>
            </w:r>
          </w:p>
          <w:p w:rsidR="00896BA3" w:rsidRPr="00B168AA" w:rsidRDefault="00896BA3" w:rsidP="002346C5">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sz w:val="20"/>
                <w:szCs w:val="20"/>
                <w:bdr w:val="nil"/>
                <w:lang w:val="pl-PL"/>
              </w:rPr>
            </w:pPr>
          </w:p>
        </w:tc>
      </w:tr>
      <w:tr w:rsidR="009E21A9" w:rsidRPr="00410803" w:rsidTr="003A26E9">
        <w:tc>
          <w:tcPr>
            <w:tcW w:w="567" w:type="dxa"/>
          </w:tcPr>
          <w:p w:rsidR="009E21A9" w:rsidRPr="00B168AA" w:rsidRDefault="009E21A9"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sz w:val="20"/>
                <w:szCs w:val="20"/>
                <w:bdr w:val="nil"/>
                <w:lang w:val="pl-PL"/>
              </w:rPr>
            </w:pPr>
            <w:r>
              <w:rPr>
                <w:rFonts w:ascii="Acumin Pro" w:hAnsi="Acumin Pro"/>
                <w:sz w:val="20"/>
                <w:szCs w:val="20"/>
                <w:bdr w:val="nil"/>
                <w:lang w:val="pl-PL"/>
              </w:rPr>
              <w:t>2</w:t>
            </w:r>
          </w:p>
        </w:tc>
        <w:tc>
          <w:tcPr>
            <w:tcW w:w="8011" w:type="dxa"/>
          </w:tcPr>
          <w:p w:rsidR="009E21A9" w:rsidRPr="001F1765" w:rsidRDefault="009E21A9"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Style w:val="markedcontent"/>
                <w:rFonts w:ascii="Acumin Pro" w:hAnsi="Acumin Pro" w:cs="Arial"/>
                <w:b/>
                <w:sz w:val="20"/>
                <w:szCs w:val="20"/>
                <w:lang w:val="pl-PL"/>
              </w:rPr>
            </w:pPr>
            <w:r w:rsidRPr="001F1765">
              <w:rPr>
                <w:rStyle w:val="markedcontent"/>
                <w:rFonts w:ascii="Acumin Pro" w:hAnsi="Acumin Pro" w:cs="Arial"/>
                <w:b/>
                <w:sz w:val="20"/>
                <w:szCs w:val="20"/>
                <w:lang w:val="pl-PL"/>
              </w:rPr>
              <w:t>Kopia obowiązującej polisy OC</w:t>
            </w:r>
          </w:p>
          <w:p w:rsidR="009E21A9" w:rsidRPr="001F1765" w:rsidRDefault="001F1765" w:rsidP="00E56B57">
            <w:pPr>
              <w:pStyle w:val="Tekstpodstawowy"/>
              <w:keepNext/>
              <w:keepLines/>
              <w:spacing w:after="0" w:line="276" w:lineRule="auto"/>
              <w:jc w:val="both"/>
              <w:rPr>
                <w:rFonts w:ascii="Acumin Pro" w:hAnsi="Acumin Pro"/>
              </w:rPr>
            </w:pPr>
            <w:r w:rsidRPr="001F1765">
              <w:rPr>
                <w:rStyle w:val="markedcontent"/>
                <w:rFonts w:ascii="Acumin Pro" w:hAnsi="Acumin Pro" w:cs="Arial"/>
                <w:sz w:val="20"/>
                <w:szCs w:val="20"/>
              </w:rPr>
              <w:t xml:space="preserve">Kopia obowiązującej polisy OC z </w:t>
            </w:r>
            <w:r w:rsidRPr="001F1765">
              <w:rPr>
                <w:rFonts w:ascii="Acumin Pro" w:hAnsi="Acumin Pro"/>
                <w:iCs/>
                <w:sz w:val="20"/>
                <w:szCs w:val="20"/>
              </w:rPr>
              <w:t>tytułu prowadzenia działalności gospodarczej</w:t>
            </w:r>
            <w:r w:rsidR="00FB36E6">
              <w:rPr>
                <w:rFonts w:ascii="Acumin Pro" w:hAnsi="Acumin Pro"/>
                <w:iCs/>
                <w:sz w:val="20"/>
                <w:szCs w:val="20"/>
              </w:rPr>
              <w:t xml:space="preserve"> związanej z przedmiotem zamówienia</w:t>
            </w:r>
            <w:r w:rsidRPr="001F1765">
              <w:rPr>
                <w:rFonts w:ascii="Acumin Pro" w:hAnsi="Acumin Pro"/>
                <w:iCs/>
                <w:sz w:val="20"/>
                <w:szCs w:val="20"/>
              </w:rPr>
              <w:t xml:space="preserve"> na </w:t>
            </w:r>
            <w:r w:rsidR="00E56B57">
              <w:rPr>
                <w:rFonts w:ascii="Acumin Pro" w:hAnsi="Acumin Pro"/>
                <w:iCs/>
                <w:sz w:val="20"/>
                <w:szCs w:val="20"/>
              </w:rPr>
              <w:t>sumę gwarancyjną</w:t>
            </w:r>
            <w:r w:rsidRPr="001F1765">
              <w:rPr>
                <w:rFonts w:ascii="Acumin Pro" w:hAnsi="Acumin Pro"/>
                <w:iCs/>
                <w:sz w:val="20"/>
                <w:szCs w:val="20"/>
              </w:rPr>
              <w:t xml:space="preserve"> nie mniejsz</w:t>
            </w:r>
            <w:r w:rsidR="00E56B57">
              <w:rPr>
                <w:rFonts w:ascii="Acumin Pro" w:hAnsi="Acumin Pro"/>
                <w:iCs/>
                <w:sz w:val="20"/>
                <w:szCs w:val="20"/>
              </w:rPr>
              <w:t>ą</w:t>
            </w:r>
            <w:r w:rsidRPr="001F1765">
              <w:rPr>
                <w:rFonts w:ascii="Acumin Pro" w:hAnsi="Acumin Pro"/>
                <w:iCs/>
                <w:sz w:val="20"/>
                <w:szCs w:val="20"/>
              </w:rPr>
              <w:t xml:space="preserve"> niż 1 mln zł (słownie: jeden milion złotych) </w:t>
            </w:r>
          </w:p>
        </w:tc>
      </w:tr>
      <w:tr w:rsidR="00CE73AD" w:rsidRPr="00410803" w:rsidTr="003A26E9">
        <w:tc>
          <w:tcPr>
            <w:tcW w:w="567" w:type="dxa"/>
          </w:tcPr>
          <w:p w:rsidR="00CE73AD" w:rsidRPr="00B168AA" w:rsidRDefault="009E21A9"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sz w:val="20"/>
                <w:szCs w:val="20"/>
                <w:bdr w:val="nil"/>
                <w:lang w:val="pl-PL"/>
              </w:rPr>
            </w:pPr>
            <w:r>
              <w:rPr>
                <w:rFonts w:ascii="Acumin Pro" w:hAnsi="Acumin Pro"/>
                <w:sz w:val="20"/>
                <w:szCs w:val="20"/>
                <w:bdr w:val="nil"/>
                <w:lang w:val="pl-PL"/>
              </w:rPr>
              <w:t>3</w:t>
            </w:r>
          </w:p>
        </w:tc>
        <w:tc>
          <w:tcPr>
            <w:tcW w:w="8011" w:type="dxa"/>
          </w:tcPr>
          <w:p w:rsidR="00CE73AD"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sz w:val="20"/>
                <w:szCs w:val="20"/>
                <w:bdr w:val="nil"/>
                <w:lang w:val="pl-PL"/>
              </w:rPr>
            </w:pPr>
            <w:r>
              <w:rPr>
                <w:rFonts w:ascii="Acumin Pro" w:hAnsi="Acumin Pro"/>
                <w:b/>
                <w:sz w:val="20"/>
                <w:szCs w:val="20"/>
                <w:bdr w:val="nil"/>
                <w:lang w:val="pl-PL"/>
              </w:rPr>
              <w:t>Wykaz usług wykonanych,</w:t>
            </w:r>
            <w:r>
              <w:rPr>
                <w:rFonts w:ascii="Acumin Pro" w:hAnsi="Acumin Pro"/>
                <w:sz w:val="20"/>
                <w:szCs w:val="20"/>
                <w:bdr w:val="nil"/>
                <w:lang w:val="pl-PL"/>
              </w:rPr>
              <w:t xml:space="preserve"> w okresie ostatnich 3 lat, a jeżeli okres prowadzenia działalności jest krótszy – w tym okresie, wraz z podaniem ich wartości, dat wykonania i podmiotów, na rzecz których usługi zostały wykonane oraz załączenie dowodów określających, czy te  usługi zostały wykonane należycie. </w:t>
            </w:r>
          </w:p>
          <w:p w:rsidR="00CE73AD" w:rsidRPr="00F01DB9" w:rsidRDefault="00CE73AD" w:rsidP="00F93A84">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sz w:val="20"/>
                <w:szCs w:val="20"/>
                <w:bdr w:val="nil"/>
                <w:lang w:val="pl-PL"/>
              </w:rPr>
            </w:pPr>
            <w:r>
              <w:rPr>
                <w:rFonts w:ascii="Acumin Pro" w:hAnsi="Acumin Pro"/>
                <w:sz w:val="20"/>
                <w:szCs w:val="20"/>
                <w:bdr w:val="nil"/>
                <w:lang w:val="pl-PL"/>
              </w:rPr>
              <w:t xml:space="preserve">Dowodami tymi są referencje bądź inne dokumenty sporządzone przez podmiot, na rzecz którego usługi zostały wykonane. Jeżeli Wykonawca z przyczyn niezależnych od niego nie jest w stanie uzyskać tych dokumentów – składa oświadczenie – załącznik nr </w:t>
            </w:r>
            <w:r w:rsidR="00F93A84">
              <w:rPr>
                <w:rFonts w:ascii="Acumin Pro" w:hAnsi="Acumin Pro"/>
                <w:sz w:val="20"/>
                <w:szCs w:val="20"/>
                <w:bdr w:val="nil"/>
                <w:lang w:val="pl-PL"/>
              </w:rPr>
              <w:t>7</w:t>
            </w:r>
            <w:r>
              <w:rPr>
                <w:rFonts w:ascii="Acumin Pro" w:hAnsi="Acumin Pro"/>
                <w:sz w:val="20"/>
                <w:szCs w:val="20"/>
                <w:bdr w:val="nil"/>
                <w:lang w:val="pl-PL"/>
              </w:rPr>
              <w:t xml:space="preserve"> do SWZ</w:t>
            </w:r>
          </w:p>
        </w:tc>
      </w:tr>
      <w:tr w:rsidR="00CE73AD" w:rsidRPr="00410803" w:rsidTr="003A26E9">
        <w:tc>
          <w:tcPr>
            <w:tcW w:w="567" w:type="dxa"/>
          </w:tcPr>
          <w:p w:rsidR="00CE73AD" w:rsidRDefault="009E21A9"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sz w:val="20"/>
                <w:szCs w:val="20"/>
                <w:bdr w:val="nil"/>
                <w:lang w:val="pl-PL"/>
              </w:rPr>
            </w:pPr>
            <w:r>
              <w:rPr>
                <w:rFonts w:ascii="Acumin Pro" w:hAnsi="Acumin Pro"/>
                <w:sz w:val="20"/>
                <w:szCs w:val="20"/>
                <w:bdr w:val="nil"/>
                <w:lang w:val="pl-PL"/>
              </w:rPr>
              <w:t>4</w:t>
            </w:r>
          </w:p>
        </w:tc>
        <w:tc>
          <w:tcPr>
            <w:tcW w:w="8011" w:type="dxa"/>
          </w:tcPr>
          <w:p w:rsidR="00CE73AD" w:rsidRDefault="00CE73AD" w:rsidP="00F93A84">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b/>
                <w:sz w:val="20"/>
                <w:szCs w:val="20"/>
                <w:bdr w:val="nil"/>
                <w:lang w:val="pl-PL"/>
              </w:rPr>
            </w:pPr>
            <w:r>
              <w:rPr>
                <w:rFonts w:ascii="Acumin Pro" w:hAnsi="Acumin Pro"/>
                <w:b/>
                <w:sz w:val="20"/>
                <w:szCs w:val="20"/>
                <w:bdr w:val="nil"/>
                <w:lang w:val="pl-PL"/>
              </w:rPr>
              <w:t xml:space="preserve">Wykaz osób, </w:t>
            </w:r>
            <w:r w:rsidRPr="003B3C11">
              <w:rPr>
                <w:rFonts w:ascii="Acumin Pro" w:hAnsi="Acumin Pro"/>
                <w:sz w:val="20"/>
                <w:szCs w:val="20"/>
                <w:bdr w:val="nil"/>
                <w:lang w:val="pl-PL"/>
              </w:rPr>
              <w:t>skierowanych przez Wykonawcę do realizacji zamówienia publicznego odpowiedzialnych za świadczenie usługi, kontrolę jakości, wraz z informacjami na temat ich kwalifikacji zawodowych, uprawnień, doświadczenia i wykształcenia niezbędnych do wykonania zamówienia publicznego</w:t>
            </w:r>
            <w:r>
              <w:rPr>
                <w:rFonts w:ascii="Acumin Pro" w:hAnsi="Acumin Pro"/>
                <w:sz w:val="20"/>
                <w:szCs w:val="20"/>
                <w:bdr w:val="nil"/>
                <w:lang w:val="pl-PL"/>
              </w:rPr>
              <w:t>, zakres wykonywanych przez nie czynności oraz informacja o podstawie do dysponowania tymi osobami</w:t>
            </w:r>
            <w:r w:rsidR="0081605F">
              <w:rPr>
                <w:rFonts w:ascii="Acumin Pro" w:hAnsi="Acumin Pro"/>
                <w:sz w:val="20"/>
                <w:szCs w:val="20"/>
                <w:bdr w:val="nil"/>
                <w:lang w:val="pl-PL"/>
              </w:rPr>
              <w:t xml:space="preserve"> – załącznik nr</w:t>
            </w:r>
            <w:r w:rsidR="00F93A84">
              <w:rPr>
                <w:rFonts w:ascii="Acumin Pro" w:hAnsi="Acumin Pro"/>
                <w:sz w:val="20"/>
                <w:szCs w:val="20"/>
                <w:bdr w:val="nil"/>
                <w:lang w:val="pl-PL"/>
              </w:rPr>
              <w:t xml:space="preserve"> 8 </w:t>
            </w:r>
            <w:r w:rsidR="0081605F">
              <w:rPr>
                <w:rFonts w:ascii="Acumin Pro" w:hAnsi="Acumin Pro"/>
                <w:sz w:val="20"/>
                <w:szCs w:val="20"/>
                <w:bdr w:val="nil"/>
                <w:lang w:val="pl-PL"/>
              </w:rPr>
              <w:t>do SWZ</w:t>
            </w:r>
          </w:p>
        </w:tc>
      </w:tr>
    </w:tbl>
    <w:p w:rsidR="00CE73AD" w:rsidRPr="00B168AA" w:rsidRDefault="00CE73AD" w:rsidP="00CE73AD">
      <w:pPr>
        <w:pStyle w:val="Akapitzlist"/>
        <w:ind w:left="0"/>
        <w:rPr>
          <w:rFonts w:ascii="Acumin Pro" w:hAnsi="Acumin Pro"/>
          <w:sz w:val="20"/>
          <w:szCs w:val="20"/>
          <w:lang w:val="pl-PL"/>
        </w:rPr>
      </w:pPr>
    </w:p>
    <w:p w:rsidR="00CE73AD" w:rsidRPr="004334C0" w:rsidRDefault="00DF6F42" w:rsidP="00AB5EB4">
      <w:pPr>
        <w:pStyle w:val="Akapitzlist"/>
        <w:numPr>
          <w:ilvl w:val="3"/>
          <w:numId w:val="3"/>
        </w:numPr>
        <w:ind w:left="1276" w:hanging="567"/>
        <w:jc w:val="both"/>
        <w:rPr>
          <w:rFonts w:ascii="Acumin Pro" w:hAnsi="Acumin Pro"/>
          <w:sz w:val="20"/>
          <w:szCs w:val="20"/>
          <w:lang w:val="pl-PL"/>
        </w:rPr>
      </w:pPr>
      <w:r>
        <w:rPr>
          <w:rFonts w:ascii="Acumin Pro" w:hAnsi="Acumin Pro"/>
          <w:sz w:val="20"/>
          <w:szCs w:val="20"/>
          <w:lang w:val="pl-PL"/>
        </w:rPr>
        <w:t>Podmiotowe środki dowodowe,</w:t>
      </w:r>
      <w:r w:rsidR="00CE73AD" w:rsidRPr="00105760">
        <w:rPr>
          <w:rFonts w:ascii="Acumin Pro" w:hAnsi="Acumin Pro"/>
          <w:sz w:val="20"/>
          <w:szCs w:val="20"/>
          <w:lang w:val="pl-PL"/>
        </w:rPr>
        <w:t xml:space="preserve"> </w:t>
      </w:r>
      <w:r w:rsidR="004334C0">
        <w:rPr>
          <w:rFonts w:ascii="Acumin Pro" w:hAnsi="Acumin Pro"/>
          <w:sz w:val="20"/>
          <w:szCs w:val="20"/>
          <w:lang w:val="pl-PL"/>
        </w:rPr>
        <w:t xml:space="preserve">składane </w:t>
      </w:r>
      <w:r w:rsidRPr="00DF6F42">
        <w:rPr>
          <w:rFonts w:ascii="Acumin Pro" w:hAnsi="Acumin Pro"/>
          <w:b/>
          <w:sz w:val="20"/>
          <w:szCs w:val="20"/>
          <w:lang w:val="pl-PL"/>
        </w:rPr>
        <w:t>na wezwanie</w:t>
      </w:r>
      <w:r>
        <w:rPr>
          <w:rFonts w:ascii="Acumin Pro" w:hAnsi="Acumin Pro"/>
          <w:sz w:val="20"/>
          <w:szCs w:val="20"/>
          <w:lang w:val="pl-PL"/>
        </w:rPr>
        <w:t xml:space="preserve"> </w:t>
      </w:r>
      <w:r w:rsidR="004334C0">
        <w:rPr>
          <w:rFonts w:ascii="Acumin Pro" w:hAnsi="Acumin Pro"/>
          <w:sz w:val="20"/>
          <w:szCs w:val="20"/>
          <w:lang w:val="pl-PL"/>
        </w:rPr>
        <w:t xml:space="preserve">przez </w:t>
      </w:r>
      <w:r w:rsidR="00CE73AD" w:rsidRPr="00105760">
        <w:rPr>
          <w:rFonts w:ascii="Acumin Pro" w:hAnsi="Acumin Pro"/>
          <w:sz w:val="20"/>
          <w:szCs w:val="20"/>
          <w:lang w:val="pl-PL"/>
        </w:rPr>
        <w:t>Wykonawc</w:t>
      </w:r>
      <w:r w:rsidR="004334C0">
        <w:rPr>
          <w:rFonts w:ascii="Acumin Pro" w:hAnsi="Acumin Pro"/>
          <w:sz w:val="20"/>
          <w:szCs w:val="20"/>
          <w:lang w:val="pl-PL"/>
        </w:rPr>
        <w:t xml:space="preserve">ę w </w:t>
      </w:r>
      <w:r w:rsidR="00CE73AD" w:rsidRPr="00105760">
        <w:rPr>
          <w:rFonts w:ascii="Acumin Pro" w:hAnsi="Acumin Pro"/>
          <w:sz w:val="20"/>
          <w:szCs w:val="20"/>
          <w:lang w:val="pl-PL"/>
        </w:rPr>
        <w:t>formie elektronicznej lub w postaci elektronicznej opatrzonej podpisem zaufanym lub</w:t>
      </w:r>
      <w:r w:rsidR="003E02AE">
        <w:rPr>
          <w:rFonts w:ascii="Acumin Pro" w:hAnsi="Acumin Pro"/>
          <w:sz w:val="20"/>
          <w:szCs w:val="20"/>
          <w:lang w:val="pl-PL"/>
        </w:rPr>
        <w:t xml:space="preserve"> elektronicznym </w:t>
      </w:r>
      <w:r w:rsidR="00CE73AD" w:rsidRPr="00105760">
        <w:rPr>
          <w:rFonts w:ascii="Acumin Pro" w:hAnsi="Acumin Pro"/>
          <w:sz w:val="20"/>
          <w:szCs w:val="20"/>
          <w:lang w:val="pl-PL"/>
        </w:rPr>
        <w:t>podpisem osobistym</w:t>
      </w:r>
      <w:r w:rsidR="004334C0">
        <w:rPr>
          <w:rFonts w:ascii="Acumin Pro" w:hAnsi="Acumin Pro"/>
          <w:b/>
          <w:sz w:val="20"/>
          <w:szCs w:val="20"/>
          <w:lang w:val="pl-PL"/>
        </w:rPr>
        <w:t xml:space="preserve"> </w:t>
      </w:r>
      <w:r w:rsidR="004334C0" w:rsidRPr="004334C0">
        <w:rPr>
          <w:rFonts w:ascii="Acumin Pro" w:hAnsi="Acumin Pro"/>
          <w:sz w:val="20"/>
          <w:szCs w:val="20"/>
          <w:lang w:val="pl-PL"/>
        </w:rPr>
        <w:t xml:space="preserve">należy przesyłać na adres e-mail: </w:t>
      </w:r>
      <w:hyperlink r:id="rId11" w:history="1">
        <w:r w:rsidR="00442A46" w:rsidRPr="00013D39">
          <w:rPr>
            <w:rStyle w:val="Hipercze"/>
            <w:rFonts w:ascii="Acumin Pro" w:hAnsi="Acumin Pro"/>
            <w:sz w:val="20"/>
            <w:szCs w:val="20"/>
            <w:lang w:val="pl-PL"/>
          </w:rPr>
          <w:t>zp@mnp.art.pl</w:t>
        </w:r>
      </w:hyperlink>
    </w:p>
    <w:p w:rsidR="00CE73AD" w:rsidRDefault="00CE73AD" w:rsidP="00AB5EB4">
      <w:pPr>
        <w:pStyle w:val="Akapitzlist"/>
        <w:numPr>
          <w:ilvl w:val="3"/>
          <w:numId w:val="3"/>
        </w:numPr>
        <w:ind w:left="1276" w:hanging="567"/>
        <w:jc w:val="both"/>
        <w:rPr>
          <w:rFonts w:ascii="Acumin Pro" w:hAnsi="Acumin Pro"/>
          <w:sz w:val="20"/>
          <w:szCs w:val="20"/>
          <w:lang w:val="pl-PL"/>
        </w:rPr>
      </w:pPr>
      <w:r w:rsidRPr="00B168AA">
        <w:rPr>
          <w:rFonts w:ascii="Acumin Pro" w:hAnsi="Acumin Pro"/>
          <w:sz w:val="20"/>
          <w:szCs w:val="20"/>
          <w:lang w:val="pl-PL"/>
        </w:rPr>
        <w:t xml:space="preserve">Dokumenty sporządzone w języku obcym są składane wraz z tłumaczeniem na język polski. </w:t>
      </w:r>
    </w:p>
    <w:p w:rsidR="00D136A6" w:rsidRDefault="00D136A6" w:rsidP="00D136A6">
      <w:pPr>
        <w:pStyle w:val="Akapitzlist"/>
        <w:rPr>
          <w:lang w:val="pl-PL"/>
        </w:rPr>
      </w:pPr>
    </w:p>
    <w:p w:rsidR="00752ABD" w:rsidRPr="00FB112E" w:rsidRDefault="00752ABD" w:rsidP="00AB5EB4">
      <w:pPr>
        <w:pStyle w:val="Akapitzlist"/>
        <w:numPr>
          <w:ilvl w:val="0"/>
          <w:numId w:val="3"/>
        </w:numPr>
        <w:rPr>
          <w:rFonts w:ascii="Acumin Pro" w:hAnsi="Acumin Pro"/>
          <w:b/>
          <w:sz w:val="20"/>
          <w:szCs w:val="20"/>
          <w:lang w:val="pl-PL"/>
        </w:rPr>
      </w:pPr>
      <w:r w:rsidRPr="00FB112E">
        <w:rPr>
          <w:rFonts w:ascii="Acumin Pro" w:hAnsi="Acumin Pro"/>
          <w:b/>
          <w:sz w:val="20"/>
          <w:szCs w:val="20"/>
          <w:lang w:val="pl-PL"/>
        </w:rPr>
        <w:t xml:space="preserve">Poleganie </w:t>
      </w:r>
      <w:r w:rsidR="00FB112E" w:rsidRPr="00FB112E">
        <w:rPr>
          <w:rFonts w:ascii="Acumin Pro" w:hAnsi="Acumin Pro"/>
          <w:b/>
          <w:sz w:val="20"/>
          <w:szCs w:val="20"/>
          <w:lang w:val="pl-PL"/>
        </w:rPr>
        <w:t>na zasobach innych podmiotów:</w:t>
      </w:r>
    </w:p>
    <w:p w:rsidR="000519CE" w:rsidRDefault="00FB112E" w:rsidP="00AB5EB4">
      <w:pPr>
        <w:pStyle w:val="Akapitzlist"/>
        <w:numPr>
          <w:ilvl w:val="0"/>
          <w:numId w:val="5"/>
        </w:numPr>
        <w:ind w:left="1276" w:hanging="556"/>
        <w:jc w:val="both"/>
        <w:rPr>
          <w:rFonts w:ascii="Acumin Pro" w:hAnsi="Acumin Pro"/>
          <w:sz w:val="20"/>
          <w:szCs w:val="20"/>
          <w:lang w:val="pl-PL"/>
        </w:rPr>
      </w:pPr>
      <w:r>
        <w:rPr>
          <w:rFonts w:ascii="Acumin Pro" w:hAnsi="Acumin Pro"/>
          <w:sz w:val="20"/>
          <w:szCs w:val="20"/>
          <w:lang w:val="pl-PL"/>
        </w:rPr>
        <w:t>W</w:t>
      </w:r>
      <w:r w:rsidR="00752ABD" w:rsidRPr="00FB112E">
        <w:rPr>
          <w:rFonts w:ascii="Acumin Pro" w:hAnsi="Acumin Pro"/>
          <w:sz w:val="20"/>
          <w:szCs w:val="20"/>
          <w:lang w:val="pl-PL"/>
        </w:rPr>
        <w:t>ykonawca</w:t>
      </w:r>
      <w:r w:rsidR="000519CE" w:rsidRPr="00FB112E">
        <w:rPr>
          <w:rFonts w:ascii="Acumin Pro" w:hAnsi="Acumin Pro"/>
          <w:sz w:val="20"/>
          <w:szCs w:val="20"/>
          <w:lang w:val="pl-PL"/>
        </w:rPr>
        <w:t xml:space="preserve"> może w celu potwierdzenia spełniania warunków udziału w postępowaniu, polegać na zdolnościach technicznych lub zawodowych lub sytuacji finansowej lub ekonomicznej podmiotów udostępniających zasoby, niezależnie od charakteru prawnego łączących go z nim stosunków prawnych. </w:t>
      </w:r>
    </w:p>
    <w:p w:rsidR="00F83610" w:rsidRPr="00FB112E" w:rsidRDefault="00F83610" w:rsidP="00F83610">
      <w:pPr>
        <w:pStyle w:val="Akapitzlist"/>
        <w:ind w:left="1276"/>
        <w:jc w:val="both"/>
        <w:rPr>
          <w:rFonts w:ascii="Acumin Pro" w:hAnsi="Acumin Pro"/>
          <w:sz w:val="20"/>
          <w:szCs w:val="20"/>
          <w:lang w:val="pl-PL"/>
        </w:rPr>
      </w:pPr>
    </w:p>
    <w:p w:rsidR="000519CE" w:rsidRDefault="000519CE" w:rsidP="00AB5EB4">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sidRPr="00A2292E">
        <w:rPr>
          <w:rFonts w:ascii="Acumin Pro" w:hAnsi="Acumin Pro"/>
          <w:sz w:val="20"/>
          <w:szCs w:val="20"/>
          <w:lang w:val="pl-PL"/>
        </w:rPr>
        <w:t>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w:t>
      </w:r>
    </w:p>
    <w:p w:rsidR="00D136A6" w:rsidRDefault="00D136A6" w:rsidP="00D136A6">
      <w:pPr>
        <w:pStyle w:val="Akapitzlist"/>
        <w:rPr>
          <w:rFonts w:ascii="Acumin Pro" w:hAnsi="Acumin Pro"/>
          <w:sz w:val="20"/>
          <w:szCs w:val="20"/>
          <w:lang w:val="pl-PL"/>
        </w:rPr>
      </w:pPr>
    </w:p>
    <w:p w:rsidR="000519CE" w:rsidRDefault="000519CE" w:rsidP="00AB5EB4">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sidRPr="00A2292E">
        <w:rPr>
          <w:rFonts w:ascii="Acumin Pro" w:hAnsi="Acumin Pro"/>
          <w:sz w:val="20"/>
          <w:szCs w:val="20"/>
          <w:lang w:val="pl-PL"/>
        </w:rPr>
        <w:t xml:space="preserve">Wykonawca, który polega na zdolnościach lub sytuacji podmiotów udostępniających zasoby, składa, wraz z wnioskiem o dopuszczenie do udziału w postępowaniu albo odpowiednio wraz z ofertą, </w:t>
      </w:r>
      <w:r w:rsidRPr="00A2292E">
        <w:rPr>
          <w:rFonts w:ascii="Acumin Pro" w:hAnsi="Acumin Pro"/>
          <w:b/>
          <w:sz w:val="20"/>
          <w:szCs w:val="20"/>
          <w:lang w:val="pl-PL"/>
        </w:rPr>
        <w:t xml:space="preserve">zobowiązanie </w:t>
      </w:r>
      <w:r w:rsidRPr="00A2292E">
        <w:rPr>
          <w:rFonts w:ascii="Acumin Pro" w:hAnsi="Acumin Pro"/>
          <w:sz w:val="20"/>
          <w:szCs w:val="20"/>
          <w:lang w:val="pl-PL"/>
        </w:rPr>
        <w:t>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00FB112E" w:rsidRPr="00A2292E">
        <w:rPr>
          <w:rFonts w:ascii="Acumin Pro" w:hAnsi="Acumin Pro"/>
          <w:sz w:val="20"/>
          <w:szCs w:val="20"/>
          <w:lang w:val="pl-PL"/>
        </w:rPr>
        <w:t xml:space="preserve"> – wzór zobowiązania załącznik n</w:t>
      </w:r>
      <w:r w:rsidR="00F93A84">
        <w:rPr>
          <w:rFonts w:ascii="Acumin Pro" w:hAnsi="Acumin Pro"/>
          <w:sz w:val="20"/>
          <w:szCs w:val="20"/>
          <w:lang w:val="pl-PL"/>
        </w:rPr>
        <w:t xml:space="preserve">r 4 </w:t>
      </w:r>
      <w:r w:rsidR="00FB112E" w:rsidRPr="00A2292E">
        <w:rPr>
          <w:rFonts w:ascii="Acumin Pro" w:hAnsi="Acumin Pro"/>
          <w:sz w:val="20"/>
          <w:szCs w:val="20"/>
          <w:lang w:val="pl-PL"/>
        </w:rPr>
        <w:t>do SWZ</w:t>
      </w:r>
    </w:p>
    <w:p w:rsidR="00D136A6" w:rsidRDefault="00D136A6" w:rsidP="00D136A6">
      <w:pPr>
        <w:pStyle w:val="Akapitzlist"/>
        <w:rPr>
          <w:rFonts w:ascii="Acumin Pro" w:hAnsi="Acumin Pro"/>
          <w:sz w:val="20"/>
          <w:szCs w:val="20"/>
          <w:lang w:val="pl-PL"/>
        </w:rPr>
      </w:pPr>
    </w:p>
    <w:p w:rsidR="000519CE" w:rsidRPr="00A2292E" w:rsidRDefault="000519CE" w:rsidP="00AB5EB4">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sidRPr="00A2292E">
        <w:rPr>
          <w:rFonts w:ascii="Acumin Pro" w:hAnsi="Acumin Pro"/>
          <w:sz w:val="20"/>
          <w:szCs w:val="20"/>
          <w:lang w:val="pl-PL"/>
        </w:rPr>
        <w:t>Zamawiający oceni, czy udostępniane wykonawcy przez podmioty udostępniające zasoby zdolności techniczne lub zawodowe lub ich sytuacja finansowa lub ekonomiczna, pozwalają na wykazanie przez Wykonawcę spełniania warunków udziału w postępowaniu oraz zbada, czy nie zachodzą wobec tego podmiotu podstawy wykluczenia, które zostały przewidziane względem Wykonawcy.</w:t>
      </w:r>
    </w:p>
    <w:p w:rsidR="00D136A6" w:rsidRPr="00D136A6" w:rsidRDefault="00D136A6" w:rsidP="00D136A6">
      <w:pPr>
        <w:pStyle w:val="Akapitzlist"/>
        <w:rPr>
          <w:rFonts w:ascii="Acumin Pro" w:hAnsi="Acumin Pro"/>
          <w:sz w:val="20"/>
          <w:szCs w:val="20"/>
          <w:lang w:val="pl-PL"/>
        </w:rPr>
      </w:pPr>
    </w:p>
    <w:p w:rsidR="000519CE" w:rsidRDefault="000519CE" w:rsidP="00AB5EB4">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A2292E">
        <w:rPr>
          <w:rFonts w:ascii="Acumin Pro" w:hAnsi="Acumin Pro"/>
          <w:sz w:val="20"/>
          <w:szCs w:val="20"/>
          <w:lang w:val="pl-PL"/>
        </w:rPr>
        <w:t>Podmiot, który zobowiązał się do udostępnienia zasobów, odpowiada solidarnie z Wykonawcą, który polega na jego sytuacji finansowej lub ekonomicznej, za szkodę poniesioną przez zamawiającego powstałą wskutek nieudostępnienia tych zasobów.</w:t>
      </w:r>
    </w:p>
    <w:p w:rsidR="00F83610" w:rsidRPr="00A2292E" w:rsidRDefault="00F83610" w:rsidP="00F83610">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jc w:val="both"/>
        <w:rPr>
          <w:rFonts w:ascii="Acumin Pro" w:hAnsi="Acumin Pro"/>
          <w:sz w:val="20"/>
          <w:szCs w:val="20"/>
          <w:lang w:val="pl-PL"/>
        </w:rPr>
      </w:pPr>
    </w:p>
    <w:p w:rsidR="000519CE" w:rsidRPr="00A2292E" w:rsidRDefault="000519CE" w:rsidP="00AB5EB4">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sidRPr="00A2292E">
        <w:rPr>
          <w:rFonts w:ascii="Acumin Pro" w:hAnsi="Acumin Pro"/>
          <w:sz w:val="20"/>
          <w:szCs w:val="20"/>
          <w:lang w:val="pl-PL"/>
        </w:rPr>
        <w:t>Jeżeli zdolności techniczne lub zawodowe, sytuacja ekonomiczna lub finansowa podmiotu udostępniającego zasoby  nie potwierdzają spełnienia przez wykonawcę warunków udziału w postępowaniu lub zachodzą wobec tego podmiotu  podstawy wykluczenia, zamawiający żąda, aby wykonawca w terminie określonym przez zamawiającego:</w:t>
      </w:r>
    </w:p>
    <w:p w:rsidR="00D136A6" w:rsidRDefault="00D136A6" w:rsidP="00D136A6">
      <w:pPr>
        <w:pStyle w:val="Akapitzlist"/>
        <w:rPr>
          <w:rFonts w:ascii="Acumin Pro" w:hAnsi="Acumin Pro"/>
          <w:sz w:val="20"/>
          <w:szCs w:val="20"/>
          <w:lang w:val="pl-PL"/>
        </w:rPr>
      </w:pPr>
    </w:p>
    <w:p w:rsidR="000519CE" w:rsidRPr="00292EF7" w:rsidRDefault="000519CE" w:rsidP="00AB5EB4">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uppressAutoHyphens/>
        <w:ind w:hanging="99"/>
        <w:jc w:val="both"/>
        <w:rPr>
          <w:rFonts w:ascii="Acumin Pro" w:hAnsi="Acumin Pro"/>
          <w:sz w:val="20"/>
          <w:szCs w:val="20"/>
          <w:lang w:val="pl-PL"/>
        </w:rPr>
      </w:pPr>
      <w:r w:rsidRPr="00292EF7">
        <w:rPr>
          <w:rFonts w:ascii="Acumin Pro" w:hAnsi="Acumin Pro"/>
          <w:sz w:val="20"/>
          <w:szCs w:val="20"/>
          <w:lang w:val="pl-PL"/>
        </w:rPr>
        <w:t>zastąpił ten podmiot innym podmiotem lub podmiotami albo</w:t>
      </w:r>
    </w:p>
    <w:p w:rsidR="000519CE" w:rsidRDefault="000519CE" w:rsidP="00AB5EB4">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uppressAutoHyphens/>
        <w:ind w:hanging="99"/>
        <w:jc w:val="both"/>
        <w:rPr>
          <w:rFonts w:ascii="Acumin Pro" w:hAnsi="Acumin Pro"/>
          <w:sz w:val="20"/>
          <w:szCs w:val="20"/>
          <w:lang w:val="pl-PL"/>
        </w:rPr>
      </w:pPr>
      <w:r w:rsidRPr="00292EF7">
        <w:rPr>
          <w:rFonts w:ascii="Acumin Pro" w:hAnsi="Acumin Pro"/>
          <w:sz w:val="20"/>
          <w:szCs w:val="20"/>
          <w:lang w:val="pl-PL"/>
        </w:rPr>
        <w:t>wykazał, że samodzielnie spełnia warunki udziału w postępowaniu</w:t>
      </w:r>
    </w:p>
    <w:p w:rsidR="00F83610" w:rsidRDefault="00F83610" w:rsidP="00F83610">
      <w:pPr>
        <w:pBdr>
          <w:top w:val="none" w:sz="0" w:space="0" w:color="auto"/>
          <w:left w:val="none" w:sz="0" w:space="0" w:color="auto"/>
          <w:bottom w:val="none" w:sz="0" w:space="0" w:color="auto"/>
          <w:right w:val="none" w:sz="0" w:space="0" w:color="auto"/>
          <w:between w:val="none" w:sz="0" w:space="0" w:color="auto"/>
          <w:bar w:val="none" w:sz="0" w:color="auto"/>
        </w:pBdr>
        <w:suppressAutoHyphens/>
        <w:ind w:left="1800"/>
        <w:jc w:val="both"/>
        <w:rPr>
          <w:rFonts w:ascii="Acumin Pro" w:hAnsi="Acumin Pro"/>
          <w:sz w:val="20"/>
          <w:szCs w:val="20"/>
          <w:lang w:val="pl-PL"/>
        </w:rPr>
      </w:pPr>
    </w:p>
    <w:p w:rsidR="00A2292E" w:rsidRDefault="00A2292E" w:rsidP="00AB5EB4">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sidRPr="00913DA7">
        <w:rPr>
          <w:rFonts w:ascii="Acumin Pro" w:hAnsi="Acumin Pro"/>
          <w:b/>
          <w:sz w:val="20"/>
          <w:szCs w:val="20"/>
          <w:lang w:val="pl-PL"/>
        </w:rPr>
        <w:t>Uwaga:</w:t>
      </w:r>
      <w:r>
        <w:rPr>
          <w:rFonts w:ascii="Acumin Pro" w:hAnsi="Acumin Pro"/>
          <w:sz w:val="20"/>
          <w:szCs w:val="20"/>
          <w:lang w:val="pl-PL"/>
        </w:rPr>
        <w:t xml:space="preserve"> Wykonawca nie może, po upływie terminu składania ofert, powoływać się na zdolności</w:t>
      </w:r>
      <w:r w:rsidR="00913DA7">
        <w:rPr>
          <w:rFonts w:ascii="Acumin Pro" w:hAnsi="Acumin Pro"/>
          <w:sz w:val="20"/>
          <w:szCs w:val="20"/>
          <w:lang w:val="pl-PL"/>
        </w:rPr>
        <w:t xml:space="preserve"> lub sytuację podmiotów udostępniających zasoby, jeżeli na etapie składania ofert nie polegał on w danym zakresie na zdolnościach lub sytuacji podmiotów udostępniających zasoby.</w:t>
      </w:r>
    </w:p>
    <w:p w:rsidR="00F83610" w:rsidRDefault="00F83610" w:rsidP="00F83610">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jc w:val="both"/>
        <w:rPr>
          <w:rFonts w:ascii="Acumin Pro" w:hAnsi="Acumin Pro"/>
          <w:sz w:val="20"/>
          <w:szCs w:val="20"/>
          <w:lang w:val="pl-PL"/>
        </w:rPr>
      </w:pPr>
    </w:p>
    <w:p w:rsidR="00913DA7" w:rsidRDefault="006567B3" w:rsidP="00AB5EB4">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Pr>
          <w:rFonts w:ascii="Acumin Pro" w:hAnsi="Acumin Pro"/>
          <w:sz w:val="20"/>
          <w:szCs w:val="20"/>
          <w:lang w:val="pl-PL"/>
        </w:rPr>
        <w:t xml:space="preserve">Wykonawca, w przypadku polegania na zdolnościach lub sytuacji podmiotów udostępniających zasoby, przedstawia wraz z oświadczeniem, o którym mowa w </w:t>
      </w:r>
      <w:r w:rsidR="002346C5">
        <w:rPr>
          <w:rFonts w:ascii="Acumin Pro" w:hAnsi="Acumin Pro"/>
          <w:sz w:val="20"/>
          <w:szCs w:val="20"/>
          <w:lang w:val="pl-PL"/>
        </w:rPr>
        <w:t>a</w:t>
      </w:r>
      <w:r w:rsidR="00D136A6">
        <w:rPr>
          <w:rFonts w:ascii="Acumin Pro" w:hAnsi="Acumin Pro"/>
          <w:sz w:val="20"/>
          <w:szCs w:val="20"/>
          <w:lang w:val="pl-PL"/>
        </w:rPr>
        <w:t>rt</w:t>
      </w:r>
      <w:r w:rsidR="00F93A84">
        <w:rPr>
          <w:rFonts w:ascii="Acumin Pro" w:hAnsi="Acumin Pro"/>
          <w:sz w:val="20"/>
          <w:szCs w:val="20"/>
          <w:lang w:val="pl-PL"/>
        </w:rPr>
        <w:t>.</w:t>
      </w:r>
      <w:r>
        <w:rPr>
          <w:rFonts w:ascii="Acumin Pro" w:hAnsi="Acumin Pro"/>
          <w:sz w:val="20"/>
          <w:szCs w:val="20"/>
          <w:lang w:val="pl-PL"/>
        </w:rPr>
        <w:t>125</w:t>
      </w:r>
      <w:r w:rsidR="00F93A84">
        <w:rPr>
          <w:rFonts w:ascii="Acumin Pro" w:hAnsi="Acumin Pro"/>
          <w:sz w:val="20"/>
          <w:szCs w:val="20"/>
          <w:lang w:val="pl-PL"/>
        </w:rPr>
        <w:t xml:space="preserve"> ust. 1 Pzp</w:t>
      </w:r>
      <w:r>
        <w:rPr>
          <w:rFonts w:ascii="Acumin Pro" w:hAnsi="Acumin Pro"/>
          <w:sz w:val="20"/>
          <w:szCs w:val="20"/>
          <w:lang w:val="pl-PL"/>
        </w:rPr>
        <w:t xml:space="preserve"> także oświadczenie podmiotu udostępniającego zasoby, potwierdzające brak podstaw wykluczenia tego podmiotu oraz odpowiednio spełnianie warunków udziału w postępowaniu (załącznik nr </w:t>
      </w:r>
      <w:r w:rsidR="00F93A84">
        <w:rPr>
          <w:rFonts w:ascii="Acumin Pro" w:hAnsi="Acumin Pro"/>
          <w:sz w:val="20"/>
          <w:szCs w:val="20"/>
          <w:lang w:val="pl-PL"/>
        </w:rPr>
        <w:t>3</w:t>
      </w:r>
      <w:r>
        <w:rPr>
          <w:rFonts w:ascii="Acumin Pro" w:hAnsi="Acumin Pro"/>
          <w:sz w:val="20"/>
          <w:szCs w:val="20"/>
          <w:lang w:val="pl-PL"/>
        </w:rPr>
        <w:t xml:space="preserve"> do SWZ), w zakresie, w </w:t>
      </w:r>
      <w:r w:rsidR="00F93A84">
        <w:rPr>
          <w:rFonts w:ascii="Acumin Pro" w:hAnsi="Acumin Pro"/>
          <w:sz w:val="20"/>
          <w:szCs w:val="20"/>
          <w:lang w:val="pl-PL"/>
        </w:rPr>
        <w:t>j</w:t>
      </w:r>
      <w:r>
        <w:rPr>
          <w:rFonts w:ascii="Acumin Pro" w:hAnsi="Acumin Pro"/>
          <w:sz w:val="20"/>
          <w:szCs w:val="20"/>
          <w:lang w:val="pl-PL"/>
        </w:rPr>
        <w:t>akim Wykonawca powołuje się na jego zasoby.</w:t>
      </w:r>
    </w:p>
    <w:p w:rsidR="00D136A6" w:rsidRDefault="00D136A6" w:rsidP="00D136A6">
      <w:pPr>
        <w:pStyle w:val="Akapitzlist"/>
        <w:rPr>
          <w:rFonts w:ascii="Acumin Pro" w:hAnsi="Acumin Pro"/>
          <w:sz w:val="20"/>
          <w:szCs w:val="20"/>
          <w:lang w:val="pl-PL"/>
        </w:rPr>
      </w:pPr>
    </w:p>
    <w:p w:rsidR="00AA7DAD" w:rsidRDefault="00AA7DAD" w:rsidP="00AB5EB4">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b/>
          <w:sz w:val="20"/>
          <w:szCs w:val="20"/>
          <w:lang w:val="pl-PL"/>
        </w:rPr>
      </w:pPr>
      <w:r w:rsidRPr="00AA7DAD">
        <w:rPr>
          <w:rFonts w:ascii="Acumin Pro" w:hAnsi="Acumin Pro"/>
          <w:b/>
          <w:sz w:val="20"/>
          <w:szCs w:val="20"/>
          <w:lang w:val="pl-PL"/>
        </w:rPr>
        <w:t>Informacje dla Wykonawców wspólnie ubiegających się o udzielenie zamówienia:</w:t>
      </w:r>
    </w:p>
    <w:p w:rsidR="00AA7DAD" w:rsidRPr="00AA7DAD" w:rsidRDefault="00AA7DAD" w:rsidP="00AA7DAD">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p>
    <w:p w:rsidR="00AA7DAD" w:rsidRDefault="00AA7DAD" w:rsidP="00AB5EB4">
      <w:pPr>
        <w:pStyle w:val="Teksttreci0"/>
        <w:numPr>
          <w:ilvl w:val="1"/>
          <w:numId w:val="7"/>
        </w:numPr>
        <w:shd w:val="clear" w:color="auto" w:fill="auto"/>
        <w:spacing w:line="240" w:lineRule="auto"/>
        <w:ind w:left="1276" w:hanging="567"/>
        <w:jc w:val="both"/>
        <w:rPr>
          <w:rFonts w:ascii="Acumin Pro" w:hAnsi="Acumin Pro" w:cs="Times New Roman"/>
        </w:rPr>
      </w:pPr>
      <w:r w:rsidRPr="00B168AA">
        <w:rPr>
          <w:rFonts w:ascii="Acumin Pro" w:hAnsi="Acumin Pro" w:cs="Times New Roman"/>
        </w:rPr>
        <w:t xml:space="preserve">Wykonawcy ubiegający się wspólnie o udzielenie zamówienia (np. spółki cywilne, konsorcja), zgodnie z </w:t>
      </w:r>
      <w:r w:rsidR="002346C5">
        <w:rPr>
          <w:rFonts w:ascii="Acumin Pro" w:hAnsi="Acumin Pro" w:cs="Times New Roman"/>
        </w:rPr>
        <w:t>a</w:t>
      </w:r>
      <w:r w:rsidR="00D136A6">
        <w:rPr>
          <w:rFonts w:ascii="Acumin Pro" w:hAnsi="Acumin Pro" w:cs="Times New Roman"/>
        </w:rPr>
        <w:t>rt</w:t>
      </w:r>
      <w:r w:rsidRPr="00B168AA">
        <w:rPr>
          <w:rFonts w:ascii="Acumin Pro" w:hAnsi="Acumin Pro" w:cs="Times New Roman"/>
        </w:rPr>
        <w:t>. 58 ust. 2 ustawy Pzp„ zobowiązani są ustanowić pełnomocnika. Z treści pełnomocnictwa winno jednoznacznie wynikać prawo pełnomocnika do reprezentowania Wykonawcy w postępowaniu o udzielenie zamówienia publicznego albo do reprezentowania w postępowaniu i zawarcia umowy w sprawie zamówienia publicznego w imieniu Wykonawcy. Dokument ten winien być podpisany przez osobę/osoby uprawnioną(-e) do jego udzielenia tj. zgodnie z formą reprezentacji każdego z Wykonawców (podpisany kwalifikowanym podpisem elektronicznym lub podpisem zaufanym lub podpisem osobistym). W przypadku wspólników spółki cywilnej dopuszczalne jest przedłożenie umowy spółki cywilnej, z której wynika zakres i sposób reprezentacji, a w przypadku konsorcjum przedłożenie umowy konsorcjum.</w:t>
      </w:r>
    </w:p>
    <w:p w:rsidR="00AA7DAD" w:rsidRPr="00755FA5" w:rsidRDefault="00AA7DAD" w:rsidP="00AA7DAD">
      <w:pPr>
        <w:pStyle w:val="Teksttreci0"/>
        <w:shd w:val="clear" w:color="auto" w:fill="auto"/>
        <w:spacing w:line="240" w:lineRule="auto"/>
        <w:ind w:left="1276"/>
        <w:jc w:val="both"/>
        <w:rPr>
          <w:rFonts w:ascii="Acumin Pro" w:hAnsi="Acumin Pro" w:cs="Times New Roman"/>
        </w:rPr>
      </w:pPr>
    </w:p>
    <w:p w:rsidR="00AA7DAD" w:rsidRDefault="00AA7DAD" w:rsidP="00AB5EB4">
      <w:pPr>
        <w:pStyle w:val="Teksttreci0"/>
        <w:numPr>
          <w:ilvl w:val="1"/>
          <w:numId w:val="7"/>
        </w:numPr>
        <w:shd w:val="clear" w:color="auto" w:fill="auto"/>
        <w:ind w:left="1276" w:hanging="567"/>
        <w:jc w:val="both"/>
        <w:rPr>
          <w:rFonts w:ascii="Acumin Pro" w:hAnsi="Acumin Pro" w:cs="Times New Roman"/>
        </w:rPr>
      </w:pPr>
      <w:r w:rsidRPr="00B168AA">
        <w:rPr>
          <w:rFonts w:ascii="Acumin Pro" w:hAnsi="Acumin Pro" w:cs="Times New Roman"/>
        </w:rPr>
        <w:t xml:space="preserve">W przypadku wspólnego ubiegania się o zamówienie przez Wykonawców, oświadczenie, o którym mowa w </w:t>
      </w:r>
      <w:r w:rsidR="002346C5">
        <w:rPr>
          <w:rFonts w:ascii="Acumin Pro" w:hAnsi="Acumin Pro" w:cs="Times New Roman"/>
        </w:rPr>
        <w:t>a</w:t>
      </w:r>
      <w:r w:rsidR="00D136A6">
        <w:rPr>
          <w:rFonts w:ascii="Acumin Pro" w:hAnsi="Acumin Pro" w:cs="Times New Roman"/>
        </w:rPr>
        <w:t>rt</w:t>
      </w:r>
      <w:r w:rsidRPr="00B168AA">
        <w:rPr>
          <w:rFonts w:ascii="Acumin Pro" w:hAnsi="Acumin Pro" w:cs="Times New Roman"/>
        </w:rPr>
        <w:t>. 125 ust. 1 ustawy Pzp„ składa każdy z Wykonawców wspólnie ubiegających się o zamówienie.</w:t>
      </w:r>
      <w:r>
        <w:rPr>
          <w:rFonts w:ascii="Acumin Pro" w:hAnsi="Acumin Pro" w:cs="Times New Roman"/>
        </w:rPr>
        <w:t xml:space="preserve"> Oświadczenia te potwierdzają brak podstaw wykluczenia oraz spełnianie warunków udziału w zakresie, w jakim każdy z Wykonawców wykazuje spełnianie warunków udziału w postępowa</w:t>
      </w:r>
      <w:r w:rsidR="00F93A84">
        <w:rPr>
          <w:rFonts w:ascii="Acumin Pro" w:hAnsi="Acumin Pro" w:cs="Times New Roman"/>
        </w:rPr>
        <w:t>niu – załącznik nr 3 do SWZ.</w:t>
      </w:r>
    </w:p>
    <w:p w:rsidR="00D136A6" w:rsidRDefault="00D136A6" w:rsidP="00D136A6">
      <w:pPr>
        <w:pStyle w:val="Akapitzlist"/>
        <w:rPr>
          <w:rFonts w:ascii="Acumin Pro" w:hAnsi="Acumin Pro"/>
          <w:lang w:val="pl-PL"/>
        </w:rPr>
      </w:pPr>
    </w:p>
    <w:p w:rsidR="00E12459" w:rsidRDefault="0060597B" w:rsidP="00AB5EB4">
      <w:pPr>
        <w:pStyle w:val="Teksttreci0"/>
        <w:numPr>
          <w:ilvl w:val="1"/>
          <w:numId w:val="7"/>
        </w:numPr>
        <w:shd w:val="clear" w:color="auto" w:fill="auto"/>
        <w:spacing w:line="240" w:lineRule="auto"/>
        <w:ind w:left="1276" w:hanging="567"/>
        <w:jc w:val="both"/>
        <w:rPr>
          <w:rFonts w:ascii="Acumin Pro" w:hAnsi="Acumin Pro" w:cs="Times New Roman"/>
        </w:rPr>
      </w:pPr>
      <w:r>
        <w:rPr>
          <w:rFonts w:ascii="Acumin Pro" w:hAnsi="Acumin Pro" w:cs="Times New Roman"/>
        </w:rPr>
        <w:t xml:space="preserve">Wykonawcy wspólnie ubiegający się o udzielenie zamówienia dołączają do oferty oświadczenie, z którego wynika, które usługi wykonają poszczególni Wykonawcy – wzór oświadczenia załącznik </w:t>
      </w:r>
      <w:r w:rsidR="00F93A84">
        <w:rPr>
          <w:rFonts w:ascii="Acumin Pro" w:hAnsi="Acumin Pro" w:cs="Times New Roman"/>
        </w:rPr>
        <w:t xml:space="preserve">nr 5 </w:t>
      </w:r>
      <w:r>
        <w:rPr>
          <w:rFonts w:ascii="Acumin Pro" w:hAnsi="Acumin Pro" w:cs="Times New Roman"/>
        </w:rPr>
        <w:t>do SWZ</w:t>
      </w:r>
    </w:p>
    <w:p w:rsidR="00E12459" w:rsidRPr="00E12459" w:rsidRDefault="00E12459" w:rsidP="00E12459">
      <w:pPr>
        <w:pStyle w:val="Teksttreci0"/>
        <w:shd w:val="clear" w:color="auto" w:fill="auto"/>
        <w:spacing w:line="240" w:lineRule="auto"/>
        <w:jc w:val="both"/>
        <w:rPr>
          <w:rFonts w:ascii="Acumin Pro" w:hAnsi="Acumin Pro" w:cs="Times New Roman"/>
        </w:rPr>
      </w:pPr>
    </w:p>
    <w:p w:rsidR="00AA5F05" w:rsidRPr="00E12459" w:rsidRDefault="001E25F5" w:rsidP="00AB5EB4">
      <w:pPr>
        <w:pStyle w:val="Akapitzlist"/>
        <w:keepNext/>
        <w:keepLines/>
        <w:numPr>
          <w:ilvl w:val="0"/>
          <w:numId w:val="3"/>
        </w:numPr>
        <w:tabs>
          <w:tab w:val="left" w:pos="1276"/>
        </w:tabs>
        <w:jc w:val="both"/>
        <w:rPr>
          <w:rFonts w:ascii="Acumin Pro" w:hAnsi="Acumin Pro"/>
          <w:lang w:val="pl-PL"/>
        </w:rPr>
      </w:pPr>
      <w:r w:rsidRPr="00AA5F05">
        <w:rPr>
          <w:rFonts w:ascii="Acumin Pro" w:hAnsi="Acumin Pro"/>
          <w:b/>
          <w:sz w:val="20"/>
          <w:szCs w:val="20"/>
          <w:lang w:val="pl-PL"/>
        </w:rPr>
        <w:t>Informacje</w:t>
      </w:r>
      <w:r w:rsidRPr="00AA5F05">
        <w:rPr>
          <w:rFonts w:ascii="Acumin Pro" w:hAnsi="Acumin Pro"/>
          <w:sz w:val="20"/>
          <w:szCs w:val="20"/>
          <w:lang w:val="pl-PL"/>
        </w:rPr>
        <w:t xml:space="preserve"> </w:t>
      </w:r>
      <w:r w:rsidRPr="00AA5F05">
        <w:rPr>
          <w:rFonts w:ascii="Acumin Pro" w:hAnsi="Acumin Pro"/>
          <w:b/>
          <w:sz w:val="20"/>
          <w:szCs w:val="20"/>
          <w:lang w:val="pl-PL"/>
        </w:rPr>
        <w:t>o środkach komunikacji elektronicznej, przy użyciu których zamawiający będzie komunikował się z wykonawcami, oraz informacje o wymaganiach technicznych i organizacyjnych sporządzania, wysyłania i odbierania korespondencji elektronicznej</w:t>
      </w:r>
    </w:p>
    <w:p w:rsidR="00604852" w:rsidRPr="00D82591" w:rsidRDefault="00604852" w:rsidP="00AB5EB4">
      <w:pPr>
        <w:pStyle w:val="Akapitzlist"/>
        <w:keepNext/>
        <w:keepLines/>
        <w:numPr>
          <w:ilvl w:val="3"/>
          <w:numId w:val="3"/>
        </w:numPr>
        <w:tabs>
          <w:tab w:val="left" w:pos="1276"/>
        </w:tabs>
        <w:ind w:left="1276" w:hanging="567"/>
        <w:jc w:val="both"/>
        <w:rPr>
          <w:rFonts w:ascii="Acumin Pro" w:hAnsi="Acumin Pro"/>
          <w:sz w:val="20"/>
          <w:szCs w:val="20"/>
          <w:lang w:val="pl-PL"/>
        </w:rPr>
      </w:pPr>
      <w:r w:rsidRPr="00D82591">
        <w:rPr>
          <w:rFonts w:ascii="Acumin Pro" w:hAnsi="Acumin Pro"/>
          <w:sz w:val="20"/>
          <w:szCs w:val="20"/>
          <w:lang w:val="pl-PL"/>
        </w:rPr>
        <w:t>W postępowaniu o udzielenie zamówienia komunikacja między Zamawiającym, a Wykonawcami</w:t>
      </w:r>
      <w:r w:rsidR="00883777">
        <w:rPr>
          <w:rFonts w:ascii="Acumin Pro" w:hAnsi="Acumin Pro"/>
          <w:sz w:val="20"/>
          <w:szCs w:val="20"/>
          <w:lang w:val="pl-PL"/>
        </w:rPr>
        <w:t xml:space="preserve"> (</w:t>
      </w:r>
      <w:r w:rsidR="00B60348" w:rsidRPr="00D82591">
        <w:rPr>
          <w:rFonts w:ascii="Acumin Pro" w:hAnsi="Acumin Pro"/>
          <w:sz w:val="20"/>
          <w:szCs w:val="20"/>
          <w:lang w:val="pl-PL"/>
        </w:rPr>
        <w:t>w tym: składanie ofert, przekazywanie dokumentów, oświadczeń</w:t>
      </w:r>
      <w:r w:rsidR="00FC33F0" w:rsidRPr="00D82591">
        <w:rPr>
          <w:rFonts w:ascii="Acumin Pro" w:hAnsi="Acumin Pro"/>
          <w:sz w:val="20"/>
          <w:szCs w:val="20"/>
          <w:lang w:val="pl-PL"/>
        </w:rPr>
        <w:t>, wniosków, informacji</w:t>
      </w:r>
      <w:r w:rsidR="00B60348" w:rsidRPr="00D82591">
        <w:rPr>
          <w:rFonts w:ascii="Acumin Pro" w:hAnsi="Acumin Pro"/>
          <w:sz w:val="20"/>
          <w:szCs w:val="20"/>
          <w:lang w:val="pl-PL"/>
        </w:rPr>
        <w:t>)</w:t>
      </w:r>
      <w:r w:rsidRPr="00D82591">
        <w:rPr>
          <w:rFonts w:ascii="Acumin Pro" w:hAnsi="Acumin Pro"/>
          <w:sz w:val="20"/>
          <w:szCs w:val="20"/>
          <w:lang w:val="pl-PL"/>
        </w:rPr>
        <w:t xml:space="preserve"> odbywa się </w:t>
      </w:r>
      <w:r w:rsidR="00B60348" w:rsidRPr="00D82591">
        <w:rPr>
          <w:rFonts w:ascii="Acumin Pro" w:hAnsi="Acumin Pro"/>
          <w:sz w:val="20"/>
          <w:szCs w:val="20"/>
          <w:lang w:val="pl-PL"/>
        </w:rPr>
        <w:t>przy użyciu środków komunikacji elektronicznej</w:t>
      </w:r>
      <w:r w:rsidR="00703343" w:rsidRPr="00D82591">
        <w:rPr>
          <w:rFonts w:ascii="Acumin Pro" w:hAnsi="Acumin Pro"/>
          <w:sz w:val="20"/>
          <w:szCs w:val="20"/>
          <w:lang w:val="pl-PL"/>
        </w:rPr>
        <w:t>:</w:t>
      </w:r>
    </w:p>
    <w:p w:rsidR="00607F9D" w:rsidRDefault="00607F9D" w:rsidP="00AB5EB4">
      <w:pPr>
        <w:pStyle w:val="Teksttreci0"/>
        <w:keepNext/>
        <w:keepLines/>
        <w:numPr>
          <w:ilvl w:val="1"/>
          <w:numId w:val="5"/>
        </w:numPr>
        <w:shd w:val="clear" w:color="auto" w:fill="auto"/>
        <w:tabs>
          <w:tab w:val="left" w:pos="1276"/>
        </w:tabs>
        <w:ind w:left="1701" w:hanging="425"/>
        <w:rPr>
          <w:rFonts w:ascii="Acumin Pro" w:hAnsi="Acumin Pro" w:cs="Times New Roman"/>
        </w:rPr>
      </w:pPr>
      <w:r>
        <w:rPr>
          <w:rFonts w:ascii="Acumin Pro" w:hAnsi="Acumin Pro" w:cs="Times New Roman"/>
        </w:rPr>
        <w:t>w</w:t>
      </w:r>
      <w:r w:rsidRPr="00607F9D">
        <w:rPr>
          <w:rFonts w:ascii="Acumin Pro" w:hAnsi="Acumin Pro" w:cs="Times New Roman"/>
        </w:rPr>
        <w:t xml:space="preserve"> zakresie ofert:</w:t>
      </w:r>
    </w:p>
    <w:p w:rsidR="00604852" w:rsidRDefault="002346C5" w:rsidP="00607F9D">
      <w:pPr>
        <w:pStyle w:val="Teksttreci0"/>
        <w:keepNext/>
        <w:keepLines/>
        <w:shd w:val="clear" w:color="auto" w:fill="auto"/>
        <w:tabs>
          <w:tab w:val="left" w:pos="1276"/>
        </w:tabs>
        <w:ind w:left="1701"/>
        <w:rPr>
          <w:rFonts w:ascii="Acumin Pro" w:hAnsi="Acumin Pro" w:cs="Times New Roman"/>
        </w:rPr>
      </w:pPr>
      <w:r>
        <w:rPr>
          <w:rFonts w:ascii="Acumin Pro" w:hAnsi="Acumin Pro" w:cs="Times New Roman"/>
        </w:rPr>
        <w:t>miniPortalu</w:t>
      </w:r>
      <w:r w:rsidR="00604852" w:rsidRPr="00607F9D">
        <w:rPr>
          <w:rFonts w:ascii="Acumin Pro" w:hAnsi="Acumin Pro" w:cs="Times New Roman"/>
        </w:rPr>
        <w:t xml:space="preserve">: </w:t>
      </w:r>
      <w:hyperlink r:id="rId12" w:history="1">
        <w:r w:rsidR="00604852" w:rsidRPr="00607F9D">
          <w:rPr>
            <w:rStyle w:val="Hipercze"/>
            <w:rFonts w:ascii="Acumin Pro" w:hAnsi="Acumin Pro" w:cs="Times New Roman"/>
          </w:rPr>
          <w:t>https://miniportal.uzp.gov.pl</w:t>
        </w:r>
      </w:hyperlink>
      <w:r w:rsidR="00604852" w:rsidRPr="00607F9D">
        <w:rPr>
          <w:rFonts w:ascii="Acumin Pro" w:hAnsi="Acumin Pro" w:cs="Times New Roman"/>
        </w:rPr>
        <w:t xml:space="preserve"> </w:t>
      </w:r>
      <w:bookmarkStart w:id="7" w:name="bookmark26"/>
      <w:bookmarkStart w:id="8" w:name="bookmark27"/>
      <w:r w:rsidR="00607F9D" w:rsidRPr="00607F9D">
        <w:rPr>
          <w:rFonts w:ascii="Acumin Pro" w:hAnsi="Acumin Pro" w:cs="Times New Roman"/>
        </w:rPr>
        <w:t xml:space="preserve">, </w:t>
      </w:r>
      <w:r w:rsidR="00604852" w:rsidRPr="00607F9D">
        <w:rPr>
          <w:rFonts w:ascii="Acumin Pro" w:hAnsi="Acumin Pro" w:cs="Times New Roman"/>
        </w:rPr>
        <w:t>ePUAP</w:t>
      </w:r>
      <w:r w:rsidR="00607F9D">
        <w:rPr>
          <w:rFonts w:ascii="Acumin Pro" w:hAnsi="Acumin Pro" w:cs="Times New Roman"/>
        </w:rPr>
        <w:t>u</w:t>
      </w:r>
      <w:r w:rsidR="00604852" w:rsidRPr="00607F9D">
        <w:rPr>
          <w:rFonts w:ascii="Acumin Pro" w:hAnsi="Acumin Pro" w:cs="Times New Roman"/>
        </w:rPr>
        <w:t xml:space="preserve">: </w:t>
      </w:r>
      <w:hyperlink r:id="rId13" w:history="1">
        <w:r w:rsidR="00607F9D" w:rsidRPr="00607F9D">
          <w:rPr>
            <w:rStyle w:val="Hipercze"/>
            <w:rFonts w:ascii="Acumin Pro" w:hAnsi="Acumin Pro" w:cs="Times New Roman"/>
          </w:rPr>
          <w:t>https://epuap.gov.pl/wps/portal</w:t>
        </w:r>
      </w:hyperlink>
      <w:bookmarkEnd w:id="7"/>
      <w:bookmarkEnd w:id="8"/>
      <w:r w:rsidR="00607F9D">
        <w:rPr>
          <w:rFonts w:ascii="Acumin Pro" w:hAnsi="Acumin Pro" w:cs="Times New Roman"/>
        </w:rPr>
        <w:t>,</w:t>
      </w:r>
    </w:p>
    <w:p w:rsidR="00703343" w:rsidRPr="00607F9D" w:rsidRDefault="00607F9D" w:rsidP="00AB5EB4">
      <w:pPr>
        <w:pStyle w:val="Teksttreci0"/>
        <w:keepNext/>
        <w:keepLines/>
        <w:numPr>
          <w:ilvl w:val="1"/>
          <w:numId w:val="5"/>
        </w:numPr>
        <w:shd w:val="clear" w:color="auto" w:fill="auto"/>
        <w:tabs>
          <w:tab w:val="left" w:pos="993"/>
        </w:tabs>
        <w:ind w:left="1701" w:hanging="425"/>
        <w:rPr>
          <w:rFonts w:ascii="Acumin Pro" w:hAnsi="Acumin Pro" w:cs="Times New Roman"/>
        </w:rPr>
      </w:pPr>
      <w:r>
        <w:rPr>
          <w:rFonts w:ascii="Acumin Pro" w:hAnsi="Acumin Pro" w:cs="Times New Roman"/>
        </w:rPr>
        <w:t xml:space="preserve">w pozostałym zakresie: </w:t>
      </w:r>
      <w:r w:rsidR="00703343">
        <w:rPr>
          <w:rFonts w:ascii="Acumin Pro" w:hAnsi="Acumin Pro" w:cs="Times New Roman"/>
        </w:rPr>
        <w:t>poczt</w:t>
      </w:r>
      <w:r>
        <w:rPr>
          <w:rFonts w:ascii="Acumin Pro" w:hAnsi="Acumin Pro" w:cs="Times New Roman"/>
        </w:rPr>
        <w:t>y</w:t>
      </w:r>
      <w:r w:rsidR="00703343">
        <w:rPr>
          <w:rFonts w:ascii="Acumin Pro" w:hAnsi="Acumin Pro" w:cs="Times New Roman"/>
        </w:rPr>
        <w:t xml:space="preserve"> elektroniczn</w:t>
      </w:r>
      <w:r>
        <w:rPr>
          <w:rFonts w:ascii="Acumin Pro" w:hAnsi="Acumin Pro" w:cs="Times New Roman"/>
        </w:rPr>
        <w:t>ej</w:t>
      </w:r>
      <w:r w:rsidR="00703343">
        <w:rPr>
          <w:rFonts w:ascii="Acumin Pro" w:hAnsi="Acumin Pro" w:cs="Times New Roman"/>
        </w:rPr>
        <w:t xml:space="preserve">: </w:t>
      </w:r>
      <w:hyperlink r:id="rId14" w:history="1">
        <w:r w:rsidR="00442A46" w:rsidRPr="00013D39">
          <w:rPr>
            <w:rStyle w:val="Hipercze"/>
            <w:rFonts w:ascii="Acumin Pro" w:hAnsi="Acumin Pro" w:cs="Times New Roman"/>
          </w:rPr>
          <w:t>zp@mnp.art.pl</w:t>
        </w:r>
      </w:hyperlink>
    </w:p>
    <w:p w:rsidR="001E25F5" w:rsidRPr="00F93A84" w:rsidRDefault="00604852" w:rsidP="00AB5EB4">
      <w:pPr>
        <w:pStyle w:val="Akapitzlist"/>
        <w:numPr>
          <w:ilvl w:val="3"/>
          <w:numId w:val="3"/>
        </w:numPr>
        <w:ind w:left="1276" w:hanging="567"/>
        <w:jc w:val="both"/>
        <w:rPr>
          <w:rFonts w:ascii="Acumin Pro" w:hAnsi="Acumin Pro"/>
          <w:sz w:val="20"/>
          <w:szCs w:val="20"/>
          <w:lang w:val="pl-PL"/>
        </w:rPr>
      </w:pPr>
      <w:r w:rsidRPr="00F93A84">
        <w:rPr>
          <w:rFonts w:ascii="Acumin Pro" w:hAnsi="Acumin Pro"/>
          <w:sz w:val="20"/>
          <w:szCs w:val="20"/>
          <w:lang w:val="pl-PL"/>
        </w:rPr>
        <w:t xml:space="preserve">Wykonawca zamierzający wziąć udział w postępowaniu o udzielenie zamówienia publicznego, musi posiadać konto na ePUAP. Wykonawca posiadający konto na ePUAP ma dostęp do </w:t>
      </w:r>
      <w:r w:rsidRPr="00F93A84">
        <w:rPr>
          <w:rFonts w:ascii="Acumin Pro" w:hAnsi="Acumin Pro"/>
          <w:iCs/>
          <w:sz w:val="20"/>
          <w:szCs w:val="20"/>
          <w:lang w:val="pl-PL"/>
        </w:rPr>
        <w:t>formularzy</w:t>
      </w:r>
      <w:r w:rsidRPr="00F93A84">
        <w:rPr>
          <w:rFonts w:ascii="Acumin Pro" w:hAnsi="Acumin Pro"/>
          <w:sz w:val="20"/>
          <w:szCs w:val="20"/>
          <w:lang w:val="pl-PL" w:eastAsia="pl-PL"/>
        </w:rPr>
        <w:t xml:space="preserve">: „Formularz do złożenia, zmiany, wycofania oferty lub wniosku” </w:t>
      </w:r>
    </w:p>
    <w:p w:rsidR="00607F9D" w:rsidRPr="00607F9D" w:rsidRDefault="00607F9D" w:rsidP="00607F9D">
      <w:pPr>
        <w:pStyle w:val="Akapitzlist"/>
        <w:rPr>
          <w:rFonts w:ascii="Acumin Pro" w:hAnsi="Acumin Pro"/>
          <w:sz w:val="20"/>
          <w:szCs w:val="20"/>
          <w:lang w:val="pl-PL"/>
        </w:rPr>
      </w:pPr>
    </w:p>
    <w:p w:rsidR="001E25F5" w:rsidRPr="00F93A84" w:rsidRDefault="00BA36C6" w:rsidP="00AB5EB4">
      <w:pPr>
        <w:pStyle w:val="Akapitzlist"/>
        <w:numPr>
          <w:ilvl w:val="3"/>
          <w:numId w:val="3"/>
        </w:numPr>
        <w:ind w:left="1276" w:hanging="567"/>
        <w:jc w:val="both"/>
        <w:rPr>
          <w:rFonts w:ascii="Acumin Pro" w:hAnsi="Acumin Pro"/>
          <w:sz w:val="20"/>
          <w:szCs w:val="20"/>
          <w:lang w:val="pl-PL"/>
        </w:rPr>
      </w:pPr>
      <w:r w:rsidRPr="00F93A84">
        <w:rPr>
          <w:rFonts w:ascii="Acumin Pro" w:eastAsia="Times New Roman" w:hAnsi="Acumin Pro"/>
          <w:sz w:val="20"/>
          <w:szCs w:val="20"/>
          <w:lang w:val="pl-PL" w:eastAsia="pl-PL"/>
        </w:rPr>
        <w:t xml:space="preserve">Sposób sporządzenia dokumentów elektronicznych musi być zgody z wymaganiami określonymi w rozporządzeniu Prezesa Rady Ministrów z dnia </w:t>
      </w:r>
      <w:r w:rsidR="008047AD" w:rsidRPr="00F93A84">
        <w:rPr>
          <w:rFonts w:ascii="Acumin Pro" w:eastAsia="Times New Roman" w:hAnsi="Acumin Pro"/>
          <w:sz w:val="20"/>
          <w:szCs w:val="20"/>
          <w:lang w:val="pl-PL" w:eastAsia="pl-PL"/>
        </w:rPr>
        <w:t>30</w:t>
      </w:r>
      <w:r w:rsidRPr="00F93A84">
        <w:rPr>
          <w:rFonts w:ascii="Acumin Pro" w:eastAsia="Times New Roman" w:hAnsi="Acumin Pro"/>
          <w:sz w:val="20"/>
          <w:szCs w:val="20"/>
          <w:lang w:val="pl-PL" w:eastAsia="pl-PL"/>
        </w:rPr>
        <w:t xml:space="preserve">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rsidR="00D136A6" w:rsidRDefault="00D136A6" w:rsidP="00D136A6">
      <w:pPr>
        <w:pStyle w:val="Akapitzlist"/>
        <w:rPr>
          <w:rFonts w:ascii="Acumin Pro" w:hAnsi="Acumin Pro"/>
          <w:sz w:val="20"/>
          <w:szCs w:val="20"/>
          <w:lang w:val="pl-PL"/>
        </w:rPr>
      </w:pPr>
    </w:p>
    <w:p w:rsidR="00604852" w:rsidRPr="003A26E9" w:rsidRDefault="00BA36C6" w:rsidP="00AB5EB4">
      <w:pPr>
        <w:pStyle w:val="Akapitzlist"/>
        <w:numPr>
          <w:ilvl w:val="0"/>
          <w:numId w:val="19"/>
        </w:numPr>
        <w:ind w:left="1276" w:hanging="567"/>
        <w:jc w:val="both"/>
        <w:rPr>
          <w:rFonts w:ascii="Acumin Pro" w:hAnsi="Acumin Pro"/>
          <w:sz w:val="20"/>
          <w:szCs w:val="20"/>
          <w:lang w:val="pl-PL"/>
        </w:rPr>
      </w:pPr>
      <w:r w:rsidRPr="00523F6A">
        <w:rPr>
          <w:rFonts w:ascii="Acumin Pro" w:eastAsia="Times New Roman" w:hAnsi="Acumin Pro"/>
          <w:sz w:val="20"/>
          <w:szCs w:val="20"/>
          <w:lang w:val="pl-PL" w:eastAsia="pl-PL"/>
        </w:rPr>
        <w:t xml:space="preserve">Wymagania techniczne i organizacyjne wysyłania i odbierania dokumentów elektronicznych, elektronicznych kopii dokumentów i oświadczeń oraz informacji przekazywanych przy ich użyciu opisane zostały w Regulaminie korzystania z systemu </w:t>
      </w:r>
      <w:r w:rsidR="002346C5">
        <w:rPr>
          <w:rFonts w:ascii="Acumin Pro" w:eastAsia="Times New Roman" w:hAnsi="Acumin Pro"/>
          <w:sz w:val="20"/>
          <w:szCs w:val="20"/>
          <w:lang w:val="pl-PL" w:eastAsia="pl-PL"/>
        </w:rPr>
        <w:t>miniPortal</w:t>
      </w:r>
      <w:r w:rsidRPr="00523F6A">
        <w:rPr>
          <w:rFonts w:ascii="Acumin Pro" w:eastAsia="Times New Roman" w:hAnsi="Acumin Pro"/>
          <w:sz w:val="20"/>
          <w:szCs w:val="20"/>
          <w:lang w:val="pl-PL" w:eastAsia="pl-PL"/>
        </w:rPr>
        <w:t xml:space="preserve"> oraz Warunkach korzystania z elektronicznej platformy usług administracji publicznej (ePUAP).</w:t>
      </w:r>
    </w:p>
    <w:p w:rsidR="003A26E9" w:rsidRPr="003A26E9" w:rsidRDefault="003A26E9" w:rsidP="003A26E9">
      <w:pPr>
        <w:pStyle w:val="Akapitzlist"/>
        <w:rPr>
          <w:rFonts w:ascii="Acumin Pro" w:hAnsi="Acumin Pro"/>
          <w:sz w:val="20"/>
          <w:szCs w:val="20"/>
          <w:lang w:val="pl-PL"/>
        </w:rPr>
      </w:pPr>
    </w:p>
    <w:p w:rsidR="00604852" w:rsidRDefault="00604852" w:rsidP="00AB5EB4">
      <w:pPr>
        <w:pStyle w:val="Teksttreci0"/>
        <w:numPr>
          <w:ilvl w:val="0"/>
          <w:numId w:val="19"/>
        </w:numPr>
        <w:shd w:val="clear" w:color="auto" w:fill="auto"/>
        <w:tabs>
          <w:tab w:val="left" w:pos="567"/>
        </w:tabs>
        <w:ind w:left="1276" w:hanging="567"/>
        <w:jc w:val="both"/>
        <w:rPr>
          <w:rFonts w:ascii="Acumin Pro" w:hAnsi="Acumin Pro" w:cs="Times New Roman"/>
        </w:rPr>
      </w:pPr>
      <w:r w:rsidRPr="00B168AA">
        <w:rPr>
          <w:rFonts w:ascii="Acumin Pro" w:hAnsi="Acumin Pro" w:cs="Times New Roman"/>
        </w:rPr>
        <w:t xml:space="preserve">Wykonawca przystępując do niniejszego postępowania o udzielenie zamówienia publicznego, akceptuje warunki korzystania z miniPortalu, określone w Regulaminie </w:t>
      </w:r>
      <w:r w:rsidR="002346C5">
        <w:rPr>
          <w:rFonts w:ascii="Acumin Pro" w:hAnsi="Acumin Pro" w:cs="Times New Roman"/>
        </w:rPr>
        <w:t xml:space="preserve">miniPortalu </w:t>
      </w:r>
      <w:r w:rsidRPr="00B168AA">
        <w:rPr>
          <w:rFonts w:ascii="Acumin Pro" w:hAnsi="Acumin Pro" w:cs="Times New Roman"/>
        </w:rPr>
        <w:t>oraz zobowiązuje się korzystając z miniPortalu przestrzegać jego postanowienia.</w:t>
      </w:r>
    </w:p>
    <w:p w:rsidR="00604852" w:rsidRDefault="00604852" w:rsidP="00AB5EB4">
      <w:pPr>
        <w:pStyle w:val="Teksttreci0"/>
        <w:numPr>
          <w:ilvl w:val="0"/>
          <w:numId w:val="19"/>
        </w:numPr>
        <w:shd w:val="clear" w:color="auto" w:fill="auto"/>
        <w:tabs>
          <w:tab w:val="left" w:pos="567"/>
        </w:tabs>
        <w:ind w:left="1276" w:hanging="567"/>
        <w:jc w:val="both"/>
        <w:rPr>
          <w:rFonts w:ascii="Acumin Pro" w:hAnsi="Acumin Pro" w:cs="Times New Roman"/>
        </w:rPr>
      </w:pPr>
      <w:r w:rsidRPr="00B168AA">
        <w:rPr>
          <w:rFonts w:ascii="Acumin Pro" w:hAnsi="Acumin Pro" w:cs="Times New Roman"/>
        </w:rPr>
        <w:t xml:space="preserve">Maksymalny rozmiar plików przesyłanych za pośrednictwem dedykowanych formularzy do: </w:t>
      </w:r>
      <w:r w:rsidRPr="00B168AA">
        <w:rPr>
          <w:rFonts w:ascii="Acumin Pro" w:hAnsi="Acumin Pro" w:cs="Times New Roman"/>
          <w:b/>
          <w:bCs/>
        </w:rPr>
        <w:t xml:space="preserve">złożenia i wycofania oferty </w:t>
      </w:r>
      <w:r w:rsidRPr="00B168AA">
        <w:rPr>
          <w:rFonts w:ascii="Acumin Pro" w:hAnsi="Acumin Pro" w:cs="Times New Roman"/>
        </w:rPr>
        <w:t xml:space="preserve">oraz </w:t>
      </w:r>
      <w:r w:rsidRPr="003A26E9">
        <w:rPr>
          <w:rFonts w:ascii="Acumin Pro" w:hAnsi="Acumin Pro" w:cs="Times New Roman"/>
          <w:bCs/>
        </w:rPr>
        <w:t>do komunikacji</w:t>
      </w:r>
      <w:r w:rsidRPr="00B168AA">
        <w:rPr>
          <w:rFonts w:ascii="Acumin Pro" w:hAnsi="Acumin Pro" w:cs="Times New Roman"/>
          <w:b/>
          <w:bCs/>
        </w:rPr>
        <w:t xml:space="preserve"> </w:t>
      </w:r>
      <w:r w:rsidRPr="00B168AA">
        <w:rPr>
          <w:rFonts w:ascii="Acumin Pro" w:hAnsi="Acumin Pro" w:cs="Times New Roman"/>
        </w:rPr>
        <w:t>wynosi 150 MB.</w:t>
      </w:r>
    </w:p>
    <w:p w:rsidR="003A26E9" w:rsidRPr="00127CB0" w:rsidRDefault="003A26E9" w:rsidP="003A26E9">
      <w:pPr>
        <w:pStyle w:val="Akapitzlist"/>
        <w:rPr>
          <w:rFonts w:ascii="Acumin Pro" w:hAnsi="Acumin Pro"/>
          <w:lang w:val="pl-PL"/>
        </w:rPr>
      </w:pPr>
    </w:p>
    <w:p w:rsidR="00604852" w:rsidRDefault="00604852" w:rsidP="00AB5EB4">
      <w:pPr>
        <w:pStyle w:val="Teksttreci0"/>
        <w:numPr>
          <w:ilvl w:val="0"/>
          <w:numId w:val="19"/>
        </w:numPr>
        <w:shd w:val="clear" w:color="auto" w:fill="auto"/>
        <w:tabs>
          <w:tab w:val="left" w:pos="567"/>
        </w:tabs>
        <w:ind w:left="1276" w:hanging="567"/>
        <w:jc w:val="both"/>
        <w:rPr>
          <w:rFonts w:ascii="Acumin Pro" w:hAnsi="Acumin Pro" w:cs="Times New Roman"/>
        </w:rPr>
      </w:pPr>
      <w:r w:rsidRPr="00B168AA">
        <w:rPr>
          <w:rFonts w:ascii="Acumin Pro" w:hAnsi="Acumin Pro" w:cs="Times New Roman"/>
        </w:rPr>
        <w:t xml:space="preserve">Za datę przekazania oferty, oświadczenia, o którym mowa w </w:t>
      </w:r>
      <w:r w:rsidR="002346C5">
        <w:rPr>
          <w:rFonts w:ascii="Acumin Pro" w:hAnsi="Acumin Pro" w:cs="Times New Roman"/>
        </w:rPr>
        <w:t>a</w:t>
      </w:r>
      <w:r w:rsidR="00D136A6">
        <w:rPr>
          <w:rFonts w:ascii="Acumin Pro" w:hAnsi="Acumin Pro" w:cs="Times New Roman"/>
        </w:rPr>
        <w:t>rt</w:t>
      </w:r>
      <w:r w:rsidRPr="00B168AA">
        <w:rPr>
          <w:rFonts w:ascii="Acumin Pro" w:hAnsi="Acumin Pro" w:cs="Times New Roman"/>
        </w:rPr>
        <w:t>. 125 ust. 1 ustawy Pzp, podmiotowych środków dowodowych, przedmiotowych środków dowodowych oraz innych informacji, oświadczeń lub dokumentów, przekazywanych w postępowaniu, przyjmuje si</w:t>
      </w:r>
      <w:r w:rsidR="003A26E9">
        <w:rPr>
          <w:rFonts w:ascii="Acumin Pro" w:hAnsi="Acumin Pro" w:cs="Times New Roman"/>
        </w:rPr>
        <w:t xml:space="preserve">ę datę ich przekazania na </w:t>
      </w:r>
      <w:r w:rsidR="0064667A">
        <w:rPr>
          <w:rFonts w:ascii="Acumin Pro" w:hAnsi="Acumin Pro" w:cs="Times New Roman"/>
        </w:rPr>
        <w:t xml:space="preserve">skrytkę Zamawiającego na </w:t>
      </w:r>
      <w:r w:rsidR="003A26E9">
        <w:rPr>
          <w:rFonts w:ascii="Acumin Pro" w:hAnsi="Acumin Pro" w:cs="Times New Roman"/>
        </w:rPr>
        <w:t xml:space="preserve">ePUAP lub odpowiednio na adres e-mail: </w:t>
      </w:r>
      <w:hyperlink r:id="rId15" w:history="1">
        <w:r w:rsidR="00442A46" w:rsidRPr="00013D39">
          <w:rPr>
            <w:rStyle w:val="Hipercze"/>
            <w:rFonts w:ascii="Acumin Pro" w:hAnsi="Acumin Pro" w:cs="Times New Roman"/>
          </w:rPr>
          <w:t>zp@mnp.art.pl</w:t>
        </w:r>
      </w:hyperlink>
    </w:p>
    <w:p w:rsidR="003A26E9" w:rsidRPr="003A26E9" w:rsidRDefault="003A26E9" w:rsidP="003A26E9">
      <w:pPr>
        <w:pStyle w:val="Akapitzlist"/>
        <w:rPr>
          <w:rFonts w:ascii="Acumin Pro" w:hAnsi="Acumin Pro"/>
          <w:lang w:val="pl-PL"/>
        </w:rPr>
      </w:pPr>
    </w:p>
    <w:p w:rsidR="00BA36C6" w:rsidRPr="003A26E9" w:rsidRDefault="00BA36C6" w:rsidP="00AB5EB4">
      <w:pPr>
        <w:pStyle w:val="Akapitzlist"/>
        <w:numPr>
          <w:ilvl w:val="0"/>
          <w:numId w:val="19"/>
        </w:numPr>
        <w:ind w:left="1276" w:hanging="567"/>
        <w:jc w:val="both"/>
        <w:rPr>
          <w:rFonts w:ascii="Acumin Pro" w:hAnsi="Acumin Pro"/>
          <w:sz w:val="20"/>
          <w:szCs w:val="20"/>
          <w:lang w:val="pl-PL"/>
        </w:rPr>
      </w:pPr>
      <w:r w:rsidRPr="00523F6A">
        <w:rPr>
          <w:rFonts w:ascii="Acumin Pro" w:eastAsia="Times New Roman" w:hAnsi="Acumin Pro"/>
          <w:sz w:val="20"/>
          <w:szCs w:val="20"/>
          <w:lang w:val="pl-PL"/>
        </w:rPr>
        <w:t>Zamawiający przekazuje link do postępowania oraz ID postępowania jako załącznik do</w:t>
      </w:r>
      <w:r w:rsidR="004A40FE" w:rsidRPr="00523F6A">
        <w:rPr>
          <w:rFonts w:ascii="Acumin Pro" w:eastAsia="Times New Roman" w:hAnsi="Acumin Pro"/>
          <w:sz w:val="20"/>
          <w:szCs w:val="20"/>
          <w:lang w:val="pl-PL"/>
        </w:rPr>
        <w:t xml:space="preserve"> ogłoszenia umieszczonego </w:t>
      </w:r>
      <w:r w:rsidR="00160041" w:rsidRPr="00523F6A">
        <w:rPr>
          <w:rFonts w:ascii="Acumin Pro" w:eastAsia="Times New Roman" w:hAnsi="Acumin Pro"/>
          <w:sz w:val="20"/>
          <w:szCs w:val="20"/>
          <w:lang w:val="pl-PL"/>
        </w:rPr>
        <w:t xml:space="preserve">na stronie Zamawiającego </w:t>
      </w:r>
      <w:hyperlink r:id="rId16" w:history="1">
        <w:r w:rsidR="00160041" w:rsidRPr="00523F6A">
          <w:rPr>
            <w:rStyle w:val="Hipercze"/>
            <w:rFonts w:ascii="Acumin Pro" w:hAnsi="Acumin Pro"/>
            <w:sz w:val="20"/>
            <w:szCs w:val="20"/>
            <w:lang w:val="pl-PL"/>
          </w:rPr>
          <w:t>https://bip.mnp.art.pl/</w:t>
        </w:r>
      </w:hyperlink>
      <w:r w:rsidR="00160041" w:rsidRPr="00523F6A">
        <w:rPr>
          <w:rFonts w:ascii="Acumin Pro" w:hAnsi="Acumin Pro"/>
          <w:sz w:val="20"/>
          <w:szCs w:val="20"/>
          <w:lang w:val="pl-PL"/>
        </w:rPr>
        <w:t xml:space="preserve">, </w:t>
      </w:r>
      <w:r w:rsidRPr="00523F6A">
        <w:rPr>
          <w:rFonts w:ascii="Acumin Pro" w:eastAsia="Times New Roman" w:hAnsi="Acumin Pro"/>
          <w:sz w:val="20"/>
          <w:szCs w:val="20"/>
          <w:lang w:val="pl-PL"/>
        </w:rPr>
        <w:t xml:space="preserve">Dane postępowanie można wyszukać również na Liście wszystkich postępowań </w:t>
      </w:r>
      <w:r w:rsidR="00663A01">
        <w:rPr>
          <w:rFonts w:ascii="Acumin Pro" w:eastAsia="Times New Roman" w:hAnsi="Acumin Pro"/>
          <w:sz w:val="20"/>
          <w:szCs w:val="20"/>
          <w:lang w:val="pl-PL"/>
        </w:rPr>
        <w:t>na</w:t>
      </w:r>
      <w:r w:rsidRPr="00523F6A">
        <w:rPr>
          <w:rFonts w:ascii="Acumin Pro" w:eastAsia="Times New Roman" w:hAnsi="Acumin Pro"/>
          <w:sz w:val="20"/>
          <w:szCs w:val="20"/>
          <w:lang w:val="pl-PL"/>
        </w:rPr>
        <w:t xml:space="preserve"> </w:t>
      </w:r>
      <w:r w:rsidR="002346C5">
        <w:rPr>
          <w:rFonts w:ascii="Acumin Pro" w:eastAsia="Times New Roman" w:hAnsi="Acumin Pro"/>
          <w:sz w:val="20"/>
          <w:szCs w:val="20"/>
          <w:lang w:val="pl-PL"/>
        </w:rPr>
        <w:t xml:space="preserve">miniPortalu </w:t>
      </w:r>
      <w:r w:rsidRPr="00523F6A">
        <w:rPr>
          <w:rFonts w:ascii="Acumin Pro" w:eastAsia="Times New Roman" w:hAnsi="Acumin Pro"/>
          <w:sz w:val="20"/>
          <w:szCs w:val="20"/>
          <w:lang w:val="pl-PL"/>
        </w:rPr>
        <w:t>klikając wcześniej opcję „Dla Wykonawców” lub ze strony głównej z zakładki Postępowania.</w:t>
      </w:r>
    </w:p>
    <w:p w:rsidR="003A26E9" w:rsidRPr="003A26E9" w:rsidRDefault="003A26E9" w:rsidP="003A26E9">
      <w:pPr>
        <w:pStyle w:val="Akapitzlist"/>
        <w:rPr>
          <w:rFonts w:ascii="Acumin Pro" w:hAnsi="Acumin Pro"/>
          <w:sz w:val="20"/>
          <w:szCs w:val="20"/>
          <w:lang w:val="pl-PL"/>
        </w:rPr>
      </w:pPr>
    </w:p>
    <w:p w:rsidR="003A26E9" w:rsidRDefault="003A26E9" w:rsidP="00AB5EB4">
      <w:pPr>
        <w:pStyle w:val="Akapitzlist"/>
        <w:numPr>
          <w:ilvl w:val="0"/>
          <w:numId w:val="19"/>
        </w:numPr>
        <w:ind w:left="1276" w:hanging="567"/>
        <w:jc w:val="both"/>
        <w:rPr>
          <w:rFonts w:ascii="Acumin Pro" w:hAnsi="Acumin Pro"/>
          <w:sz w:val="20"/>
          <w:szCs w:val="20"/>
          <w:lang w:val="pl-PL"/>
        </w:rPr>
      </w:pPr>
      <w:r>
        <w:rPr>
          <w:rFonts w:ascii="Acumin Pro" w:hAnsi="Acumin Pro"/>
          <w:sz w:val="20"/>
          <w:szCs w:val="20"/>
          <w:lang w:val="pl-PL"/>
        </w:rPr>
        <w:t>Osoby uprawnione do komunikowania się z Wykonawcami:</w:t>
      </w:r>
    </w:p>
    <w:p w:rsidR="001D29C9" w:rsidRPr="00B607E2" w:rsidRDefault="00B607E2" w:rsidP="003A26E9">
      <w:pPr>
        <w:pStyle w:val="Default"/>
        <w:ind w:left="1265" w:firstLine="11"/>
        <w:jc w:val="both"/>
        <w:rPr>
          <w:rFonts w:ascii="Acumin Pro" w:hAnsi="Acumin Pro"/>
          <w:sz w:val="20"/>
          <w:szCs w:val="20"/>
        </w:rPr>
      </w:pPr>
      <w:r w:rsidRPr="00B607E2">
        <w:rPr>
          <w:rFonts w:ascii="Acumin Pro" w:hAnsi="Acumin Pro"/>
          <w:sz w:val="20"/>
          <w:szCs w:val="20"/>
        </w:rPr>
        <w:t>Agnieszka Kur</w:t>
      </w:r>
      <w:r>
        <w:rPr>
          <w:rFonts w:ascii="Acumin Pro" w:hAnsi="Acumin Pro"/>
          <w:sz w:val="20"/>
          <w:szCs w:val="20"/>
        </w:rPr>
        <w:t>kiewicz</w:t>
      </w:r>
      <w:r w:rsidR="00C92D3B" w:rsidRPr="00B607E2">
        <w:rPr>
          <w:rFonts w:ascii="Acumin Pro" w:hAnsi="Acumin Pro"/>
          <w:sz w:val="20"/>
          <w:szCs w:val="20"/>
        </w:rPr>
        <w:t>,</w:t>
      </w:r>
      <w:r w:rsidR="003A26E9" w:rsidRPr="00B607E2">
        <w:rPr>
          <w:rFonts w:ascii="Acumin Pro" w:hAnsi="Acumin Pro"/>
          <w:sz w:val="20"/>
          <w:szCs w:val="20"/>
        </w:rPr>
        <w:t xml:space="preserve"> e-mail: </w:t>
      </w:r>
      <w:hyperlink r:id="rId17" w:history="1">
        <w:r w:rsidR="00442A46" w:rsidRPr="00B607E2">
          <w:rPr>
            <w:rStyle w:val="Hipercze"/>
            <w:rFonts w:ascii="Acumin Pro" w:hAnsi="Acumin Pro"/>
            <w:sz w:val="20"/>
            <w:szCs w:val="20"/>
          </w:rPr>
          <w:t>zp@mnp.art.pl</w:t>
        </w:r>
      </w:hyperlink>
      <w:r w:rsidR="001653E8" w:rsidRPr="00B607E2">
        <w:rPr>
          <w:rFonts w:ascii="Acumin Pro" w:hAnsi="Acumin Pro"/>
          <w:sz w:val="20"/>
          <w:szCs w:val="20"/>
        </w:rPr>
        <w:t>, t</w:t>
      </w:r>
      <w:r w:rsidR="003A26E9" w:rsidRPr="00B607E2">
        <w:rPr>
          <w:rFonts w:ascii="Acumin Pro" w:hAnsi="Acumin Pro"/>
          <w:sz w:val="20"/>
          <w:szCs w:val="20"/>
        </w:rPr>
        <w:t xml:space="preserve">el.: </w:t>
      </w:r>
      <w:r>
        <w:rPr>
          <w:rFonts w:ascii="Acumin Pro" w:hAnsi="Acumin Pro"/>
          <w:sz w:val="20"/>
          <w:szCs w:val="20"/>
        </w:rPr>
        <w:t>61 856 80 48</w:t>
      </w:r>
    </w:p>
    <w:p w:rsidR="00195092" w:rsidRPr="00B607E2" w:rsidRDefault="00195092" w:rsidP="003A26E9">
      <w:pPr>
        <w:pStyle w:val="Default"/>
        <w:ind w:left="1265" w:firstLine="11"/>
        <w:jc w:val="both"/>
        <w:rPr>
          <w:rFonts w:ascii="Acumin Pro" w:hAnsi="Acumin Pro"/>
          <w:sz w:val="20"/>
          <w:szCs w:val="20"/>
        </w:rPr>
      </w:pPr>
    </w:p>
    <w:p w:rsidR="0064667A" w:rsidRDefault="0064667A" w:rsidP="00AB5EB4">
      <w:pPr>
        <w:pStyle w:val="Teksttreci0"/>
        <w:keepNext/>
        <w:keepLines/>
        <w:numPr>
          <w:ilvl w:val="0"/>
          <w:numId w:val="19"/>
        </w:numPr>
        <w:shd w:val="clear" w:color="auto" w:fill="auto"/>
        <w:tabs>
          <w:tab w:val="left" w:pos="1276"/>
        </w:tabs>
        <w:ind w:left="1276" w:hanging="567"/>
        <w:rPr>
          <w:rFonts w:ascii="Acumin Pro" w:hAnsi="Acumin Pro" w:cs="Times New Roman"/>
        </w:rPr>
      </w:pPr>
      <w:r>
        <w:rPr>
          <w:rFonts w:ascii="Acumin Pro" w:hAnsi="Acumin Pro" w:cs="Times New Roman"/>
        </w:rPr>
        <w:t xml:space="preserve">Wnioski o wyjaśnienie treści SWZ należy przesyłać za pomocą poczty elektronicznej na adres e-mail: </w:t>
      </w:r>
      <w:hyperlink r:id="rId18" w:history="1">
        <w:r w:rsidR="00442A46" w:rsidRPr="00013D39">
          <w:rPr>
            <w:rStyle w:val="Hipercze"/>
            <w:rFonts w:ascii="Acumin Pro" w:hAnsi="Acumin Pro" w:cs="Times New Roman"/>
          </w:rPr>
          <w:t>zp@mnp.art.pl</w:t>
        </w:r>
      </w:hyperlink>
      <w:r>
        <w:rPr>
          <w:rFonts w:ascii="Acumin Pro" w:hAnsi="Acumin Pro" w:cs="Times New Roman"/>
        </w:rPr>
        <w:t xml:space="preserve"> W temacie pisma należy podać </w:t>
      </w:r>
      <w:r w:rsidRPr="00663A01">
        <w:rPr>
          <w:rFonts w:ascii="Acumin Pro" w:hAnsi="Acumin Pro" w:cs="Times New Roman"/>
        </w:rPr>
        <w:t xml:space="preserve">numer </w:t>
      </w:r>
      <w:r w:rsidR="00AA5F05" w:rsidRPr="00663A01">
        <w:rPr>
          <w:rFonts w:ascii="Acumin Pro" w:hAnsi="Acumin Pro" w:cs="Times New Roman"/>
        </w:rPr>
        <w:t>postępowania</w:t>
      </w:r>
      <w:r w:rsidR="00663A01">
        <w:rPr>
          <w:rFonts w:ascii="Acumin Pro" w:hAnsi="Acumin Pro" w:cs="Times New Roman"/>
        </w:rPr>
        <w:t>.</w:t>
      </w:r>
    </w:p>
    <w:p w:rsidR="0064667A" w:rsidRDefault="0064667A" w:rsidP="0064667A">
      <w:pPr>
        <w:pStyle w:val="Default"/>
        <w:jc w:val="both"/>
        <w:rPr>
          <w:rFonts w:ascii="Acumin Pro" w:hAnsi="Acumin Pro"/>
          <w:sz w:val="20"/>
          <w:szCs w:val="20"/>
        </w:rPr>
      </w:pPr>
    </w:p>
    <w:p w:rsidR="001B2C56" w:rsidRPr="00B168AA" w:rsidRDefault="001B2C56" w:rsidP="00AB5EB4">
      <w:pPr>
        <w:pStyle w:val="Default"/>
        <w:numPr>
          <w:ilvl w:val="0"/>
          <w:numId w:val="19"/>
        </w:numPr>
        <w:ind w:left="1276" w:hanging="567"/>
        <w:jc w:val="both"/>
        <w:rPr>
          <w:rFonts w:ascii="Acumin Pro" w:hAnsi="Acumin Pro"/>
          <w:sz w:val="20"/>
          <w:szCs w:val="20"/>
        </w:rPr>
      </w:pPr>
      <w:r>
        <w:rPr>
          <w:rFonts w:ascii="Acumin Pro" w:hAnsi="Acumin Pro"/>
          <w:sz w:val="20"/>
          <w:szCs w:val="20"/>
        </w:rPr>
        <w:t>Zamawiający jest obowiązany udzielić wyjaśnień niezwłocznie, jednak nie później niż na 2 dni przed upływem terminu składania ofert, pod warunkiem, że wniosek o wyjaśnienie SWZ wpłynął do Zamawiającego nie później niż na 4 dni przed upływem terminu składania ofert.</w:t>
      </w:r>
    </w:p>
    <w:p w:rsidR="00D136A6" w:rsidRPr="00E802FF" w:rsidRDefault="00D136A6" w:rsidP="00D136A6">
      <w:pPr>
        <w:pStyle w:val="Akapitzlist"/>
        <w:rPr>
          <w:rFonts w:ascii="Acumin Pro" w:hAnsi="Acumin Pro"/>
          <w:sz w:val="20"/>
          <w:szCs w:val="20"/>
          <w:lang w:val="pl-PL"/>
        </w:rPr>
      </w:pPr>
    </w:p>
    <w:p w:rsidR="006D4E4B" w:rsidRPr="00B168AA" w:rsidRDefault="006D4E4B" w:rsidP="00B168AA">
      <w:pPr>
        <w:pStyle w:val="Default"/>
        <w:jc w:val="both"/>
        <w:rPr>
          <w:rFonts w:ascii="Acumin Pro" w:hAnsi="Acumin Pro"/>
          <w:color w:val="auto"/>
          <w:sz w:val="20"/>
          <w:szCs w:val="20"/>
        </w:rPr>
      </w:pPr>
    </w:p>
    <w:p w:rsidR="001D29C9" w:rsidRPr="006E7425" w:rsidRDefault="001D29C9" w:rsidP="00AB5EB4">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9" w:hanging="709"/>
        <w:jc w:val="both"/>
        <w:rPr>
          <w:rFonts w:ascii="Acumin Pro" w:hAnsi="Acumin Pro"/>
          <w:sz w:val="20"/>
          <w:szCs w:val="20"/>
          <w:lang w:val="pl-PL"/>
        </w:rPr>
      </w:pPr>
      <w:r w:rsidRPr="003A26E9">
        <w:rPr>
          <w:rFonts w:ascii="Acumin Pro" w:hAnsi="Acumin Pro"/>
          <w:b/>
          <w:sz w:val="20"/>
          <w:szCs w:val="20"/>
          <w:lang w:val="pl-PL"/>
        </w:rPr>
        <w:t>Termin związania ofertą</w:t>
      </w:r>
    </w:p>
    <w:p w:rsidR="006E7425" w:rsidRPr="003A26E9" w:rsidRDefault="006E7425" w:rsidP="006E7425">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9"/>
        <w:jc w:val="both"/>
        <w:rPr>
          <w:rFonts w:ascii="Acumin Pro" w:hAnsi="Acumin Pro"/>
          <w:sz w:val="20"/>
          <w:szCs w:val="20"/>
          <w:lang w:val="pl-PL"/>
        </w:rPr>
      </w:pPr>
    </w:p>
    <w:p w:rsidR="001D29C9" w:rsidRPr="00B168AA" w:rsidRDefault="001D29C9" w:rsidP="00AB5EB4">
      <w:pPr>
        <w:pStyle w:val="Default"/>
        <w:numPr>
          <w:ilvl w:val="3"/>
          <w:numId w:val="3"/>
        </w:numPr>
        <w:spacing w:after="152"/>
        <w:ind w:left="1276" w:hanging="567"/>
        <w:jc w:val="both"/>
        <w:rPr>
          <w:rFonts w:ascii="Acumin Pro" w:hAnsi="Acumin Pro"/>
          <w:sz w:val="20"/>
          <w:szCs w:val="20"/>
        </w:rPr>
      </w:pPr>
      <w:r w:rsidRPr="00B168AA">
        <w:rPr>
          <w:rFonts w:ascii="Acumin Pro" w:hAnsi="Acumin Pro"/>
          <w:sz w:val="20"/>
          <w:szCs w:val="20"/>
        </w:rPr>
        <w:t>Wykonawca jest związany ofertą od dnia upływu terminu składania ofert do dnia</w:t>
      </w:r>
      <w:r w:rsidR="00EA14E1">
        <w:rPr>
          <w:rFonts w:ascii="Acumin Pro" w:hAnsi="Acumin Pro"/>
          <w:sz w:val="20"/>
          <w:szCs w:val="20"/>
        </w:rPr>
        <w:t xml:space="preserve"> </w:t>
      </w:r>
      <w:r w:rsidR="00014D20">
        <w:rPr>
          <w:rFonts w:ascii="Acumin Pro" w:hAnsi="Acumin Pro"/>
          <w:sz w:val="20"/>
          <w:szCs w:val="20"/>
        </w:rPr>
        <w:t>03</w:t>
      </w:r>
      <w:r w:rsidR="00EA14E1" w:rsidRPr="009C65B6">
        <w:rPr>
          <w:rFonts w:ascii="Acumin Pro" w:hAnsi="Acumin Pro"/>
          <w:sz w:val="20"/>
          <w:szCs w:val="20"/>
        </w:rPr>
        <w:t>.0</w:t>
      </w:r>
      <w:r w:rsidR="009C65B6" w:rsidRPr="009C65B6">
        <w:rPr>
          <w:rFonts w:ascii="Acumin Pro" w:hAnsi="Acumin Pro"/>
          <w:sz w:val="20"/>
          <w:szCs w:val="20"/>
        </w:rPr>
        <w:t>9</w:t>
      </w:r>
      <w:r w:rsidRPr="009C65B6">
        <w:rPr>
          <w:rFonts w:ascii="Acumin Pro" w:hAnsi="Acumin Pro"/>
          <w:sz w:val="20"/>
          <w:szCs w:val="20"/>
        </w:rPr>
        <w:t>.2021r.</w:t>
      </w:r>
      <w:r w:rsidRPr="00B168AA">
        <w:rPr>
          <w:rFonts w:ascii="Acumin Pro" w:hAnsi="Acumin Pro"/>
          <w:sz w:val="20"/>
          <w:szCs w:val="20"/>
        </w:rPr>
        <w:t xml:space="preserve"> </w:t>
      </w:r>
    </w:p>
    <w:p w:rsidR="001D29C9" w:rsidRPr="00B168AA" w:rsidRDefault="001D29C9" w:rsidP="00AB5EB4">
      <w:pPr>
        <w:pStyle w:val="Default"/>
        <w:numPr>
          <w:ilvl w:val="3"/>
          <w:numId w:val="3"/>
        </w:numPr>
        <w:spacing w:after="152"/>
        <w:ind w:left="1276" w:hanging="567"/>
        <w:jc w:val="both"/>
        <w:rPr>
          <w:rFonts w:ascii="Acumin Pro" w:hAnsi="Acumin Pro"/>
          <w:sz w:val="20"/>
          <w:szCs w:val="20"/>
        </w:rPr>
      </w:pPr>
      <w:r w:rsidRPr="00B168AA">
        <w:rPr>
          <w:rFonts w:ascii="Acumin Pro" w:hAnsi="Acumin Pro"/>
          <w:sz w:val="20"/>
          <w:szCs w:val="20"/>
        </w:rPr>
        <w:t xml:space="preserve">W przypadku gdy wybór najkorzystniejszej oferty nie nastąpi przed upływem terminu związania ofertą określonego w SWZ, Zamawiający przed upływem terminu związania oferta zwraca się jednokrotnie do Wykonawców o wyrażenie zgody na przedłużenie tego terminu o wskazywany przez niego okres, nie dłuższy niż 30 dni. </w:t>
      </w:r>
    </w:p>
    <w:p w:rsidR="00644431" w:rsidRPr="007F275F" w:rsidRDefault="001D29C9" w:rsidP="00AB5EB4">
      <w:pPr>
        <w:pStyle w:val="Default"/>
        <w:numPr>
          <w:ilvl w:val="3"/>
          <w:numId w:val="3"/>
        </w:numPr>
        <w:ind w:left="1276" w:hanging="567"/>
        <w:jc w:val="both"/>
        <w:rPr>
          <w:rFonts w:ascii="Acumin Pro" w:hAnsi="Acumin Pro"/>
          <w:sz w:val="20"/>
          <w:szCs w:val="20"/>
        </w:rPr>
      </w:pPr>
      <w:r w:rsidRPr="007F275F">
        <w:rPr>
          <w:rFonts w:ascii="Acumin Pro" w:hAnsi="Acumin Pro"/>
          <w:sz w:val="20"/>
          <w:szCs w:val="20"/>
        </w:rPr>
        <w:t>Przedłużenie terminu związania ofertą, o którym mowa w ust.2, wymaga złoże</w:t>
      </w:r>
      <w:r w:rsidR="00644431" w:rsidRPr="007F275F">
        <w:rPr>
          <w:rFonts w:ascii="Acumin Pro" w:hAnsi="Acumin Pro"/>
          <w:sz w:val="20"/>
          <w:szCs w:val="20"/>
        </w:rPr>
        <w:t xml:space="preserve">nia przez Wykonawcę pisemnego </w:t>
      </w:r>
      <w:r w:rsidRPr="007F275F">
        <w:rPr>
          <w:rFonts w:ascii="Acumin Pro" w:hAnsi="Acumin Pro"/>
          <w:sz w:val="20"/>
          <w:szCs w:val="20"/>
        </w:rPr>
        <w:t>oświadczenia o wyrażeniu zgody na przedłuż</w:t>
      </w:r>
      <w:r w:rsidR="00644431" w:rsidRPr="007F275F">
        <w:rPr>
          <w:rFonts w:ascii="Acumin Pro" w:hAnsi="Acumin Pro"/>
          <w:sz w:val="20"/>
          <w:szCs w:val="20"/>
        </w:rPr>
        <w:t xml:space="preserve">enie terminu związania ofertą. </w:t>
      </w:r>
    </w:p>
    <w:p w:rsidR="00EC1CD2" w:rsidRDefault="00EC1CD2" w:rsidP="00AB5EB4">
      <w:pPr>
        <w:pStyle w:val="Default"/>
        <w:numPr>
          <w:ilvl w:val="3"/>
          <w:numId w:val="3"/>
        </w:numPr>
        <w:ind w:left="1276" w:hanging="567"/>
        <w:jc w:val="both"/>
        <w:rPr>
          <w:rFonts w:ascii="Acumin Pro" w:hAnsi="Acumin Pro"/>
          <w:sz w:val="20"/>
          <w:szCs w:val="20"/>
        </w:rPr>
      </w:pPr>
      <w:r w:rsidRPr="00B168AA">
        <w:rPr>
          <w:rFonts w:ascii="Acumin Pro" w:hAnsi="Acumin Pro"/>
          <w:sz w:val="20"/>
          <w:szCs w:val="2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r w:rsidR="00663A01">
        <w:rPr>
          <w:rFonts w:ascii="Acumin Pro" w:hAnsi="Acumin Pro"/>
          <w:sz w:val="20"/>
          <w:szCs w:val="20"/>
        </w:rPr>
        <w:t>.</w:t>
      </w:r>
    </w:p>
    <w:p w:rsidR="00644431" w:rsidRDefault="00644431" w:rsidP="008D71B7">
      <w:pPr>
        <w:pStyle w:val="Default"/>
        <w:jc w:val="both"/>
        <w:rPr>
          <w:rFonts w:ascii="Acumin Pro" w:hAnsi="Acumin Pro"/>
          <w:sz w:val="20"/>
          <w:szCs w:val="20"/>
        </w:rPr>
      </w:pPr>
    </w:p>
    <w:p w:rsidR="00EC1CD2" w:rsidRPr="00EA328E" w:rsidRDefault="00EC1CD2" w:rsidP="00AB5EB4">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9" w:hanging="709"/>
        <w:jc w:val="both"/>
        <w:rPr>
          <w:rFonts w:ascii="Acumin Pro" w:hAnsi="Acumin Pro"/>
          <w:sz w:val="20"/>
          <w:szCs w:val="20"/>
          <w:lang w:val="pl-PL"/>
        </w:rPr>
      </w:pPr>
      <w:r w:rsidRPr="00EA328E">
        <w:rPr>
          <w:rFonts w:ascii="Acumin Pro" w:hAnsi="Acumin Pro"/>
          <w:b/>
          <w:sz w:val="20"/>
          <w:szCs w:val="20"/>
          <w:lang w:val="pl-PL"/>
        </w:rPr>
        <w:t xml:space="preserve">Opis sposobu przygotowania </w:t>
      </w:r>
      <w:r w:rsidR="00A264DF">
        <w:rPr>
          <w:rFonts w:ascii="Acumin Pro" w:hAnsi="Acumin Pro"/>
          <w:b/>
          <w:sz w:val="20"/>
          <w:szCs w:val="20"/>
          <w:lang w:val="pl-PL"/>
        </w:rPr>
        <w:t>i</w:t>
      </w:r>
      <w:r w:rsidR="00EA328E" w:rsidRPr="00EA328E">
        <w:rPr>
          <w:rFonts w:ascii="Acumin Pro" w:hAnsi="Acumin Pro"/>
          <w:b/>
          <w:color w:val="FF0000"/>
          <w:sz w:val="20"/>
          <w:szCs w:val="20"/>
          <w:lang w:val="pl-PL"/>
        </w:rPr>
        <w:t xml:space="preserve"> </w:t>
      </w:r>
      <w:r w:rsidR="00EA328E" w:rsidRPr="00157108">
        <w:rPr>
          <w:rFonts w:ascii="Acumin Pro" w:hAnsi="Acumin Pro"/>
          <w:b/>
          <w:sz w:val="20"/>
          <w:szCs w:val="20"/>
          <w:lang w:val="pl-PL"/>
        </w:rPr>
        <w:t xml:space="preserve">złożenia </w:t>
      </w:r>
      <w:r w:rsidRPr="00EA328E">
        <w:rPr>
          <w:rFonts w:ascii="Acumin Pro" w:hAnsi="Acumin Pro"/>
          <w:b/>
          <w:sz w:val="20"/>
          <w:szCs w:val="20"/>
          <w:lang w:val="pl-PL"/>
        </w:rPr>
        <w:t>oferty</w:t>
      </w:r>
    </w:p>
    <w:p w:rsidR="00EC1CD2" w:rsidRDefault="00195092" w:rsidP="00AB5E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sz w:val="20"/>
          <w:szCs w:val="20"/>
        </w:rPr>
      </w:pPr>
      <w:r>
        <w:rPr>
          <w:rFonts w:ascii="Acumin Pro" w:hAnsi="Acumin Pro"/>
          <w:sz w:val="20"/>
          <w:szCs w:val="20"/>
        </w:rPr>
        <w:t>Ofertę</w:t>
      </w:r>
      <w:r w:rsidR="00EC1CD2" w:rsidRPr="00E848BC">
        <w:rPr>
          <w:rFonts w:ascii="Acumin Pro" w:hAnsi="Acumin Pro"/>
          <w:sz w:val="20"/>
          <w:szCs w:val="20"/>
        </w:rPr>
        <w:t xml:space="preserve"> stanowią:</w:t>
      </w:r>
    </w:p>
    <w:tbl>
      <w:tblPr>
        <w:tblStyle w:val="Tabela-Siatka"/>
        <w:tblW w:w="0" w:type="auto"/>
        <w:tblInd w:w="1384" w:type="dxa"/>
        <w:tblLook w:val="04A0" w:firstRow="1" w:lastRow="0" w:firstColumn="1" w:lastColumn="0" w:noHBand="0" w:noVBand="1"/>
      </w:tblPr>
      <w:tblGrid>
        <w:gridCol w:w="567"/>
        <w:gridCol w:w="7938"/>
      </w:tblGrid>
      <w:tr w:rsidR="007C5DDB" w:rsidRPr="00B168AA" w:rsidTr="00C06108">
        <w:tc>
          <w:tcPr>
            <w:tcW w:w="567" w:type="dxa"/>
            <w:shd w:val="clear" w:color="auto" w:fill="auto"/>
          </w:tcPr>
          <w:p w:rsidR="007C5DDB" w:rsidRPr="00B168AA" w:rsidRDefault="007C5D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rPr>
            </w:pPr>
            <w:r w:rsidRPr="00B168AA">
              <w:rPr>
                <w:rFonts w:ascii="Acumin Pro" w:hAnsi="Acumin Pro"/>
                <w:sz w:val="20"/>
                <w:szCs w:val="20"/>
              </w:rPr>
              <w:t>1</w:t>
            </w:r>
          </w:p>
        </w:tc>
        <w:tc>
          <w:tcPr>
            <w:tcW w:w="7938" w:type="dxa"/>
          </w:tcPr>
          <w:p w:rsidR="007C5DDB" w:rsidRPr="00B168AA" w:rsidRDefault="007C5D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sidRPr="00B168AA">
              <w:rPr>
                <w:rFonts w:ascii="Acumin Pro" w:hAnsi="Acumin Pro"/>
                <w:sz w:val="20"/>
                <w:szCs w:val="20"/>
                <w:lang w:val="pl-PL"/>
              </w:rPr>
              <w:t>Formularz ofertowy  -  zał. 2</w:t>
            </w:r>
          </w:p>
        </w:tc>
      </w:tr>
      <w:tr w:rsidR="007C5DDB" w:rsidRPr="00410803" w:rsidTr="00C06108">
        <w:tc>
          <w:tcPr>
            <w:tcW w:w="567" w:type="dxa"/>
            <w:shd w:val="clear" w:color="auto" w:fill="auto"/>
          </w:tcPr>
          <w:p w:rsidR="007C5DDB" w:rsidRPr="00B168AA" w:rsidRDefault="007C5D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sidRPr="00B168AA">
              <w:rPr>
                <w:rFonts w:ascii="Acumin Pro" w:hAnsi="Acumin Pro"/>
                <w:sz w:val="20"/>
                <w:szCs w:val="20"/>
                <w:lang w:val="pl-PL"/>
              </w:rPr>
              <w:t>2</w:t>
            </w:r>
          </w:p>
        </w:tc>
        <w:tc>
          <w:tcPr>
            <w:tcW w:w="7938" w:type="dxa"/>
          </w:tcPr>
          <w:p w:rsidR="007C5DDB" w:rsidRPr="00B168AA" w:rsidRDefault="007C5DDB" w:rsidP="00317759">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sidRPr="00B168AA">
              <w:rPr>
                <w:rFonts w:ascii="Acumin Pro" w:hAnsi="Acumin Pro"/>
                <w:sz w:val="20"/>
                <w:szCs w:val="20"/>
                <w:lang w:val="pl-PL"/>
              </w:rPr>
              <w:t>Oświadczenie o niepodleganiu wykluczeniu</w:t>
            </w:r>
            <w:r w:rsidR="00783133">
              <w:rPr>
                <w:rFonts w:ascii="Acumin Pro" w:hAnsi="Acumin Pro"/>
                <w:sz w:val="20"/>
                <w:szCs w:val="20"/>
                <w:lang w:val="pl-PL"/>
              </w:rPr>
              <w:t>, spełnianiu warunków udziału</w:t>
            </w:r>
            <w:r w:rsidRPr="00B168AA">
              <w:rPr>
                <w:rFonts w:ascii="Acumin Pro" w:hAnsi="Acumin Pro"/>
                <w:sz w:val="20"/>
                <w:szCs w:val="20"/>
                <w:lang w:val="pl-PL"/>
              </w:rPr>
              <w:t xml:space="preserve"> w postępowaniu o którym mowa w </w:t>
            </w:r>
            <w:r w:rsidR="00317759">
              <w:rPr>
                <w:rFonts w:ascii="Acumin Pro" w:hAnsi="Acumin Pro"/>
                <w:sz w:val="20"/>
                <w:szCs w:val="20"/>
                <w:lang w:val="pl-PL"/>
              </w:rPr>
              <w:t>a</w:t>
            </w:r>
            <w:r w:rsidR="00D136A6">
              <w:rPr>
                <w:rFonts w:ascii="Acumin Pro" w:hAnsi="Acumin Pro"/>
                <w:sz w:val="20"/>
                <w:szCs w:val="20"/>
                <w:lang w:val="pl-PL"/>
              </w:rPr>
              <w:t>rt</w:t>
            </w:r>
            <w:r w:rsidRPr="00B168AA">
              <w:rPr>
                <w:rFonts w:ascii="Acumin Pro" w:hAnsi="Acumin Pro"/>
                <w:sz w:val="20"/>
                <w:szCs w:val="20"/>
                <w:lang w:val="pl-PL"/>
              </w:rPr>
              <w:t>. 125 ust 1 ustawy Pzp – zał.3</w:t>
            </w:r>
          </w:p>
        </w:tc>
      </w:tr>
      <w:tr w:rsidR="000A03DB" w:rsidRPr="00410803" w:rsidTr="00195092">
        <w:tc>
          <w:tcPr>
            <w:tcW w:w="567" w:type="dxa"/>
          </w:tcPr>
          <w:p w:rsidR="000A03DB" w:rsidRPr="00B168AA" w:rsidRDefault="00195092"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3</w:t>
            </w:r>
          </w:p>
        </w:tc>
        <w:tc>
          <w:tcPr>
            <w:tcW w:w="7938" w:type="dxa"/>
          </w:tcPr>
          <w:p w:rsidR="000A03DB" w:rsidRPr="00B168AA" w:rsidRDefault="000A03DB" w:rsidP="00195092">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Zobowiązanie innego podmiotu do udostępnienia niezbędnych zasobów Wykonawcy (jeśli dotyczy) – zał</w:t>
            </w:r>
            <w:r w:rsidR="00195092">
              <w:rPr>
                <w:rFonts w:ascii="Acumin Pro" w:hAnsi="Acumin Pro"/>
                <w:sz w:val="20"/>
                <w:szCs w:val="20"/>
                <w:lang w:val="pl-PL"/>
              </w:rPr>
              <w:t>. 4</w:t>
            </w:r>
          </w:p>
        </w:tc>
      </w:tr>
      <w:tr w:rsidR="007C5DDB" w:rsidRPr="00410803" w:rsidTr="00C06108">
        <w:tc>
          <w:tcPr>
            <w:tcW w:w="567" w:type="dxa"/>
            <w:shd w:val="clear" w:color="auto" w:fill="auto"/>
          </w:tcPr>
          <w:p w:rsidR="007C5DDB" w:rsidRPr="00B168AA" w:rsidRDefault="00195092"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4</w:t>
            </w:r>
          </w:p>
        </w:tc>
        <w:tc>
          <w:tcPr>
            <w:tcW w:w="7938" w:type="dxa"/>
          </w:tcPr>
          <w:p w:rsidR="007C5DDB" w:rsidRPr="00B168AA" w:rsidRDefault="007C5D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sidRPr="00B168AA">
              <w:rPr>
                <w:rFonts w:ascii="Acumin Pro" w:hAnsi="Acumin Pro"/>
                <w:sz w:val="20"/>
                <w:szCs w:val="20"/>
                <w:lang w:val="pl-PL"/>
              </w:rPr>
              <w:t xml:space="preserve">Pełnomocnictwo jednoznacznie wskazujące uprawnienie do podpisania oferty, jeśli umocowanie osoby podpisującej ofertę nie wynika z właściwego rejestru </w:t>
            </w:r>
            <w:r w:rsidR="008D128A">
              <w:rPr>
                <w:rFonts w:ascii="Acumin Pro" w:hAnsi="Acumin Pro"/>
                <w:sz w:val="20"/>
                <w:szCs w:val="20"/>
                <w:lang w:val="pl-PL"/>
              </w:rPr>
              <w:t>(jeśli dotyczy)</w:t>
            </w:r>
          </w:p>
        </w:tc>
      </w:tr>
      <w:tr w:rsidR="000A03DB" w:rsidRPr="00410803" w:rsidTr="00195092">
        <w:tc>
          <w:tcPr>
            <w:tcW w:w="567" w:type="dxa"/>
          </w:tcPr>
          <w:p w:rsidR="000A03DB" w:rsidRDefault="00195092"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5</w:t>
            </w:r>
          </w:p>
        </w:tc>
        <w:tc>
          <w:tcPr>
            <w:tcW w:w="7938" w:type="dxa"/>
          </w:tcPr>
          <w:p w:rsidR="000A03DB" w:rsidRPr="00B168AA" w:rsidRDefault="000A03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Pełnomocnictwo dla pełnomocnika do reprezentowania w postępowaniu Wykonawców wspólnie ubiegających się o udzielenie zamówienia – dotyczy oferty składanej przez Wykonawców wspólnie ubiegających się o udzielenie zamówienia</w:t>
            </w:r>
          </w:p>
        </w:tc>
      </w:tr>
      <w:tr w:rsidR="00190F07" w:rsidRPr="00410803" w:rsidTr="00195092">
        <w:tc>
          <w:tcPr>
            <w:tcW w:w="567" w:type="dxa"/>
          </w:tcPr>
          <w:p w:rsidR="00190F07" w:rsidRDefault="00195092"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6</w:t>
            </w:r>
          </w:p>
        </w:tc>
        <w:tc>
          <w:tcPr>
            <w:tcW w:w="7938" w:type="dxa"/>
          </w:tcPr>
          <w:p w:rsidR="00190F07" w:rsidRDefault="00190F07" w:rsidP="00195092">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Oświadczenie, z którego wynika, które usługi wykonają poszczególni Wykonawcy – dotyczy oferty składanej przez Wykonawców wspólnie ubiegających się o udzielenie zamówienia -  zał</w:t>
            </w:r>
            <w:r w:rsidR="00195092">
              <w:rPr>
                <w:rFonts w:ascii="Acumin Pro" w:hAnsi="Acumin Pro"/>
                <w:sz w:val="20"/>
                <w:szCs w:val="20"/>
                <w:lang w:val="pl-PL"/>
              </w:rPr>
              <w:t>. 5</w:t>
            </w:r>
            <w:r>
              <w:rPr>
                <w:rFonts w:ascii="Acumin Pro" w:hAnsi="Acumin Pro"/>
                <w:sz w:val="20"/>
                <w:szCs w:val="20"/>
                <w:lang w:val="pl-PL"/>
              </w:rPr>
              <w:t xml:space="preserve"> (jeśli dotyczy)</w:t>
            </w:r>
            <w:r w:rsidR="00C727EF">
              <w:rPr>
                <w:rFonts w:ascii="Acumin Pro" w:hAnsi="Acumin Pro"/>
                <w:sz w:val="20"/>
                <w:szCs w:val="20"/>
                <w:lang w:val="pl-PL"/>
              </w:rPr>
              <w:t xml:space="preserve">  </w:t>
            </w:r>
          </w:p>
        </w:tc>
      </w:tr>
      <w:tr w:rsidR="0010707F" w:rsidRPr="00410803" w:rsidTr="00195092">
        <w:tc>
          <w:tcPr>
            <w:tcW w:w="567" w:type="dxa"/>
          </w:tcPr>
          <w:p w:rsidR="0010707F" w:rsidRDefault="00195092"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7</w:t>
            </w:r>
          </w:p>
        </w:tc>
        <w:tc>
          <w:tcPr>
            <w:tcW w:w="7938" w:type="dxa"/>
          </w:tcPr>
          <w:p w:rsidR="0010707F" w:rsidRDefault="000A03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 xml:space="preserve">Potwierdzenie wniesienia </w:t>
            </w:r>
            <w:r w:rsidR="0010707F">
              <w:rPr>
                <w:rFonts w:ascii="Acumin Pro" w:hAnsi="Acumin Pro"/>
                <w:sz w:val="20"/>
                <w:szCs w:val="20"/>
                <w:lang w:val="pl-PL"/>
              </w:rPr>
              <w:t>w</w:t>
            </w:r>
            <w:r w:rsidR="0010707F" w:rsidRPr="00663A01">
              <w:rPr>
                <w:rFonts w:ascii="Acumin Pro" w:hAnsi="Acumin Pro"/>
                <w:sz w:val="20"/>
                <w:szCs w:val="20"/>
                <w:lang w:val="pl-PL"/>
              </w:rPr>
              <w:t>adiu</w:t>
            </w:r>
            <w:r w:rsidR="0010707F">
              <w:rPr>
                <w:rFonts w:ascii="Acumin Pro" w:hAnsi="Acumin Pro"/>
                <w:sz w:val="20"/>
                <w:szCs w:val="20"/>
                <w:lang w:val="pl-PL"/>
              </w:rPr>
              <w:t>m</w:t>
            </w:r>
            <w:r w:rsidR="00004EB6">
              <w:rPr>
                <w:rFonts w:ascii="Acumin Pro" w:hAnsi="Acumin Pro"/>
                <w:sz w:val="20"/>
                <w:szCs w:val="20"/>
                <w:lang w:val="pl-PL"/>
              </w:rPr>
              <w:t xml:space="preserve"> w pieniądzu – dowód wykonania przelewu</w:t>
            </w:r>
          </w:p>
          <w:p w:rsidR="00C727EF" w:rsidRPr="00B168AA" w:rsidRDefault="00C727EF" w:rsidP="00106D92">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Jeśli wadium wnoszone</w:t>
            </w:r>
            <w:r w:rsidR="00663A01">
              <w:rPr>
                <w:rFonts w:ascii="Acumin Pro" w:hAnsi="Acumin Pro"/>
                <w:sz w:val="20"/>
                <w:szCs w:val="20"/>
                <w:lang w:val="pl-PL"/>
              </w:rPr>
              <w:t xml:space="preserve"> jest</w:t>
            </w:r>
            <w:r>
              <w:rPr>
                <w:rFonts w:ascii="Acumin Pro" w:hAnsi="Acumin Pro"/>
                <w:sz w:val="20"/>
                <w:szCs w:val="20"/>
                <w:lang w:val="pl-PL"/>
              </w:rPr>
              <w:t xml:space="preserve"> w formie gwarancji lub poręczenia – </w:t>
            </w:r>
            <w:r w:rsidR="00DF6F42">
              <w:rPr>
                <w:rFonts w:ascii="Acumin Pro" w:hAnsi="Acumin Pro"/>
                <w:sz w:val="20"/>
                <w:szCs w:val="20"/>
                <w:lang w:val="pl-PL"/>
              </w:rPr>
              <w:t xml:space="preserve">należy dołączyć </w:t>
            </w:r>
            <w:r>
              <w:rPr>
                <w:rFonts w:ascii="Acumin Pro" w:hAnsi="Acumin Pro"/>
                <w:sz w:val="20"/>
                <w:szCs w:val="20"/>
                <w:lang w:val="pl-PL"/>
              </w:rPr>
              <w:t xml:space="preserve">oryginał gwarancji lub poręczenia w </w:t>
            </w:r>
            <w:r w:rsidR="00106D92">
              <w:rPr>
                <w:rFonts w:ascii="Acumin Pro" w:hAnsi="Acumin Pro"/>
                <w:sz w:val="20"/>
                <w:szCs w:val="20"/>
                <w:lang w:val="pl-PL"/>
              </w:rPr>
              <w:t>formie</w:t>
            </w:r>
            <w:r>
              <w:rPr>
                <w:rFonts w:ascii="Acumin Pro" w:hAnsi="Acumin Pro"/>
                <w:sz w:val="20"/>
                <w:szCs w:val="20"/>
                <w:lang w:val="pl-PL"/>
              </w:rPr>
              <w:t xml:space="preserve"> elektronicznej</w:t>
            </w:r>
          </w:p>
        </w:tc>
      </w:tr>
    </w:tbl>
    <w:p w:rsidR="00EC1CD2" w:rsidRPr="00B168AA" w:rsidRDefault="00EC1CD2" w:rsidP="00B168AA">
      <w:pPr>
        <w:jc w:val="both"/>
        <w:rPr>
          <w:rFonts w:ascii="Acumin Pro" w:hAnsi="Acumin Pro"/>
          <w:sz w:val="20"/>
          <w:szCs w:val="20"/>
          <w:lang w:val="pl-PL"/>
        </w:rPr>
      </w:pPr>
    </w:p>
    <w:p w:rsidR="00207AD4" w:rsidRPr="00F46CEB" w:rsidRDefault="001D00C8" w:rsidP="00AB5EB4">
      <w:pPr>
        <w:pStyle w:val="Teksttreci0"/>
        <w:numPr>
          <w:ilvl w:val="1"/>
          <w:numId w:val="3"/>
        </w:numPr>
        <w:shd w:val="clear" w:color="auto" w:fill="auto"/>
        <w:ind w:left="1276" w:hanging="567"/>
        <w:jc w:val="both"/>
        <w:rPr>
          <w:rFonts w:ascii="Acumin Pro" w:hAnsi="Acumin Pro" w:cs="Times New Roman"/>
        </w:rPr>
      </w:pPr>
      <w:r>
        <w:rPr>
          <w:rFonts w:ascii="Acumin Pro" w:hAnsi="Acumin Pro" w:cs="Times New Roman"/>
          <w:bCs/>
        </w:rPr>
        <w:t>F</w:t>
      </w:r>
      <w:r w:rsidR="00127CB0">
        <w:rPr>
          <w:rFonts w:ascii="Acumin Pro" w:hAnsi="Acumin Pro" w:cs="Times New Roman"/>
          <w:bCs/>
        </w:rPr>
        <w:t xml:space="preserve">ormularz ofertowy, oświadczenie o niepodleganiu wykluczeniu, spełnianiu warunków udziału w postępowaniu o którym mowa w </w:t>
      </w:r>
      <w:r w:rsidR="00317759">
        <w:rPr>
          <w:rFonts w:ascii="Acumin Pro" w:hAnsi="Acumin Pro" w:cs="Times New Roman"/>
          <w:bCs/>
        </w:rPr>
        <w:t>a</w:t>
      </w:r>
      <w:r w:rsidR="00D136A6">
        <w:rPr>
          <w:rFonts w:ascii="Acumin Pro" w:hAnsi="Acumin Pro" w:cs="Times New Roman"/>
          <w:bCs/>
        </w:rPr>
        <w:t>rt</w:t>
      </w:r>
      <w:r w:rsidR="00127CB0">
        <w:rPr>
          <w:rFonts w:ascii="Acumin Pro" w:hAnsi="Acumin Pro" w:cs="Times New Roman"/>
          <w:bCs/>
        </w:rPr>
        <w:t>. 125 ust. 1 Pzp, pełnomocnictwo uprawniające do podpisania oferty</w:t>
      </w:r>
      <w:r w:rsidR="00207AD4" w:rsidRPr="00207AD4">
        <w:rPr>
          <w:rFonts w:ascii="Acumin Pro" w:hAnsi="Acumin Pro" w:cs="Times New Roman"/>
          <w:bCs/>
        </w:rPr>
        <w:t xml:space="preserve"> składa się, </w:t>
      </w:r>
      <w:r w:rsidR="00207AD4" w:rsidRPr="00E848BC">
        <w:rPr>
          <w:rFonts w:ascii="Acumin Pro" w:hAnsi="Acumin Pro" w:cs="Times New Roman"/>
          <w:b/>
          <w:bCs/>
        </w:rPr>
        <w:t>pod rygorem nieważności</w:t>
      </w:r>
      <w:r w:rsidR="00207AD4" w:rsidRPr="00207AD4">
        <w:rPr>
          <w:rFonts w:ascii="Acumin Pro" w:hAnsi="Acumin Pro" w:cs="Times New Roman"/>
          <w:bCs/>
        </w:rPr>
        <w:t xml:space="preserve">, </w:t>
      </w:r>
      <w:r w:rsidR="00207AD4" w:rsidRPr="00207AD4">
        <w:rPr>
          <w:rFonts w:ascii="Acumin Pro" w:hAnsi="Acumin Pro" w:cs="Times New Roman"/>
          <w:b/>
          <w:bCs/>
        </w:rPr>
        <w:t>w formie elektronicznej</w:t>
      </w:r>
      <w:r w:rsidR="00207AD4">
        <w:rPr>
          <w:rFonts w:ascii="Acumin Pro" w:hAnsi="Acumin Pro" w:cs="Times New Roman"/>
          <w:bCs/>
        </w:rPr>
        <w:t xml:space="preserve"> </w:t>
      </w:r>
      <w:r w:rsidR="00207AD4" w:rsidRPr="00B168AA">
        <w:rPr>
          <w:rFonts w:ascii="Acumin Pro" w:hAnsi="Acumin Pro" w:cs="Times New Roman"/>
          <w:b/>
        </w:rPr>
        <w:t>(opatrzonej kwalifikowanym podpisem elektronicznym)</w:t>
      </w:r>
      <w:r w:rsidR="00207AD4" w:rsidRPr="00B168AA">
        <w:rPr>
          <w:rFonts w:ascii="Acumin Pro" w:hAnsi="Acumin Pro" w:cs="Times New Roman"/>
        </w:rPr>
        <w:t xml:space="preserve"> lub </w:t>
      </w:r>
      <w:r w:rsidR="00207AD4" w:rsidRPr="00B168AA">
        <w:rPr>
          <w:rFonts w:ascii="Acumin Pro" w:hAnsi="Acumin Pro" w:cs="Times New Roman"/>
          <w:b/>
        </w:rPr>
        <w:t>w postaci elektronicznej opatrzonej podpisem zaufanym lub podpisem osobistym</w:t>
      </w:r>
      <w:r w:rsidR="00F46CEB">
        <w:rPr>
          <w:rFonts w:ascii="Acumin Pro" w:hAnsi="Acumin Pro" w:cs="Times New Roman"/>
          <w:b/>
        </w:rPr>
        <w:t xml:space="preserve">, </w:t>
      </w:r>
      <w:r w:rsidR="00F46CEB" w:rsidRPr="00F46CEB">
        <w:rPr>
          <w:rFonts w:ascii="Acumin Pro" w:hAnsi="Acumin Pro" w:cs="Times New Roman"/>
        </w:rPr>
        <w:t>pozostałe dokumenty</w:t>
      </w:r>
      <w:r w:rsidR="00F46CEB">
        <w:rPr>
          <w:rFonts w:ascii="Acumin Pro" w:hAnsi="Acumin Pro" w:cs="Times New Roman"/>
        </w:rPr>
        <w:t xml:space="preserve"> składa się w formie elektronicznej (opatrzonej kwalifikowanym podpisem elektronicznym) lub w postaci elektronicznej opatrzonej podpisem zaufanym lub </w:t>
      </w:r>
      <w:r w:rsidR="00B92C8D">
        <w:rPr>
          <w:rFonts w:ascii="Acumin Pro" w:hAnsi="Acumin Pro" w:cs="Times New Roman"/>
        </w:rPr>
        <w:t>elektronicznym</w:t>
      </w:r>
      <w:r w:rsidR="00514161">
        <w:rPr>
          <w:rFonts w:ascii="Acumin Pro" w:hAnsi="Acumin Pro" w:cs="Times New Roman"/>
        </w:rPr>
        <w:t xml:space="preserve"> podpisem </w:t>
      </w:r>
      <w:r w:rsidR="00F46CEB">
        <w:rPr>
          <w:rFonts w:ascii="Acumin Pro" w:hAnsi="Acumin Pro" w:cs="Times New Roman"/>
        </w:rPr>
        <w:t>osobistym.</w:t>
      </w:r>
    </w:p>
    <w:p w:rsidR="00EC1CD2" w:rsidRPr="00207AD4" w:rsidRDefault="00207AD4" w:rsidP="00AB5EB4">
      <w:pPr>
        <w:pStyle w:val="Teksttreci0"/>
        <w:numPr>
          <w:ilvl w:val="1"/>
          <w:numId w:val="3"/>
        </w:numPr>
        <w:shd w:val="clear" w:color="auto" w:fill="auto"/>
        <w:ind w:left="1276" w:hanging="567"/>
        <w:jc w:val="both"/>
        <w:rPr>
          <w:rFonts w:ascii="Acumin Pro" w:hAnsi="Acumin Pro" w:cs="Times New Roman"/>
        </w:rPr>
      </w:pPr>
      <w:r>
        <w:rPr>
          <w:rFonts w:ascii="Acumin Pro" w:hAnsi="Acumin Pro" w:cs="Times New Roman"/>
          <w:bCs/>
        </w:rPr>
        <w:t xml:space="preserve">Oferta </w:t>
      </w:r>
      <w:r w:rsidR="00EC1CD2" w:rsidRPr="00207AD4">
        <w:rPr>
          <w:rFonts w:ascii="Acumin Pro" w:hAnsi="Acumin Pro" w:cs="Times New Roman"/>
          <w:bCs/>
        </w:rPr>
        <w:t xml:space="preserve"> musi być</w:t>
      </w:r>
      <w:r w:rsidR="00EC1CD2" w:rsidRPr="00207AD4">
        <w:rPr>
          <w:rFonts w:ascii="Acumin Pro" w:hAnsi="Acumin Pro" w:cs="Times New Roman"/>
          <w:b/>
          <w:bCs/>
        </w:rPr>
        <w:t xml:space="preserve"> </w:t>
      </w:r>
      <w:r w:rsidR="00EC1CD2" w:rsidRPr="00207AD4">
        <w:rPr>
          <w:rFonts w:ascii="Acumin Pro" w:hAnsi="Acumin Pro" w:cs="Times New Roman"/>
        </w:rPr>
        <w:t xml:space="preserve">sporządzona w języku polskim, w formacie danych: </w:t>
      </w:r>
      <w:r w:rsidR="00EC1CD2" w:rsidRPr="00207AD4">
        <w:rPr>
          <w:rFonts w:ascii="Acumin Pro" w:hAnsi="Acumin Pro" w:cs="Times New Roman"/>
          <w:lang w:eastAsia="en-US" w:bidi="en-US"/>
        </w:rPr>
        <w:t xml:space="preserve">.pdf, .doc, .docx, .xlsx, </w:t>
      </w:r>
      <w:r w:rsidR="00EC1CD2" w:rsidRPr="00663A01">
        <w:rPr>
          <w:rFonts w:ascii="Acumin Pro" w:hAnsi="Acumin Pro" w:cs="Times New Roman"/>
          <w:lang w:eastAsia="en-US" w:bidi="en-US"/>
        </w:rPr>
        <w:t>.xml,</w:t>
      </w:r>
      <w:r w:rsidR="00EC1CD2" w:rsidRPr="00207AD4">
        <w:rPr>
          <w:rFonts w:ascii="Acumin Pro" w:hAnsi="Acumin Pro" w:cs="Times New Roman"/>
          <w:lang w:eastAsia="en-US" w:bidi="en-US"/>
        </w:rPr>
        <w:t xml:space="preserve"> .rtf, .xps, </w:t>
      </w:r>
      <w:r w:rsidR="00EC1CD2" w:rsidRPr="00207AD4">
        <w:rPr>
          <w:rFonts w:ascii="Acumin Pro" w:hAnsi="Acumin Pro" w:cs="Times New Roman"/>
        </w:rPr>
        <w:t>.odt</w:t>
      </w:r>
    </w:p>
    <w:p w:rsidR="00EC1CD2" w:rsidRPr="00B168AA" w:rsidRDefault="00EC1CD2" w:rsidP="00AB5EB4">
      <w:pPr>
        <w:pStyle w:val="Teksttreci0"/>
        <w:numPr>
          <w:ilvl w:val="1"/>
          <w:numId w:val="3"/>
        </w:numPr>
        <w:shd w:val="clear" w:color="auto" w:fill="auto"/>
        <w:ind w:left="1276" w:hanging="567"/>
        <w:rPr>
          <w:rFonts w:ascii="Acumin Pro" w:hAnsi="Acumin Pro" w:cs="Times New Roman"/>
        </w:rPr>
      </w:pPr>
      <w:r w:rsidRPr="00B168AA">
        <w:rPr>
          <w:rFonts w:ascii="Acumin Pro" w:hAnsi="Acumin Pro" w:cs="Times New Roman"/>
        </w:rPr>
        <w:t xml:space="preserve">Zalecenia odnośnie </w:t>
      </w:r>
      <w:r w:rsidRPr="00B168AA">
        <w:rPr>
          <w:rFonts w:ascii="Acumin Pro" w:hAnsi="Acumin Pro" w:cs="Times New Roman"/>
          <w:b/>
        </w:rPr>
        <w:t>kwalifikowanego podpisu elektronicznego</w:t>
      </w:r>
      <w:r w:rsidRPr="00B168AA">
        <w:rPr>
          <w:rFonts w:ascii="Acumin Pro" w:hAnsi="Acumin Pro" w:cs="Times New Roman"/>
        </w:rPr>
        <w:t xml:space="preserve">: </w:t>
      </w:r>
    </w:p>
    <w:p w:rsidR="001E25F5" w:rsidRDefault="00EC1CD2" w:rsidP="00AB5EB4">
      <w:pPr>
        <w:pStyle w:val="Teksttreci0"/>
        <w:numPr>
          <w:ilvl w:val="2"/>
          <w:numId w:val="8"/>
        </w:numPr>
        <w:shd w:val="clear" w:color="auto" w:fill="auto"/>
        <w:ind w:left="1843" w:hanging="425"/>
        <w:jc w:val="both"/>
        <w:rPr>
          <w:rFonts w:ascii="Acumin Pro" w:hAnsi="Acumin Pro" w:cs="Times New Roman"/>
        </w:rPr>
      </w:pPr>
      <w:r w:rsidRPr="00B168AA">
        <w:rPr>
          <w:rFonts w:ascii="Acumin Pro" w:hAnsi="Acumin Pro" w:cs="Times New Roman"/>
        </w:rPr>
        <w:t>dokumenty sporządzone  i przesyłane w formacie .pdf zaleca się podpisywać kwalifikowanym podpisem elektronicznym w formacie P</w:t>
      </w:r>
      <w:r w:rsidR="00D136A6" w:rsidRPr="00B168AA">
        <w:rPr>
          <w:rFonts w:ascii="Acumin Pro" w:hAnsi="Acumin Pro" w:cs="Times New Roman"/>
        </w:rPr>
        <w:t>a</w:t>
      </w:r>
      <w:r w:rsidRPr="00B168AA">
        <w:rPr>
          <w:rFonts w:ascii="Acumin Pro" w:hAnsi="Acumin Pro" w:cs="Times New Roman"/>
        </w:rPr>
        <w:t>dES,</w:t>
      </w:r>
    </w:p>
    <w:p w:rsidR="001E25F5" w:rsidRDefault="00EC1CD2" w:rsidP="00AB5EB4">
      <w:pPr>
        <w:pStyle w:val="Teksttreci0"/>
        <w:numPr>
          <w:ilvl w:val="2"/>
          <w:numId w:val="8"/>
        </w:numPr>
        <w:shd w:val="clear" w:color="auto" w:fill="auto"/>
        <w:ind w:left="1843" w:hanging="425"/>
        <w:jc w:val="both"/>
        <w:rPr>
          <w:rFonts w:ascii="Acumin Pro" w:hAnsi="Acumin Pro" w:cs="Times New Roman"/>
        </w:rPr>
      </w:pPr>
      <w:r w:rsidRPr="001E25F5">
        <w:rPr>
          <w:rFonts w:ascii="Acumin Pro" w:hAnsi="Acumin Pro" w:cs="Times New Roman"/>
        </w:rPr>
        <w:t>dokumenty sporządzone i przesyłane w formacie innym niż .pdf ( np.: .doc, .docx, .xlsx, .xml, .rtf, .xps, .odt) zaleca się podpisywać kwalifikowanym podpisem elektronicznym w formacie X</w:t>
      </w:r>
      <w:r w:rsidR="00D136A6" w:rsidRPr="001E25F5">
        <w:rPr>
          <w:rFonts w:ascii="Acumin Pro" w:hAnsi="Acumin Pro" w:cs="Times New Roman"/>
        </w:rPr>
        <w:t>a</w:t>
      </w:r>
      <w:r w:rsidRPr="001E25F5">
        <w:rPr>
          <w:rFonts w:ascii="Acumin Pro" w:hAnsi="Acumin Pro" w:cs="Times New Roman"/>
        </w:rPr>
        <w:t>dES,</w:t>
      </w:r>
    </w:p>
    <w:p w:rsidR="00EC1CD2" w:rsidRDefault="00EC1CD2" w:rsidP="00AB5EB4">
      <w:pPr>
        <w:pStyle w:val="Teksttreci0"/>
        <w:numPr>
          <w:ilvl w:val="2"/>
          <w:numId w:val="8"/>
        </w:numPr>
        <w:shd w:val="clear" w:color="auto" w:fill="auto"/>
        <w:ind w:left="1843" w:hanging="425"/>
        <w:jc w:val="both"/>
        <w:rPr>
          <w:rFonts w:ascii="Acumin Pro" w:hAnsi="Acumin Pro" w:cs="Times New Roman"/>
        </w:rPr>
      </w:pPr>
      <w:r w:rsidRPr="007F275F">
        <w:rPr>
          <w:rFonts w:ascii="Acumin Pro" w:hAnsi="Acumin Pro" w:cs="Times New Roman"/>
        </w:rPr>
        <w:t>do składania kwalifikowanego podpisu elektronicznego zaleca się stosowanie</w:t>
      </w:r>
      <w:r w:rsidRPr="001E25F5">
        <w:rPr>
          <w:rFonts w:ascii="Acumin Pro" w:hAnsi="Acumin Pro" w:cs="Times New Roman"/>
        </w:rPr>
        <w:t xml:space="preserve"> algorytmu SHA-2 (lub wyższego)</w:t>
      </w:r>
    </w:p>
    <w:p w:rsidR="000B198F" w:rsidRDefault="00B565E4" w:rsidP="00AB5EB4">
      <w:pPr>
        <w:pStyle w:val="Teksttreci0"/>
        <w:numPr>
          <w:ilvl w:val="1"/>
          <w:numId w:val="3"/>
        </w:numPr>
        <w:shd w:val="clear" w:color="auto" w:fill="auto"/>
        <w:spacing w:line="240" w:lineRule="auto"/>
        <w:ind w:left="1276" w:hanging="567"/>
        <w:jc w:val="both"/>
        <w:rPr>
          <w:rFonts w:ascii="Acumin Pro" w:hAnsi="Acumin Pro" w:cs="Times New Roman"/>
        </w:rPr>
      </w:pPr>
      <w:r w:rsidRPr="000B198F">
        <w:rPr>
          <w:rFonts w:ascii="Acumin Pro" w:hAnsi="Acumin Pro" w:cs="Times New Roman"/>
        </w:rPr>
        <w:t xml:space="preserve">Wykonawca składa ofertę za pośrednictwem „Formularza do złożenia, zmiany, wycofania oferty” dostępnego na ePUAP i udostępnionego również na </w:t>
      </w:r>
      <w:r w:rsidR="00317759">
        <w:rPr>
          <w:rFonts w:ascii="Acumin Pro" w:hAnsi="Acumin Pro" w:cs="Times New Roman"/>
        </w:rPr>
        <w:t>miniPort</w:t>
      </w:r>
      <w:r w:rsidR="00D136A6">
        <w:rPr>
          <w:rFonts w:ascii="Acumin Pro" w:hAnsi="Acumin Pro" w:cs="Times New Roman"/>
        </w:rPr>
        <w:t>alu</w:t>
      </w:r>
      <w:r w:rsidRPr="000B198F">
        <w:rPr>
          <w:rFonts w:ascii="Acumin Pro" w:hAnsi="Acumin Pro" w:cs="Times New Roman"/>
        </w:rPr>
        <w:t>.</w:t>
      </w:r>
    </w:p>
    <w:p w:rsidR="000B198F" w:rsidRDefault="000B198F" w:rsidP="00974A82">
      <w:pPr>
        <w:pStyle w:val="Teksttreci0"/>
        <w:shd w:val="clear" w:color="auto" w:fill="auto"/>
        <w:spacing w:line="240" w:lineRule="auto"/>
        <w:ind w:left="1276"/>
        <w:jc w:val="both"/>
        <w:rPr>
          <w:rFonts w:ascii="Acumin Pro" w:hAnsi="Acumin Pro" w:cs="Times New Roman"/>
        </w:rPr>
      </w:pPr>
    </w:p>
    <w:p w:rsidR="000B198F" w:rsidRPr="000B198F" w:rsidRDefault="000B198F" w:rsidP="00AB5EB4">
      <w:pPr>
        <w:pStyle w:val="Teksttreci0"/>
        <w:numPr>
          <w:ilvl w:val="1"/>
          <w:numId w:val="3"/>
        </w:numPr>
        <w:shd w:val="clear" w:color="auto" w:fill="auto"/>
        <w:spacing w:line="240" w:lineRule="auto"/>
        <w:ind w:left="1276" w:hanging="567"/>
        <w:jc w:val="both"/>
        <w:rPr>
          <w:rFonts w:ascii="Acumin Pro" w:hAnsi="Acumin Pro" w:cs="Times New Roman"/>
        </w:rPr>
      </w:pPr>
      <w:r w:rsidRPr="000B198F">
        <w:rPr>
          <w:rFonts w:ascii="Acumin Pro" w:hAnsi="Acumin Pro" w:cs="Times New Roman"/>
        </w:rPr>
        <w:t xml:space="preserve">Wykonawca po przesłaniu oferty za pomocą </w:t>
      </w:r>
      <w:r>
        <w:rPr>
          <w:rFonts w:ascii="Acumin Pro" w:hAnsi="Acumin Pro" w:cs="Times New Roman"/>
        </w:rPr>
        <w:t>„</w:t>
      </w:r>
      <w:r w:rsidRPr="000B198F">
        <w:rPr>
          <w:rFonts w:ascii="Acumin Pro" w:hAnsi="Acumin Pro" w:cs="Times New Roman"/>
        </w:rPr>
        <w:t>Formularza do złożenia</w:t>
      </w:r>
      <w:r>
        <w:rPr>
          <w:rFonts w:ascii="Acumin Pro" w:hAnsi="Acumin Pro" w:cs="Times New Roman"/>
        </w:rPr>
        <w:t>, zmiany</w:t>
      </w:r>
      <w:r w:rsidRPr="000B198F">
        <w:rPr>
          <w:rFonts w:ascii="Acumin Pro" w:hAnsi="Acumin Pro" w:cs="Times New Roman"/>
        </w:rPr>
        <w:t xml:space="preserve"> lub wycofania oferty</w:t>
      </w:r>
      <w:r>
        <w:rPr>
          <w:rFonts w:ascii="Acumin Pro" w:hAnsi="Acumin Pro" w:cs="Times New Roman"/>
        </w:rPr>
        <w:t>”</w:t>
      </w:r>
      <w:r w:rsidRPr="000B198F">
        <w:rPr>
          <w:rFonts w:ascii="Acumin Pro" w:hAnsi="Acumin Pro" w:cs="Times New Roman"/>
        </w:rPr>
        <w:t xml:space="preserve"> na „ekranie sukcesu</w:t>
      </w:r>
      <w:r w:rsidR="00D136A6">
        <w:rPr>
          <w:rFonts w:ascii="Acumin Pro" w:hAnsi="Acumin Pro" w:cs="Times New Roman"/>
        </w:rPr>
        <w:t>”</w:t>
      </w:r>
      <w:r w:rsidRPr="000B198F">
        <w:rPr>
          <w:rFonts w:ascii="Acumin Pro" w:hAnsi="Acumin Pro" w:cs="Times New Roman"/>
        </w:rPr>
        <w:t xml:space="preserve"> otrzyma numer oferty generowany przez ePUAP. Ten numer należy zapisać i zachować. Będzie on potrzebny w razie ewentualnego wycofania oferty.</w:t>
      </w:r>
    </w:p>
    <w:p w:rsidR="00D136A6" w:rsidRPr="00E802FF" w:rsidRDefault="00D136A6" w:rsidP="00D136A6">
      <w:pPr>
        <w:pStyle w:val="Akapitzlist"/>
        <w:rPr>
          <w:rFonts w:ascii="Acumin Pro" w:hAnsi="Acumin Pro"/>
          <w:lang w:val="pl-PL"/>
        </w:rPr>
      </w:pPr>
    </w:p>
    <w:p w:rsidR="00D136A6" w:rsidRPr="00DD7064" w:rsidRDefault="0023055F" w:rsidP="00AB5EB4">
      <w:pPr>
        <w:pStyle w:val="Teksttreci0"/>
        <w:numPr>
          <w:ilvl w:val="1"/>
          <w:numId w:val="3"/>
        </w:numPr>
        <w:shd w:val="clear" w:color="auto" w:fill="auto"/>
        <w:tabs>
          <w:tab w:val="left" w:pos="1276"/>
        </w:tabs>
        <w:spacing w:line="240" w:lineRule="auto"/>
        <w:ind w:left="1276" w:hanging="567"/>
        <w:jc w:val="both"/>
        <w:rPr>
          <w:rFonts w:ascii="Acumin Pro" w:hAnsi="Acumin Pro" w:cs="Times New Roman"/>
        </w:rPr>
      </w:pPr>
      <w:r>
        <w:rPr>
          <w:rFonts w:ascii="Acumin Pro" w:hAnsi="Acumin Pro" w:cs="Times New Roman"/>
        </w:rPr>
        <w:t>Wszelkie informacje stanowiące tajemnicę przedsiębiorstwa</w:t>
      </w:r>
      <w:r w:rsidRPr="00B168AA">
        <w:rPr>
          <w:rFonts w:ascii="Acumin Pro" w:hAnsi="Acumin Pro" w:cs="Times New Roman"/>
        </w:rPr>
        <w:t xml:space="preserve"> w rozumieniu ustawy z dnia 16 kwietnia 1993 r. o zwalczaniu nieuczciwej konkurencji (Dz. U. z 20</w:t>
      </w:r>
      <w:r w:rsidR="0017371C">
        <w:rPr>
          <w:rFonts w:ascii="Acumin Pro" w:hAnsi="Acumin Pro" w:cs="Times New Roman"/>
        </w:rPr>
        <w:t>20</w:t>
      </w:r>
      <w:r w:rsidRPr="00B168AA">
        <w:rPr>
          <w:rFonts w:ascii="Acumin Pro" w:hAnsi="Acumin Pro" w:cs="Times New Roman"/>
        </w:rPr>
        <w:t xml:space="preserve"> r. poz. 1</w:t>
      </w:r>
      <w:r w:rsidR="0017371C">
        <w:rPr>
          <w:rFonts w:ascii="Acumin Pro" w:hAnsi="Acumin Pro" w:cs="Times New Roman"/>
        </w:rPr>
        <w:t>913 ze zm.</w:t>
      </w:r>
      <w:r w:rsidRPr="00B168AA">
        <w:rPr>
          <w:rFonts w:ascii="Acumin Pro" w:hAnsi="Acumin Pro" w:cs="Times New Roman"/>
        </w:rPr>
        <w:t xml:space="preserve">), </w:t>
      </w:r>
      <w:r w:rsidR="0017371C">
        <w:rPr>
          <w:rFonts w:ascii="Acumin Pro" w:hAnsi="Acumin Pro" w:cs="Times New Roman"/>
        </w:rPr>
        <w:t xml:space="preserve">które </w:t>
      </w:r>
      <w:r w:rsidRPr="00B168AA">
        <w:rPr>
          <w:rFonts w:ascii="Acumin Pro" w:hAnsi="Acumin Pro" w:cs="Times New Roman"/>
        </w:rPr>
        <w:t>Wykonawca</w:t>
      </w:r>
      <w:r w:rsidR="0017371C">
        <w:rPr>
          <w:rFonts w:ascii="Acumin Pro" w:hAnsi="Acumin Pro" w:cs="Times New Roman"/>
        </w:rPr>
        <w:t xml:space="preserve"> zastrzeże jako tajemnicę przedsiębiorstwa, powinny zostać złożone </w:t>
      </w:r>
      <w:r>
        <w:rPr>
          <w:rFonts w:ascii="Acumin Pro" w:hAnsi="Acumin Pro" w:cs="Times New Roman"/>
        </w:rPr>
        <w:t xml:space="preserve">w </w:t>
      </w:r>
      <w:r w:rsidR="0017371C">
        <w:rPr>
          <w:rFonts w:ascii="Acumin Pro" w:hAnsi="Acumin Pro" w:cs="Times New Roman"/>
        </w:rPr>
        <w:t>osobnym</w:t>
      </w:r>
      <w:r>
        <w:rPr>
          <w:rFonts w:ascii="Acumin Pro" w:hAnsi="Acumin Pro" w:cs="Times New Roman"/>
        </w:rPr>
        <w:t xml:space="preserve"> pliku</w:t>
      </w:r>
      <w:r w:rsidR="0017371C">
        <w:rPr>
          <w:rFonts w:ascii="Acumin Pro" w:hAnsi="Acumin Pro" w:cs="Times New Roman"/>
        </w:rPr>
        <w:t xml:space="preserve"> </w:t>
      </w:r>
      <w:r>
        <w:rPr>
          <w:rFonts w:ascii="Acumin Pro" w:hAnsi="Acumin Pro" w:cs="Times New Roman"/>
        </w:rPr>
        <w:t xml:space="preserve">wraz z </w:t>
      </w:r>
      <w:r w:rsidRPr="00B168AA">
        <w:rPr>
          <w:rFonts w:ascii="Acumin Pro" w:hAnsi="Acumin Pro" w:cs="Times New Roman"/>
        </w:rPr>
        <w:t>jednoczesnym zaznaczeniem „Załącznik stanowiący tajemnicę przedsiębiorstwa</w:t>
      </w:r>
      <w:r w:rsidR="00D136A6">
        <w:rPr>
          <w:rFonts w:ascii="Acumin Pro" w:hAnsi="Acumin Pro" w:cs="Times New Roman"/>
        </w:rPr>
        <w:t>”</w:t>
      </w:r>
      <w:r w:rsidRPr="00B168AA">
        <w:rPr>
          <w:rFonts w:ascii="Acumin Pro" w:hAnsi="Acumin Pro" w:cs="Times New Roman"/>
        </w:rPr>
        <w:t xml:space="preserve"> a następnie wraz z plikami stanowiącymi jawną </w:t>
      </w:r>
      <w:r>
        <w:rPr>
          <w:rFonts w:ascii="Acumin Pro" w:hAnsi="Acumin Pro" w:cs="Times New Roman"/>
        </w:rPr>
        <w:t>część</w:t>
      </w:r>
      <w:r w:rsidR="0017371C">
        <w:rPr>
          <w:rFonts w:ascii="Acumin Pro" w:hAnsi="Acumin Pro" w:cs="Times New Roman"/>
        </w:rPr>
        <w:t xml:space="preserve"> skompresowane do jednego pliku archiwum (ZIP)</w:t>
      </w:r>
      <w:r>
        <w:rPr>
          <w:rFonts w:ascii="Acumin Pro" w:hAnsi="Acumin Pro" w:cs="Times New Roman"/>
        </w:rPr>
        <w:t>.</w:t>
      </w:r>
      <w:r w:rsidR="00FE1B98">
        <w:rPr>
          <w:rFonts w:ascii="Acumin Pro" w:hAnsi="Acumin Pro" w:cs="Times New Roman"/>
        </w:rPr>
        <w:t xml:space="preserve"> Wykonawca zobowiązany jest, wraz z przekazaniem tych informacji uzasadnić zastrzeżenie informacji jako tajemnicy przedsiębiorstwa. Brak uzasadnienia Zamawiający potraktuje jako bezskuteczne</w:t>
      </w:r>
      <w:r w:rsidR="00677A03">
        <w:rPr>
          <w:rFonts w:ascii="Acumin Pro" w:hAnsi="Acumin Pro" w:cs="Times New Roman"/>
        </w:rPr>
        <w:t xml:space="preserve"> ze względu na zaniechanie przez Wykonawcę podjęcia niezbędnych działań w celu zachowania poufności objętych klauzulą informacji.</w:t>
      </w:r>
    </w:p>
    <w:p w:rsidR="00584727" w:rsidRDefault="00584727" w:rsidP="00AB5EB4">
      <w:pPr>
        <w:pStyle w:val="Teksttreci0"/>
        <w:numPr>
          <w:ilvl w:val="1"/>
          <w:numId w:val="3"/>
        </w:numPr>
        <w:shd w:val="clear" w:color="auto" w:fill="auto"/>
        <w:tabs>
          <w:tab w:val="left" w:pos="1276"/>
        </w:tabs>
        <w:spacing w:line="240" w:lineRule="auto"/>
        <w:ind w:left="1276" w:hanging="567"/>
        <w:jc w:val="both"/>
        <w:rPr>
          <w:rFonts w:ascii="Acumin Pro" w:hAnsi="Acumin Pro" w:cs="Times New Roman"/>
        </w:rPr>
      </w:pPr>
      <w:r>
        <w:rPr>
          <w:rFonts w:ascii="Acumin Pro" w:hAnsi="Acumin Pro" w:cs="Times New Roman"/>
        </w:rPr>
        <w:t>Przed upływem terminu składania ofert, Wykonawca może wprowadzić zmiany do złożonej oferty lub wycofać ofertę za pośrednictwem „Formularza do złożenia, zmiany, wycofania oferty lub wniosku”. Sposób wycofania oferty został opisany w „Instrukcji użytkownika systemu mini portal-ePUAP”</w:t>
      </w:r>
    </w:p>
    <w:p w:rsidR="004334C0" w:rsidRDefault="004334C0" w:rsidP="00AB5EB4">
      <w:pPr>
        <w:pStyle w:val="Teksttreci0"/>
        <w:numPr>
          <w:ilvl w:val="1"/>
          <w:numId w:val="3"/>
        </w:numPr>
        <w:shd w:val="clear" w:color="auto" w:fill="auto"/>
        <w:spacing w:line="240" w:lineRule="auto"/>
        <w:ind w:left="1276" w:hanging="567"/>
        <w:rPr>
          <w:rFonts w:ascii="Acumin Pro" w:hAnsi="Acumin Pro" w:cs="Times New Roman"/>
        </w:rPr>
      </w:pPr>
      <w:r w:rsidRPr="00B168AA">
        <w:rPr>
          <w:rFonts w:ascii="Acumin Pro" w:hAnsi="Acumin Pro" w:cs="Times New Roman"/>
        </w:rPr>
        <w:t>Wykonawca po upływie terminu do składania ofert nie może wycofać złożonej oferty.</w:t>
      </w:r>
    </w:p>
    <w:p w:rsidR="00EC1CD2" w:rsidRPr="00755FA5" w:rsidRDefault="00EC1CD2" w:rsidP="00AB5EB4">
      <w:pPr>
        <w:pStyle w:val="Teksttreci0"/>
        <w:numPr>
          <w:ilvl w:val="1"/>
          <w:numId w:val="3"/>
        </w:numPr>
        <w:shd w:val="clear" w:color="auto" w:fill="auto"/>
        <w:spacing w:line="240" w:lineRule="auto"/>
        <w:ind w:left="1276" w:hanging="567"/>
        <w:jc w:val="both"/>
        <w:rPr>
          <w:rFonts w:ascii="Acumin Pro" w:hAnsi="Acumin Pro" w:cs="Times New Roman"/>
        </w:rPr>
      </w:pPr>
      <w:r w:rsidRPr="00B168AA">
        <w:rPr>
          <w:rFonts w:ascii="Acumin Pro" w:hAnsi="Acumin Pro" w:cs="Times New Roman"/>
        </w:rPr>
        <w:t xml:space="preserve">Treść złożonej oferty musi odpowiadać treści SWZ. Zamawiający zaleca wykorzystanie formularzy przekazanych przez Zamawiającego. </w:t>
      </w:r>
    </w:p>
    <w:p w:rsidR="00EC1CD2" w:rsidRPr="00DD7064" w:rsidRDefault="00EC1CD2" w:rsidP="00AB5EB4">
      <w:pPr>
        <w:pStyle w:val="Teksttreci0"/>
        <w:numPr>
          <w:ilvl w:val="1"/>
          <w:numId w:val="3"/>
        </w:numPr>
        <w:shd w:val="clear" w:color="auto" w:fill="auto"/>
        <w:tabs>
          <w:tab w:val="left" w:pos="1276"/>
        </w:tabs>
        <w:spacing w:line="240" w:lineRule="auto"/>
        <w:ind w:left="1276" w:hanging="567"/>
        <w:jc w:val="both"/>
        <w:rPr>
          <w:rFonts w:ascii="Acumin Pro" w:hAnsi="Acumin Pro" w:cs="Times New Roman"/>
        </w:rPr>
      </w:pPr>
      <w:r w:rsidRPr="00B168AA">
        <w:rPr>
          <w:rFonts w:ascii="Acumin Pro" w:hAnsi="Acumin Pro" w:cs="Times New Roman"/>
        </w:rPr>
        <w:t>Wykonawca ma prawo złożyć tylko jedną ofertę, zawierającą jedną, jednoznacznie opisaną propozycję. Złożenie większej liczby ofert spowoduje odrzucenie wszystkich ofert złożonych przez danego Wykonawcę.</w:t>
      </w:r>
    </w:p>
    <w:p w:rsidR="00EC1CD2" w:rsidRDefault="00995EB8" w:rsidP="00AB5E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sz w:val="20"/>
          <w:szCs w:val="20"/>
        </w:rPr>
      </w:pPr>
      <w:r>
        <w:rPr>
          <w:rFonts w:ascii="Acumin Pro" w:hAnsi="Acumin Pro"/>
          <w:sz w:val="20"/>
          <w:szCs w:val="20"/>
          <w:lang w:val="pl-PL"/>
        </w:rPr>
        <w:t>Jeśli oferta składana jest przez pełnomocnika</w:t>
      </w:r>
      <w:r w:rsidR="0054514D">
        <w:rPr>
          <w:rFonts w:ascii="Acumin Pro" w:hAnsi="Acumin Pro"/>
          <w:sz w:val="20"/>
          <w:szCs w:val="20"/>
          <w:lang w:val="pl-PL"/>
        </w:rPr>
        <w:t>,</w:t>
      </w:r>
      <w:r>
        <w:rPr>
          <w:rFonts w:ascii="Acumin Pro" w:hAnsi="Acumin Pro"/>
          <w:sz w:val="20"/>
          <w:szCs w:val="20"/>
          <w:lang w:val="pl-PL"/>
        </w:rPr>
        <w:t xml:space="preserve"> to pełnomocnictwo </w:t>
      </w:r>
      <w:r w:rsidR="00EC1CD2" w:rsidRPr="00B168AA">
        <w:rPr>
          <w:rFonts w:ascii="Acumin Pro" w:hAnsi="Acumin Pro"/>
          <w:sz w:val="20"/>
          <w:szCs w:val="20"/>
          <w:lang w:val="pl-PL"/>
        </w:rPr>
        <w:t>złożone w</w:t>
      </w:r>
      <w:r>
        <w:rPr>
          <w:rFonts w:ascii="Acumin Pro" w:hAnsi="Acumin Pro"/>
          <w:sz w:val="20"/>
          <w:szCs w:val="20"/>
          <w:lang w:val="pl-PL"/>
        </w:rPr>
        <w:t xml:space="preserve"> </w:t>
      </w:r>
      <w:r w:rsidR="00EC1CD2" w:rsidRPr="00B168AA">
        <w:rPr>
          <w:rFonts w:ascii="Acumin Pro" w:hAnsi="Acumin Pro"/>
          <w:sz w:val="20"/>
          <w:szCs w:val="20"/>
          <w:lang w:val="pl-PL"/>
        </w:rPr>
        <w:t>formie elektronicznej opatrzonej kwalifi</w:t>
      </w:r>
      <w:r>
        <w:rPr>
          <w:rFonts w:ascii="Acumin Pro" w:hAnsi="Acumin Pro"/>
          <w:sz w:val="20"/>
          <w:szCs w:val="20"/>
          <w:lang w:val="pl-PL"/>
        </w:rPr>
        <w:t>kowanym podpisem elektronicznym</w:t>
      </w:r>
      <w:r w:rsidR="00EC1CD2" w:rsidRPr="00B168AA">
        <w:rPr>
          <w:rFonts w:ascii="Acumin Pro" w:hAnsi="Acumin Pro"/>
          <w:sz w:val="20"/>
          <w:szCs w:val="20"/>
          <w:lang w:val="pl-PL"/>
        </w:rPr>
        <w:t xml:space="preserve"> lub w postaci elektronicznej opatrzonej podpisem zaufanym lub podpisem osobistym</w:t>
      </w:r>
      <w:r>
        <w:rPr>
          <w:rFonts w:ascii="Acumin Pro" w:hAnsi="Acumin Pro"/>
          <w:sz w:val="20"/>
          <w:szCs w:val="20"/>
          <w:lang w:val="pl-PL"/>
        </w:rPr>
        <w:t xml:space="preserve"> powinno być dołączone do oferty. </w:t>
      </w:r>
      <w:r w:rsidR="00EC1CD2" w:rsidRPr="00B168AA">
        <w:rPr>
          <w:rFonts w:ascii="Acumin Pro" w:hAnsi="Acumin Pro"/>
          <w:sz w:val="20"/>
          <w:szCs w:val="20"/>
          <w:lang w:val="pl-PL"/>
        </w:rPr>
        <w:t xml:space="preserve">Dopuszcza się także złożenie elektronicznej kopii (skanu) pełnomocnictwa sporządzonego uprzednio w formie pisemnej, w formie elektronicznego poświadczenia sporządzonego stosownie do </w:t>
      </w:r>
      <w:r w:rsidR="00317759">
        <w:rPr>
          <w:rFonts w:ascii="Acumin Pro" w:hAnsi="Acumin Pro"/>
          <w:sz w:val="20"/>
          <w:szCs w:val="20"/>
          <w:lang w:val="pl-PL"/>
        </w:rPr>
        <w:t>a</w:t>
      </w:r>
      <w:r w:rsidR="00D136A6">
        <w:rPr>
          <w:rFonts w:ascii="Acumin Pro" w:hAnsi="Acumin Pro"/>
          <w:sz w:val="20"/>
          <w:szCs w:val="20"/>
          <w:lang w:val="pl-PL"/>
        </w:rPr>
        <w:t>rt</w:t>
      </w:r>
      <w:r w:rsidR="00EC1CD2" w:rsidRPr="00B168AA">
        <w:rPr>
          <w:rFonts w:ascii="Acumin Pro" w:hAnsi="Acumin Pro"/>
          <w:sz w:val="20"/>
          <w:szCs w:val="20"/>
          <w:lang w:val="pl-PL"/>
        </w:rPr>
        <w:t xml:space="preserve">. 97 § 2 ustawy z dnia 14 lutego 1991 r. </w:t>
      </w:r>
      <w:r w:rsidR="00D136A6">
        <w:rPr>
          <w:rFonts w:ascii="Acumin Pro" w:hAnsi="Acumin Pro"/>
          <w:sz w:val="20"/>
          <w:szCs w:val="20"/>
          <w:lang w:val="pl-PL"/>
        </w:rPr>
        <w:t>–</w:t>
      </w:r>
      <w:r w:rsidR="00EC1CD2" w:rsidRPr="00B168AA">
        <w:rPr>
          <w:rFonts w:ascii="Acumin Pro" w:hAnsi="Acumin Pro"/>
          <w:sz w:val="20"/>
          <w:szCs w:val="20"/>
          <w:lang w:val="pl-PL"/>
        </w:rPr>
        <w:t xml:space="preserve"> Prawo o notariacie, które to poświadczenie notariusz opatruje kwalifikowanym podpisem elektronicznym lub podpisem zaufanym lub podpisem osobistym. Zamawiający dopuszcza również skan pełnomocnictwa sporządzonego uprzednio w formie pisemnej opatrzony kwalifikowanym podpisem elektronicznym lub podpisem zaufanym lub podpisem osobistym mocodawcy. </w:t>
      </w:r>
      <w:r w:rsidR="00EC1CD2" w:rsidRPr="00B168AA">
        <w:rPr>
          <w:rFonts w:ascii="Acumin Pro" w:hAnsi="Acumin Pro"/>
          <w:sz w:val="20"/>
          <w:szCs w:val="20"/>
        </w:rPr>
        <w:t>Elektroniczna kopia pełnomocnictwa nie może być uwierzytelniona przez upełnomocnionego</w:t>
      </w:r>
    </w:p>
    <w:p w:rsidR="00D136A6" w:rsidRDefault="00D136A6" w:rsidP="00D136A6">
      <w:pPr>
        <w:pStyle w:val="Akapitzlist"/>
        <w:rPr>
          <w:rFonts w:ascii="Acumin Pro" w:hAnsi="Acumin Pro"/>
          <w:sz w:val="20"/>
          <w:szCs w:val="20"/>
        </w:rPr>
      </w:pPr>
    </w:p>
    <w:p w:rsidR="0054514D" w:rsidRPr="00755FA5" w:rsidRDefault="0054514D" w:rsidP="00974A82">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1843"/>
        <w:jc w:val="both"/>
        <w:rPr>
          <w:rFonts w:ascii="Acumin Pro" w:hAnsi="Acumin Pro"/>
          <w:sz w:val="20"/>
          <w:szCs w:val="20"/>
        </w:rPr>
      </w:pPr>
    </w:p>
    <w:p w:rsidR="00964D71" w:rsidRPr="00755FA5" w:rsidRDefault="004334C0" w:rsidP="00AB5EB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b/>
          <w:sz w:val="20"/>
          <w:szCs w:val="20"/>
          <w:lang w:val="pl-PL"/>
        </w:rPr>
      </w:pPr>
      <w:r>
        <w:rPr>
          <w:rFonts w:ascii="Acumin Pro" w:hAnsi="Acumin Pro"/>
          <w:b/>
          <w:sz w:val="20"/>
          <w:szCs w:val="20"/>
          <w:lang w:val="pl-PL"/>
        </w:rPr>
        <w:t>T</w:t>
      </w:r>
      <w:r w:rsidR="00964D71" w:rsidRPr="00755FA5">
        <w:rPr>
          <w:rFonts w:ascii="Acumin Pro" w:hAnsi="Acumin Pro"/>
          <w:b/>
          <w:sz w:val="20"/>
          <w:szCs w:val="20"/>
          <w:lang w:val="pl-PL"/>
        </w:rPr>
        <w:t xml:space="preserve">ermin składania </w:t>
      </w:r>
      <w:r w:rsidR="000B198F">
        <w:rPr>
          <w:rFonts w:ascii="Acumin Pro" w:hAnsi="Acumin Pro"/>
          <w:b/>
          <w:sz w:val="20"/>
          <w:szCs w:val="20"/>
          <w:lang w:val="pl-PL"/>
        </w:rPr>
        <w:t xml:space="preserve">i otwarcia </w:t>
      </w:r>
      <w:r w:rsidR="00964D71" w:rsidRPr="00755FA5">
        <w:rPr>
          <w:rFonts w:ascii="Acumin Pro" w:hAnsi="Acumin Pro"/>
          <w:b/>
          <w:sz w:val="20"/>
          <w:szCs w:val="20"/>
          <w:lang w:val="pl-PL"/>
        </w:rPr>
        <w:t>ofert</w:t>
      </w:r>
      <w:r w:rsidR="000B198F">
        <w:rPr>
          <w:rFonts w:ascii="Acumin Pro" w:hAnsi="Acumin Pro"/>
          <w:b/>
          <w:sz w:val="20"/>
          <w:szCs w:val="20"/>
          <w:lang w:val="pl-PL"/>
        </w:rPr>
        <w:t>:</w:t>
      </w:r>
    </w:p>
    <w:p w:rsidR="00964D71" w:rsidRPr="000B198F" w:rsidRDefault="00964D71" w:rsidP="00AB5EB4">
      <w:pPr>
        <w:pStyle w:val="Teksttreci0"/>
        <w:numPr>
          <w:ilvl w:val="0"/>
          <w:numId w:val="9"/>
        </w:numPr>
        <w:shd w:val="clear" w:color="auto" w:fill="auto"/>
        <w:spacing w:after="60"/>
        <w:ind w:left="1276" w:hanging="567"/>
        <w:jc w:val="both"/>
        <w:rPr>
          <w:rFonts w:ascii="Acumin Pro" w:hAnsi="Acumin Pro" w:cs="Times New Roman"/>
        </w:rPr>
      </w:pPr>
      <w:r w:rsidRPr="00B168AA">
        <w:rPr>
          <w:rFonts w:ascii="Acumin Pro" w:hAnsi="Acumin Pro" w:cs="Times New Roman"/>
        </w:rPr>
        <w:t xml:space="preserve">Ofertę wraz z wymaganymi załącznikami należy złożyć w terminie do dnia </w:t>
      </w:r>
      <w:r w:rsidR="009C65B6" w:rsidRPr="009C65B6">
        <w:rPr>
          <w:rFonts w:ascii="Acumin Pro" w:hAnsi="Acumin Pro" w:cs="Times New Roman"/>
          <w:b/>
        </w:rPr>
        <w:t>0</w:t>
      </w:r>
      <w:r w:rsidR="00B92C8D">
        <w:rPr>
          <w:rFonts w:ascii="Acumin Pro" w:hAnsi="Acumin Pro" w:cs="Times New Roman"/>
          <w:b/>
        </w:rPr>
        <w:t>5</w:t>
      </w:r>
      <w:r w:rsidR="001653E8" w:rsidRPr="009C65B6">
        <w:rPr>
          <w:rFonts w:ascii="Acumin Pro" w:hAnsi="Acumin Pro" w:cs="Times New Roman"/>
          <w:b/>
        </w:rPr>
        <w:t xml:space="preserve"> sierpnia</w:t>
      </w:r>
      <w:r w:rsidR="00066546" w:rsidRPr="009C65B6">
        <w:rPr>
          <w:rFonts w:ascii="Acumin Pro" w:hAnsi="Acumin Pro" w:cs="Times New Roman"/>
          <w:b/>
          <w:bCs/>
        </w:rPr>
        <w:t xml:space="preserve"> </w:t>
      </w:r>
      <w:r w:rsidRPr="009C65B6">
        <w:rPr>
          <w:rFonts w:ascii="Acumin Pro" w:hAnsi="Acumin Pro" w:cs="Times New Roman"/>
          <w:b/>
          <w:bCs/>
        </w:rPr>
        <w:t>2021 roku</w:t>
      </w:r>
      <w:r w:rsidRPr="00B168AA">
        <w:rPr>
          <w:rFonts w:ascii="Acumin Pro" w:hAnsi="Acumin Pro" w:cs="Times New Roman"/>
          <w:b/>
          <w:bCs/>
        </w:rPr>
        <w:t xml:space="preserve"> do godz. 11:00.</w:t>
      </w:r>
    </w:p>
    <w:p w:rsidR="00964D71" w:rsidRPr="00B168AA" w:rsidRDefault="00964D71" w:rsidP="00AB5EB4">
      <w:pPr>
        <w:pStyle w:val="Teksttreci0"/>
        <w:numPr>
          <w:ilvl w:val="0"/>
          <w:numId w:val="9"/>
        </w:numPr>
        <w:shd w:val="clear" w:color="auto" w:fill="auto"/>
        <w:tabs>
          <w:tab w:val="left" w:pos="1276"/>
        </w:tabs>
        <w:ind w:firstLine="349"/>
        <w:jc w:val="both"/>
        <w:rPr>
          <w:rFonts w:ascii="Acumin Pro" w:hAnsi="Acumin Pro" w:cs="Times New Roman"/>
        </w:rPr>
      </w:pPr>
      <w:r w:rsidRPr="00B168AA">
        <w:rPr>
          <w:rFonts w:ascii="Acumin Pro" w:hAnsi="Acumin Pro" w:cs="Times New Roman"/>
        </w:rPr>
        <w:t>Otwarcie ofert odbędzie się w dniu</w:t>
      </w:r>
      <w:r w:rsidR="00914389">
        <w:rPr>
          <w:rFonts w:ascii="Acumin Pro" w:hAnsi="Acumin Pro" w:cs="Times New Roman"/>
        </w:rPr>
        <w:t xml:space="preserve"> </w:t>
      </w:r>
      <w:r w:rsidR="009C65B6" w:rsidRPr="009C65B6">
        <w:rPr>
          <w:rFonts w:ascii="Acumin Pro" w:hAnsi="Acumin Pro" w:cs="Times New Roman"/>
          <w:b/>
        </w:rPr>
        <w:t>0</w:t>
      </w:r>
      <w:r w:rsidR="00B92C8D">
        <w:rPr>
          <w:rFonts w:ascii="Acumin Pro" w:hAnsi="Acumin Pro" w:cs="Times New Roman"/>
          <w:b/>
        </w:rPr>
        <w:t>5</w:t>
      </w:r>
      <w:r w:rsidR="001653E8" w:rsidRPr="009C65B6">
        <w:rPr>
          <w:rFonts w:ascii="Acumin Pro" w:hAnsi="Acumin Pro" w:cs="Times New Roman"/>
          <w:b/>
        </w:rPr>
        <w:t xml:space="preserve"> sierpnia </w:t>
      </w:r>
      <w:r w:rsidRPr="009C65B6">
        <w:rPr>
          <w:rFonts w:ascii="Acumin Pro" w:hAnsi="Acumin Pro" w:cs="Times New Roman"/>
          <w:b/>
          <w:bCs/>
        </w:rPr>
        <w:t xml:space="preserve"> 2021 roku o godz. 12:00.</w:t>
      </w:r>
    </w:p>
    <w:p w:rsidR="00964D71" w:rsidRPr="00B168AA" w:rsidRDefault="00964D71" w:rsidP="00AB5EB4">
      <w:pPr>
        <w:pStyle w:val="Teksttreci0"/>
        <w:numPr>
          <w:ilvl w:val="0"/>
          <w:numId w:val="9"/>
        </w:numPr>
        <w:shd w:val="clear" w:color="auto" w:fill="auto"/>
        <w:ind w:left="1276" w:hanging="567"/>
        <w:jc w:val="both"/>
        <w:rPr>
          <w:rFonts w:ascii="Acumin Pro" w:hAnsi="Acumin Pro" w:cs="Times New Roman"/>
        </w:rPr>
      </w:pPr>
      <w:r w:rsidRPr="00B168AA">
        <w:rPr>
          <w:rFonts w:ascii="Acumin Pro" w:hAnsi="Acumin Pro" w:cs="Times New Roman"/>
        </w:rPr>
        <w:t xml:space="preserve">Otwarcie ofert następuje poprzez użycie mechanizmu do odszyfrowania ofert dostępnego po zalogowaniu w zakładce Deszyfrowanie na </w:t>
      </w:r>
      <w:r w:rsidR="00317759">
        <w:rPr>
          <w:rFonts w:ascii="Acumin Pro" w:hAnsi="Acumin Pro" w:cs="Times New Roman"/>
        </w:rPr>
        <w:t>miniPort</w:t>
      </w:r>
      <w:r w:rsidR="00D136A6">
        <w:rPr>
          <w:rFonts w:ascii="Acumin Pro" w:hAnsi="Acumin Pro" w:cs="Times New Roman"/>
        </w:rPr>
        <w:t>alu</w:t>
      </w:r>
      <w:r w:rsidRPr="00B168AA">
        <w:rPr>
          <w:rFonts w:ascii="Acumin Pro" w:hAnsi="Acumin Pro" w:cs="Times New Roman"/>
        </w:rPr>
        <w:t xml:space="preserve"> i następuje poprzez wskazanie pliku do odszyfrowania.</w:t>
      </w:r>
    </w:p>
    <w:p w:rsidR="00964D71" w:rsidRPr="00B168AA" w:rsidRDefault="00964D71" w:rsidP="00AB5EB4">
      <w:pPr>
        <w:pStyle w:val="Default"/>
        <w:numPr>
          <w:ilvl w:val="0"/>
          <w:numId w:val="9"/>
        </w:numPr>
        <w:ind w:left="1276" w:hanging="567"/>
        <w:jc w:val="both"/>
        <w:rPr>
          <w:rFonts w:ascii="Acumin Pro" w:hAnsi="Acumin Pro"/>
          <w:sz w:val="20"/>
          <w:szCs w:val="20"/>
        </w:rPr>
      </w:pPr>
      <w:r w:rsidRPr="00B168AA">
        <w:rPr>
          <w:rFonts w:ascii="Acumin Pro" w:hAnsi="Acumin Pro"/>
          <w:sz w:val="20"/>
          <w:szCs w:val="20"/>
        </w:rPr>
        <w:t xml:space="preserve">Zamawiający najpóźniej przed otwarciem ofert, udostępnia na stronie internetowej prowadzonego postępowania informację o kwocie, jaką zamierza przeznaczyć na sfinansowanie zamówienia. </w:t>
      </w:r>
    </w:p>
    <w:p w:rsidR="00964D71" w:rsidRPr="00B168AA" w:rsidRDefault="00964D71" w:rsidP="00AB5EB4">
      <w:pPr>
        <w:pStyle w:val="Default"/>
        <w:numPr>
          <w:ilvl w:val="0"/>
          <w:numId w:val="9"/>
        </w:numPr>
        <w:spacing w:after="152"/>
        <w:ind w:left="1276" w:hanging="567"/>
        <w:jc w:val="both"/>
        <w:rPr>
          <w:rFonts w:ascii="Acumin Pro" w:hAnsi="Acumin Pro"/>
          <w:sz w:val="20"/>
          <w:szCs w:val="20"/>
        </w:rPr>
      </w:pPr>
      <w:r w:rsidRPr="00B168AA">
        <w:rPr>
          <w:rFonts w:ascii="Acumin Pro" w:hAnsi="Acumin Pro"/>
          <w:sz w:val="20"/>
          <w:szCs w:val="20"/>
        </w:rPr>
        <w:t xml:space="preserve">Zamawiający, niezwłocznie po otwarciu ofert, udostępnia na stronie internetowej prowadzonego postępowania informacje o: </w:t>
      </w:r>
    </w:p>
    <w:p w:rsidR="00964D71" w:rsidRPr="00B168AA" w:rsidRDefault="00964D71" w:rsidP="00AB5EB4">
      <w:pPr>
        <w:pStyle w:val="Default"/>
        <w:numPr>
          <w:ilvl w:val="1"/>
          <w:numId w:val="3"/>
        </w:numPr>
        <w:ind w:left="1843" w:hanging="567"/>
        <w:jc w:val="both"/>
        <w:rPr>
          <w:rFonts w:ascii="Acumin Pro" w:hAnsi="Acumin Pro"/>
          <w:sz w:val="20"/>
          <w:szCs w:val="20"/>
        </w:rPr>
      </w:pPr>
      <w:r w:rsidRPr="00B168AA">
        <w:rPr>
          <w:rFonts w:ascii="Acumin Pro" w:hAnsi="Acumin Pro"/>
          <w:sz w:val="20"/>
          <w:szCs w:val="20"/>
        </w:rPr>
        <w:t xml:space="preserve">nazwach albo imionach i nazwiskach oraz siedzibach lub miejscach prowadzonej działalności gospodarczej albo miejscach zamieszkania Wykonawców, których oferty zostały otwarte; </w:t>
      </w:r>
    </w:p>
    <w:p w:rsidR="00964D71" w:rsidRDefault="00964D71" w:rsidP="00AB5EB4">
      <w:pPr>
        <w:pStyle w:val="Default"/>
        <w:numPr>
          <w:ilvl w:val="1"/>
          <w:numId w:val="3"/>
        </w:numPr>
        <w:ind w:left="1843" w:hanging="567"/>
        <w:jc w:val="both"/>
        <w:rPr>
          <w:rFonts w:ascii="Acumin Pro" w:hAnsi="Acumin Pro"/>
          <w:sz w:val="20"/>
          <w:szCs w:val="20"/>
        </w:rPr>
      </w:pPr>
      <w:r w:rsidRPr="00B168AA">
        <w:rPr>
          <w:rFonts w:ascii="Acumin Pro" w:hAnsi="Acumin Pro"/>
          <w:sz w:val="20"/>
          <w:szCs w:val="20"/>
        </w:rPr>
        <w:t xml:space="preserve">cenach lub kosztach zawartych w ofertach. </w:t>
      </w:r>
    </w:p>
    <w:p w:rsidR="00FF5797" w:rsidRPr="00B168AA" w:rsidRDefault="00FF5797" w:rsidP="00FF5797">
      <w:pPr>
        <w:pStyle w:val="Default"/>
        <w:ind w:left="1843"/>
        <w:jc w:val="both"/>
        <w:rPr>
          <w:rFonts w:ascii="Acumin Pro" w:hAnsi="Acumin Pro"/>
          <w:sz w:val="20"/>
          <w:szCs w:val="20"/>
        </w:rPr>
      </w:pPr>
    </w:p>
    <w:p w:rsidR="001E25F5" w:rsidRDefault="00964D71" w:rsidP="00AB5EB4">
      <w:pPr>
        <w:pStyle w:val="Default"/>
        <w:numPr>
          <w:ilvl w:val="0"/>
          <w:numId w:val="9"/>
        </w:numPr>
        <w:ind w:left="1276" w:hanging="567"/>
        <w:jc w:val="both"/>
        <w:rPr>
          <w:rFonts w:ascii="Acumin Pro" w:hAnsi="Acumin Pro"/>
          <w:sz w:val="20"/>
          <w:szCs w:val="20"/>
        </w:rPr>
      </w:pPr>
      <w:r w:rsidRPr="00B168AA">
        <w:rPr>
          <w:rFonts w:ascii="Acumin Pro" w:hAnsi="Acumin Pro"/>
          <w:sz w:val="20"/>
          <w:szCs w:val="20"/>
        </w:rPr>
        <w:t>W przypadku wystąpienia awarii systemu teleinformatycznego, która spowoduje brak możliwości otwarcia ofert w terminie określonym przez Zamawiającego, otwarcie ofert nastąpi ni</w:t>
      </w:r>
      <w:r w:rsidR="001E25F5">
        <w:rPr>
          <w:rFonts w:ascii="Acumin Pro" w:hAnsi="Acumin Pro"/>
          <w:sz w:val="20"/>
          <w:szCs w:val="20"/>
        </w:rPr>
        <w:t>ezwłocznie po usunięciu awarii.</w:t>
      </w:r>
    </w:p>
    <w:p w:rsidR="001D29C9" w:rsidRPr="001E25F5" w:rsidRDefault="00964D71" w:rsidP="00AB5EB4">
      <w:pPr>
        <w:pStyle w:val="Default"/>
        <w:numPr>
          <w:ilvl w:val="0"/>
          <w:numId w:val="9"/>
        </w:numPr>
        <w:ind w:left="1276" w:hanging="567"/>
        <w:jc w:val="both"/>
        <w:rPr>
          <w:rFonts w:ascii="Acumin Pro" w:hAnsi="Acumin Pro"/>
          <w:sz w:val="20"/>
          <w:szCs w:val="20"/>
        </w:rPr>
      </w:pPr>
      <w:r w:rsidRPr="001E25F5">
        <w:rPr>
          <w:rFonts w:ascii="Acumin Pro" w:hAnsi="Acumin Pro"/>
          <w:sz w:val="20"/>
          <w:szCs w:val="20"/>
        </w:rPr>
        <w:t xml:space="preserve">Zamawiający poinformuje o zmianie terminu otwarcia ofert na stronie internetowej prowadzonego postępowania. </w:t>
      </w:r>
    </w:p>
    <w:p w:rsidR="00C33468" w:rsidRPr="00B168AA" w:rsidRDefault="00C33468" w:rsidP="00755FA5">
      <w:pPr>
        <w:pStyle w:val="Default"/>
        <w:jc w:val="both"/>
        <w:rPr>
          <w:rFonts w:ascii="Acumin Pro" w:hAnsi="Acumin Pro"/>
          <w:sz w:val="20"/>
          <w:szCs w:val="20"/>
        </w:rPr>
      </w:pPr>
    </w:p>
    <w:p w:rsidR="00956782" w:rsidRPr="00956782" w:rsidRDefault="00956782" w:rsidP="00AB5EB4">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b/>
          <w:sz w:val="20"/>
          <w:szCs w:val="20"/>
        </w:rPr>
      </w:pPr>
      <w:r w:rsidRPr="00956782">
        <w:rPr>
          <w:rFonts w:ascii="Acumin Pro" w:hAnsi="Acumin Pro"/>
          <w:b/>
          <w:sz w:val="20"/>
          <w:szCs w:val="20"/>
        </w:rPr>
        <w:t>Wymagania dotyczące wadium</w:t>
      </w:r>
    </w:p>
    <w:p w:rsidR="00956782" w:rsidRPr="0029741C" w:rsidRDefault="00956782" w:rsidP="00AB5EB4">
      <w:pPr>
        <w:numPr>
          <w:ilvl w:val="3"/>
          <w:numId w:val="1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956782">
        <w:rPr>
          <w:rFonts w:ascii="Acumin Pro" w:hAnsi="Acumin Pro"/>
          <w:sz w:val="20"/>
          <w:szCs w:val="20"/>
          <w:lang w:val="pl-PL"/>
        </w:rPr>
        <w:t xml:space="preserve">Zamawiający wymaga wniesienia wadium w wysokości </w:t>
      </w:r>
      <w:r w:rsidRPr="00914389">
        <w:rPr>
          <w:rFonts w:ascii="Acumin Pro" w:hAnsi="Acumin Pro"/>
          <w:b/>
          <w:sz w:val="20"/>
          <w:szCs w:val="20"/>
          <w:lang w:val="pl-PL"/>
        </w:rPr>
        <w:t>8 000</w:t>
      </w:r>
      <w:r w:rsidRPr="00956782">
        <w:rPr>
          <w:rFonts w:ascii="Acumin Pro" w:hAnsi="Acumin Pro"/>
          <w:b/>
          <w:sz w:val="20"/>
          <w:szCs w:val="20"/>
          <w:lang w:val="pl-PL"/>
        </w:rPr>
        <w:t xml:space="preserve"> zł</w:t>
      </w:r>
      <w:r w:rsidRPr="00956782">
        <w:rPr>
          <w:rFonts w:ascii="Acumin Pro" w:hAnsi="Acumin Pro"/>
          <w:sz w:val="20"/>
          <w:szCs w:val="20"/>
          <w:lang w:val="pl-PL"/>
        </w:rPr>
        <w:t xml:space="preserve"> (słownie: osiem tysięcy zł)  w terminie – przed upływem terminu składania ofert, tj. do dnia </w:t>
      </w:r>
      <w:r w:rsidR="009C65B6" w:rsidRPr="009C65B6">
        <w:rPr>
          <w:rFonts w:ascii="Acumin Pro" w:hAnsi="Acumin Pro"/>
          <w:b/>
          <w:sz w:val="20"/>
          <w:szCs w:val="20"/>
          <w:lang w:val="pl-PL"/>
        </w:rPr>
        <w:t>0</w:t>
      </w:r>
      <w:r w:rsidR="00806DA9">
        <w:rPr>
          <w:rFonts w:ascii="Acumin Pro" w:hAnsi="Acumin Pro"/>
          <w:b/>
          <w:sz w:val="20"/>
          <w:szCs w:val="20"/>
          <w:lang w:val="pl-PL"/>
        </w:rPr>
        <w:t>5</w:t>
      </w:r>
      <w:r w:rsidR="001653E8" w:rsidRPr="009C65B6">
        <w:rPr>
          <w:rFonts w:ascii="Acumin Pro" w:hAnsi="Acumin Pro"/>
          <w:b/>
          <w:sz w:val="20"/>
          <w:szCs w:val="20"/>
          <w:lang w:val="pl-PL"/>
        </w:rPr>
        <w:t>.08</w:t>
      </w:r>
      <w:r w:rsidRPr="009C65B6">
        <w:rPr>
          <w:rFonts w:ascii="Acumin Pro" w:hAnsi="Acumin Pro"/>
          <w:b/>
          <w:sz w:val="20"/>
          <w:szCs w:val="20"/>
          <w:lang w:val="pl-PL"/>
        </w:rPr>
        <w:t>.20</w:t>
      </w:r>
      <w:r w:rsidR="0029741C" w:rsidRPr="009C65B6">
        <w:rPr>
          <w:rFonts w:ascii="Acumin Pro" w:hAnsi="Acumin Pro"/>
          <w:b/>
          <w:sz w:val="20"/>
          <w:szCs w:val="20"/>
          <w:lang w:val="pl-PL"/>
        </w:rPr>
        <w:t>21</w:t>
      </w:r>
      <w:r w:rsidRPr="009C65B6">
        <w:rPr>
          <w:rFonts w:ascii="Acumin Pro" w:hAnsi="Acumin Pro"/>
          <w:b/>
          <w:sz w:val="20"/>
          <w:szCs w:val="20"/>
          <w:lang w:val="pl-PL"/>
        </w:rPr>
        <w:t xml:space="preserve"> r</w:t>
      </w:r>
      <w:r w:rsidRPr="009C65B6">
        <w:rPr>
          <w:rFonts w:ascii="Acumin Pro" w:hAnsi="Acumin Pro"/>
          <w:sz w:val="20"/>
          <w:szCs w:val="20"/>
          <w:lang w:val="pl-PL"/>
        </w:rPr>
        <w:t>.</w:t>
      </w:r>
      <w:r w:rsidRPr="009C65B6">
        <w:rPr>
          <w:rFonts w:ascii="Acumin Pro" w:hAnsi="Acumin Pro"/>
          <w:b/>
          <w:sz w:val="20"/>
          <w:szCs w:val="20"/>
          <w:lang w:val="pl-PL"/>
        </w:rPr>
        <w:t xml:space="preserve"> do godz. 11.00</w:t>
      </w:r>
      <w:r w:rsidRPr="0029741C">
        <w:rPr>
          <w:rFonts w:ascii="Acumin Pro" w:hAnsi="Acumin Pro"/>
          <w:sz w:val="20"/>
          <w:szCs w:val="20"/>
          <w:lang w:val="pl-PL"/>
        </w:rPr>
        <w:t xml:space="preserve">  </w:t>
      </w:r>
    </w:p>
    <w:p w:rsidR="00956782" w:rsidRPr="00956782" w:rsidRDefault="00956782" w:rsidP="00AB5EB4">
      <w:pPr>
        <w:numPr>
          <w:ilvl w:val="3"/>
          <w:numId w:val="1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956782">
        <w:rPr>
          <w:rFonts w:ascii="Acumin Pro" w:hAnsi="Acumin Pro"/>
          <w:sz w:val="20"/>
          <w:szCs w:val="20"/>
          <w:lang w:val="pl-PL"/>
        </w:rPr>
        <w:t xml:space="preserve">Wykonawca zobowiązany jest zabezpieczyć ofertę wadium na cały okres związania ofertą (z wyjątkiem przypadków określonych w </w:t>
      </w:r>
      <w:r w:rsidRPr="00C834A7">
        <w:rPr>
          <w:rFonts w:ascii="Acumin Pro" w:hAnsi="Acumin Pro"/>
          <w:sz w:val="20"/>
          <w:szCs w:val="20"/>
          <w:lang w:val="pl-PL"/>
        </w:rPr>
        <w:t xml:space="preserve">pkt </w:t>
      </w:r>
      <w:r w:rsidR="00C834A7" w:rsidRPr="00C834A7">
        <w:rPr>
          <w:rFonts w:ascii="Acumin Pro" w:hAnsi="Acumin Pro"/>
          <w:sz w:val="20"/>
          <w:szCs w:val="20"/>
          <w:lang w:val="pl-PL"/>
        </w:rPr>
        <w:t>6 b) i pkt. 6 c)</w:t>
      </w:r>
    </w:p>
    <w:p w:rsidR="00956782" w:rsidRPr="00956782" w:rsidRDefault="00956782" w:rsidP="00AB5EB4">
      <w:pPr>
        <w:numPr>
          <w:ilvl w:val="3"/>
          <w:numId w:val="1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956782">
        <w:rPr>
          <w:rFonts w:ascii="Acumin Pro" w:hAnsi="Acumin Pro"/>
          <w:sz w:val="20"/>
          <w:szCs w:val="20"/>
          <w:lang w:val="pl-PL"/>
        </w:rPr>
        <w:t>Wadium może być wnoszone w jednej lub kilku następujących formach:</w:t>
      </w:r>
    </w:p>
    <w:p w:rsidR="00956782" w:rsidRPr="00C834A7" w:rsidRDefault="00956782" w:rsidP="00AB5EB4">
      <w:pPr>
        <w:numPr>
          <w:ilvl w:val="4"/>
          <w:numId w:val="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C834A7">
        <w:rPr>
          <w:rFonts w:ascii="Acumin Pro" w:hAnsi="Acumin Pro"/>
          <w:sz w:val="20"/>
          <w:szCs w:val="20"/>
          <w:lang w:val="pl-PL"/>
        </w:rPr>
        <w:t>pieniądzu</w:t>
      </w:r>
    </w:p>
    <w:p w:rsidR="00956782" w:rsidRPr="00C834A7" w:rsidRDefault="00956782" w:rsidP="00AB5EB4">
      <w:pPr>
        <w:numPr>
          <w:ilvl w:val="4"/>
          <w:numId w:val="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C834A7">
        <w:rPr>
          <w:rFonts w:ascii="Acumin Pro" w:hAnsi="Acumin Pro"/>
          <w:sz w:val="20"/>
          <w:szCs w:val="20"/>
          <w:lang w:val="pl-PL"/>
        </w:rPr>
        <w:t>gwarancjach bankowych</w:t>
      </w:r>
    </w:p>
    <w:p w:rsidR="00956782" w:rsidRPr="00956782" w:rsidRDefault="00956782" w:rsidP="00AB5EB4">
      <w:pPr>
        <w:numPr>
          <w:ilvl w:val="4"/>
          <w:numId w:val="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rPr>
      </w:pPr>
      <w:r w:rsidRPr="00C834A7">
        <w:rPr>
          <w:rFonts w:ascii="Acumin Pro" w:hAnsi="Acumin Pro"/>
          <w:sz w:val="20"/>
          <w:szCs w:val="20"/>
          <w:lang w:val="pl-PL"/>
        </w:rPr>
        <w:t>gwarancjach ubezpieczeniowy</w:t>
      </w:r>
      <w:r w:rsidRPr="00956782">
        <w:rPr>
          <w:rFonts w:ascii="Acumin Pro" w:hAnsi="Acumin Pro"/>
          <w:sz w:val="20"/>
          <w:szCs w:val="20"/>
        </w:rPr>
        <w:t>ch</w:t>
      </w:r>
    </w:p>
    <w:p w:rsidR="00956782" w:rsidRPr="00956782" w:rsidRDefault="00956782" w:rsidP="00AB5EB4">
      <w:pPr>
        <w:numPr>
          <w:ilvl w:val="4"/>
          <w:numId w:val="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956782">
        <w:rPr>
          <w:rFonts w:ascii="Acumin Pro" w:hAnsi="Acumin Pro"/>
          <w:sz w:val="20"/>
          <w:szCs w:val="20"/>
          <w:lang w:val="pl-PL"/>
        </w:rPr>
        <w:t xml:space="preserve">poręczeniach udzielanych przez podmioty, o których mowa w </w:t>
      </w:r>
      <w:r w:rsidR="00317759">
        <w:rPr>
          <w:rFonts w:ascii="Acumin Pro" w:hAnsi="Acumin Pro"/>
          <w:sz w:val="20"/>
          <w:szCs w:val="20"/>
          <w:lang w:val="pl-PL"/>
        </w:rPr>
        <w:t>a</w:t>
      </w:r>
      <w:r w:rsidR="00D136A6">
        <w:rPr>
          <w:rFonts w:ascii="Acumin Pro" w:hAnsi="Acumin Pro"/>
          <w:sz w:val="20"/>
          <w:szCs w:val="20"/>
          <w:lang w:val="pl-PL"/>
        </w:rPr>
        <w:t>rt</w:t>
      </w:r>
      <w:r w:rsidRPr="00956782">
        <w:rPr>
          <w:rFonts w:ascii="Acumin Pro" w:hAnsi="Acumin Pro"/>
          <w:sz w:val="20"/>
          <w:szCs w:val="20"/>
          <w:lang w:val="pl-PL"/>
        </w:rPr>
        <w:t>. 6 b ust. 5 pkt 2 ustawy z dnia 9 listopada 2000 r. o utworzeniu Polskiej Agencji Rozwoju Przedsiębiorczości (Dz. U. z 2019 r. poz. 310, 836 i 1572)</w:t>
      </w:r>
    </w:p>
    <w:p w:rsidR="00956782" w:rsidRPr="00956782" w:rsidRDefault="00956782" w:rsidP="00AB5EB4">
      <w:pPr>
        <w:numPr>
          <w:ilvl w:val="3"/>
          <w:numId w:val="1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956782">
        <w:rPr>
          <w:rFonts w:ascii="Acumin Pro" w:hAnsi="Acumin Pro"/>
          <w:sz w:val="20"/>
          <w:szCs w:val="20"/>
          <w:lang w:val="pl-PL"/>
        </w:rPr>
        <w:t xml:space="preserve">Wadium wnoszone w pieniądzu  </w:t>
      </w:r>
      <w:r w:rsidRPr="00956782">
        <w:rPr>
          <w:rFonts w:ascii="Acumin Pro" w:hAnsi="Acumin Pro"/>
          <w:sz w:val="20"/>
          <w:szCs w:val="20"/>
          <w:u w:val="single"/>
          <w:lang w:val="pl-PL"/>
        </w:rPr>
        <w:t xml:space="preserve">wpłaca się przelewem </w:t>
      </w:r>
      <w:r w:rsidRPr="00956782">
        <w:rPr>
          <w:rFonts w:ascii="Acumin Pro" w:hAnsi="Acumin Pro"/>
          <w:sz w:val="20"/>
          <w:szCs w:val="20"/>
          <w:lang w:val="pl-PL"/>
        </w:rPr>
        <w:t>na rachunek bankowy nr:</w:t>
      </w:r>
    </w:p>
    <w:p w:rsidR="00956782" w:rsidRPr="00956782" w:rsidRDefault="00956782" w:rsidP="00E812C5">
      <w:pPr>
        <w:ind w:left="1276"/>
        <w:jc w:val="both"/>
        <w:rPr>
          <w:rFonts w:ascii="Acumin Pro" w:hAnsi="Acumin Pro"/>
          <w:color w:val="FF0000"/>
          <w:sz w:val="20"/>
          <w:szCs w:val="20"/>
          <w:lang w:val="pl-PL"/>
        </w:rPr>
      </w:pPr>
      <w:r w:rsidRPr="00956782">
        <w:rPr>
          <w:rFonts w:ascii="Acumin Pro" w:hAnsi="Acumin Pro"/>
          <w:sz w:val="20"/>
          <w:szCs w:val="20"/>
          <w:lang w:val="pl-PL"/>
        </w:rPr>
        <w:t xml:space="preserve">89 1130 1088 0001 3026 9720 0015 (Bank Gospodarstwa Krajowego Oddział w Poznaniu)  </w:t>
      </w:r>
    </w:p>
    <w:p w:rsidR="00956782" w:rsidRPr="00956782" w:rsidRDefault="00956782" w:rsidP="00E812C5">
      <w:pPr>
        <w:ind w:left="1276"/>
        <w:jc w:val="both"/>
        <w:rPr>
          <w:rFonts w:ascii="Acumin Pro" w:hAnsi="Acumin Pro"/>
          <w:sz w:val="20"/>
          <w:szCs w:val="20"/>
          <w:lang w:val="pl-PL"/>
        </w:rPr>
      </w:pPr>
      <w:r w:rsidRPr="00956782">
        <w:rPr>
          <w:rFonts w:ascii="Acumin Pro" w:hAnsi="Acumin Pro"/>
          <w:sz w:val="20"/>
          <w:szCs w:val="20"/>
          <w:lang w:val="pl-PL"/>
        </w:rPr>
        <w:t>Zostanie ono wniesione skutecznie, jeżeli  powyższy rachunek bankowy zostanie uznany na kwotę wadium w terminie składania oferty.</w:t>
      </w:r>
    </w:p>
    <w:p w:rsidR="00956782" w:rsidRPr="00956782" w:rsidRDefault="00956782" w:rsidP="00956782">
      <w:pPr>
        <w:ind w:left="567"/>
        <w:jc w:val="both"/>
        <w:rPr>
          <w:rFonts w:ascii="Acumin Pro" w:hAnsi="Acumin Pro"/>
          <w:sz w:val="20"/>
          <w:szCs w:val="20"/>
          <w:lang w:val="pl-PL"/>
        </w:rPr>
      </w:pPr>
    </w:p>
    <w:p w:rsidR="00956782" w:rsidRPr="00956782" w:rsidRDefault="00956782" w:rsidP="00AB5EB4">
      <w:pPr>
        <w:pStyle w:val="Teksttreci0"/>
        <w:numPr>
          <w:ilvl w:val="3"/>
          <w:numId w:val="12"/>
        </w:numPr>
        <w:shd w:val="clear" w:color="auto" w:fill="auto"/>
        <w:tabs>
          <w:tab w:val="left" w:pos="1276"/>
        </w:tabs>
        <w:ind w:hanging="2531"/>
        <w:jc w:val="both"/>
        <w:rPr>
          <w:rFonts w:ascii="Acumin Pro" w:hAnsi="Acumin Pro"/>
        </w:rPr>
      </w:pPr>
      <w:r w:rsidRPr="00956782">
        <w:rPr>
          <w:rFonts w:ascii="Acumin Pro" w:hAnsi="Acumin Pro"/>
        </w:rPr>
        <w:t>Wadium wniesione w formie gwarancji lub poręczeniach powinno</w:t>
      </w:r>
    </w:p>
    <w:p w:rsidR="00956782" w:rsidRPr="00956782" w:rsidRDefault="00956782" w:rsidP="00AB5EB4">
      <w:pPr>
        <w:pStyle w:val="Teksttreci0"/>
        <w:numPr>
          <w:ilvl w:val="0"/>
          <w:numId w:val="13"/>
        </w:numPr>
        <w:shd w:val="clear" w:color="auto" w:fill="auto"/>
        <w:ind w:left="1701" w:hanging="425"/>
        <w:jc w:val="both"/>
        <w:rPr>
          <w:rFonts w:ascii="Acumin Pro" w:hAnsi="Acumin Pro"/>
        </w:rPr>
      </w:pPr>
      <w:r w:rsidRPr="00956782">
        <w:rPr>
          <w:rFonts w:ascii="Acumin Pro" w:hAnsi="Acumin Pro"/>
        </w:rPr>
        <w:t xml:space="preserve">być złożone w oryginale, w postaci elektronicznej opatrzonej podpisem zaufanym lub podpisem osobistym osób upoważnionych do jego wystawienia ze strony Gwaranta/Poręczyciela lub w formie elektronicznej (opatrzonej kwalifikowanym podpisem elektronicznym) </w:t>
      </w:r>
      <w:r w:rsidR="00D136A6">
        <w:rPr>
          <w:rFonts w:ascii="Acumin Pro" w:hAnsi="Acumin Pro"/>
        </w:rPr>
        <w:t>–</w:t>
      </w:r>
      <w:r w:rsidRPr="00956782">
        <w:rPr>
          <w:rFonts w:ascii="Acumin Pro" w:hAnsi="Acumin Pro"/>
        </w:rPr>
        <w:t xml:space="preserve"> poprzez wczytanie na skrytkę Zamawiającego e-PUAP dokumentu wadialnego,</w:t>
      </w:r>
    </w:p>
    <w:p w:rsidR="00956782" w:rsidRPr="00956782" w:rsidRDefault="00956782" w:rsidP="00AB5EB4">
      <w:pPr>
        <w:pStyle w:val="Teksttreci0"/>
        <w:numPr>
          <w:ilvl w:val="0"/>
          <w:numId w:val="13"/>
        </w:numPr>
        <w:shd w:val="clear" w:color="auto" w:fill="auto"/>
        <w:ind w:left="1701" w:hanging="425"/>
        <w:jc w:val="both"/>
        <w:rPr>
          <w:rFonts w:ascii="Acumin Pro" w:hAnsi="Acumin Pro"/>
        </w:rPr>
      </w:pPr>
      <w:r w:rsidRPr="00956782">
        <w:rPr>
          <w:rFonts w:ascii="Acumin Pro" w:hAnsi="Acumin Pro"/>
        </w:rPr>
        <w:t>obejmować końcowy termin związania ofertą,</w:t>
      </w:r>
    </w:p>
    <w:p w:rsidR="00956782" w:rsidRPr="00956782" w:rsidRDefault="00956782" w:rsidP="00AB5EB4">
      <w:pPr>
        <w:pStyle w:val="Teksttreci0"/>
        <w:numPr>
          <w:ilvl w:val="0"/>
          <w:numId w:val="13"/>
        </w:numPr>
        <w:shd w:val="clear" w:color="auto" w:fill="auto"/>
        <w:ind w:left="1701" w:hanging="425"/>
        <w:jc w:val="both"/>
        <w:rPr>
          <w:rFonts w:ascii="Acumin Pro" w:hAnsi="Acumin Pro"/>
        </w:rPr>
      </w:pPr>
      <w:r w:rsidRPr="00956782">
        <w:rPr>
          <w:rFonts w:ascii="Acumin Pro" w:hAnsi="Acumin Pro"/>
        </w:rPr>
        <w:t>być wystawione na Zamawiającego,</w:t>
      </w:r>
    </w:p>
    <w:p w:rsidR="00956782" w:rsidRPr="00956782" w:rsidRDefault="00956782" w:rsidP="00AB5EB4">
      <w:pPr>
        <w:pStyle w:val="Teksttreci0"/>
        <w:numPr>
          <w:ilvl w:val="0"/>
          <w:numId w:val="13"/>
        </w:numPr>
        <w:shd w:val="clear" w:color="auto" w:fill="auto"/>
        <w:tabs>
          <w:tab w:val="left" w:pos="422"/>
        </w:tabs>
        <w:spacing w:line="240" w:lineRule="auto"/>
        <w:ind w:left="1701" w:hanging="425"/>
        <w:jc w:val="both"/>
        <w:rPr>
          <w:rFonts w:ascii="Acumin Pro" w:hAnsi="Acumin Pro"/>
        </w:rPr>
      </w:pPr>
      <w:r w:rsidRPr="00956782">
        <w:rPr>
          <w:rFonts w:ascii="Acumin Pro" w:hAnsi="Acumin Pro"/>
        </w:rPr>
        <w:t xml:space="preserve">z jego treści winno wynikać bezwarunkowe, na każde pisemne żądanie zgłoszone przez Zamawiającego w terminie związania ofertą, zobowiązanie Gwaranta/Poręczyciela do wypłaty Zamawiającemu pełnej kwoty wadium w okolicznościach określonych w </w:t>
      </w:r>
      <w:r w:rsidR="00D136A6">
        <w:rPr>
          <w:rFonts w:ascii="Acumin Pro" w:hAnsi="Acumin Pro"/>
        </w:rPr>
        <w:pgNum/>
      </w:r>
      <w:r w:rsidR="00883777">
        <w:rPr>
          <w:rFonts w:ascii="Acumin Pro" w:hAnsi="Acumin Pro"/>
        </w:rPr>
        <w:t xml:space="preserve"> a</w:t>
      </w:r>
      <w:r w:rsidR="00D136A6">
        <w:rPr>
          <w:rFonts w:ascii="Acumin Pro" w:hAnsi="Acumin Pro"/>
        </w:rPr>
        <w:t>rt</w:t>
      </w:r>
      <w:r w:rsidRPr="00956782">
        <w:rPr>
          <w:rFonts w:ascii="Acumin Pro" w:hAnsi="Acumin Pro"/>
        </w:rPr>
        <w:t>. 98 ust. 6 ustawy Pzp.</w:t>
      </w:r>
    </w:p>
    <w:p w:rsidR="00956782" w:rsidRPr="00956782" w:rsidRDefault="00956782" w:rsidP="00956782">
      <w:pPr>
        <w:pStyle w:val="Teksttreci0"/>
        <w:shd w:val="clear" w:color="auto" w:fill="auto"/>
        <w:tabs>
          <w:tab w:val="left" w:pos="422"/>
        </w:tabs>
        <w:spacing w:line="240" w:lineRule="auto"/>
        <w:ind w:left="993"/>
        <w:jc w:val="both"/>
        <w:rPr>
          <w:rFonts w:ascii="Acumin Pro" w:hAnsi="Acumin Pro"/>
        </w:rPr>
      </w:pPr>
    </w:p>
    <w:p w:rsidR="00956782" w:rsidRPr="00956782" w:rsidRDefault="00956782" w:rsidP="00AB5EB4">
      <w:pPr>
        <w:numPr>
          <w:ilvl w:val="3"/>
          <w:numId w:val="12"/>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sz w:val="20"/>
          <w:szCs w:val="20"/>
          <w:lang w:val="pl-PL"/>
        </w:rPr>
      </w:pPr>
      <w:r w:rsidRPr="00956782">
        <w:rPr>
          <w:rFonts w:ascii="Acumin Pro" w:hAnsi="Acumin Pro"/>
          <w:sz w:val="20"/>
          <w:szCs w:val="20"/>
          <w:lang w:val="pl-PL"/>
        </w:rPr>
        <w:t>Zamawiający zwraca  wadium niezwłocznie, nie później jednak niż w terminie 7 dni od dnia wystąpienia jednej z okoliczności:</w:t>
      </w:r>
    </w:p>
    <w:p w:rsidR="00956782" w:rsidRPr="004C7BF9" w:rsidRDefault="00956782" w:rsidP="00AB5EB4">
      <w:pPr>
        <w:pStyle w:val="Akapitzlist"/>
        <w:numPr>
          <w:ilvl w:val="2"/>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1701"/>
        </w:tabs>
        <w:spacing w:line="276" w:lineRule="auto"/>
        <w:ind w:left="1985" w:hanging="709"/>
        <w:jc w:val="both"/>
        <w:rPr>
          <w:rFonts w:ascii="Acumin Pro" w:hAnsi="Acumin Pro"/>
          <w:sz w:val="20"/>
          <w:szCs w:val="20"/>
        </w:rPr>
      </w:pPr>
      <w:r w:rsidRPr="004C7BF9">
        <w:rPr>
          <w:rFonts w:ascii="Acumin Pro" w:hAnsi="Acumin Pro"/>
          <w:sz w:val="20"/>
          <w:szCs w:val="20"/>
        </w:rPr>
        <w:t>upływu terminu związania ofertą,</w:t>
      </w:r>
    </w:p>
    <w:p w:rsidR="00956782" w:rsidRPr="00956782" w:rsidRDefault="00956782" w:rsidP="00AB5EB4">
      <w:pPr>
        <w:numPr>
          <w:ilvl w:val="2"/>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956782">
        <w:rPr>
          <w:rFonts w:ascii="Acumin Pro" w:hAnsi="Acumin Pro"/>
          <w:sz w:val="20"/>
          <w:szCs w:val="20"/>
          <w:lang w:val="pl-PL"/>
        </w:rPr>
        <w:t>zawarcia umowy w sprawie zamówienia publicznego</w:t>
      </w:r>
    </w:p>
    <w:p w:rsidR="00956782" w:rsidRPr="00956782" w:rsidRDefault="00956782" w:rsidP="00AB5EB4">
      <w:pPr>
        <w:numPr>
          <w:ilvl w:val="2"/>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956782">
        <w:rPr>
          <w:rFonts w:ascii="Acumin Pro" w:hAnsi="Acumin Pro"/>
          <w:sz w:val="20"/>
          <w:szCs w:val="20"/>
          <w:lang w:val="pl-PL"/>
        </w:rPr>
        <w:t>unieważnienia postępowania o udzielenie zamówienia, z wyjątkiem sytuacji gdy nie zostało rozstrzygnięte odwołanie na czynność unieważnienia albo nie upłynął termin do jego wniesienia</w:t>
      </w:r>
    </w:p>
    <w:p w:rsidR="00956782" w:rsidRPr="00956782" w:rsidRDefault="00956782" w:rsidP="00956782">
      <w:pPr>
        <w:jc w:val="both"/>
        <w:rPr>
          <w:rFonts w:ascii="Acumin Pro" w:hAnsi="Acumin Pro"/>
          <w:sz w:val="20"/>
          <w:szCs w:val="20"/>
          <w:lang w:val="pl-PL"/>
        </w:rPr>
      </w:pPr>
    </w:p>
    <w:p w:rsidR="00956782" w:rsidRPr="00956782" w:rsidRDefault="00956782" w:rsidP="00AB5EB4">
      <w:pPr>
        <w:numPr>
          <w:ilvl w:val="3"/>
          <w:numId w:val="1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956782">
        <w:rPr>
          <w:rFonts w:ascii="Acumin Pro" w:hAnsi="Acumin Pro"/>
          <w:sz w:val="20"/>
          <w:szCs w:val="20"/>
          <w:lang w:val="pl-PL"/>
        </w:rPr>
        <w:t>Zamawiający, niezwłocznie, nie później jednak niż w terminie 7 dni od dnia złożenia wniosku zwraca wadium Wykonawcy</w:t>
      </w:r>
    </w:p>
    <w:p w:rsidR="00956782" w:rsidRPr="00956782" w:rsidRDefault="00956782" w:rsidP="00AB5EB4">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956782">
        <w:rPr>
          <w:rFonts w:ascii="Acumin Pro" w:hAnsi="Acumin Pro"/>
          <w:sz w:val="20"/>
          <w:szCs w:val="20"/>
          <w:lang w:val="pl-PL"/>
        </w:rPr>
        <w:t>który wycofał ofertę przed terminem składania ofert</w:t>
      </w:r>
    </w:p>
    <w:p w:rsidR="00956782" w:rsidRPr="00956782" w:rsidRDefault="00956782" w:rsidP="00AB5EB4">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rPr>
      </w:pPr>
      <w:r w:rsidRPr="00956782">
        <w:rPr>
          <w:rFonts w:ascii="Acumin Pro" w:hAnsi="Acumin Pro"/>
          <w:sz w:val="20"/>
          <w:szCs w:val="20"/>
        </w:rPr>
        <w:t>którego oferta została odrzucona,</w:t>
      </w:r>
    </w:p>
    <w:p w:rsidR="00956782" w:rsidRPr="00956782" w:rsidRDefault="00956782" w:rsidP="00AB5EB4">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956782">
        <w:rPr>
          <w:rFonts w:ascii="Acumin Pro" w:hAnsi="Acumin Pro"/>
          <w:sz w:val="20"/>
          <w:szCs w:val="20"/>
          <w:lang w:val="pl-PL"/>
        </w:rPr>
        <w:t>po wyborze najkorzystniejszej oferty, z wyjątkiem Wykonawcy, którego oferta została wybrana jako najkorzystniejsza</w:t>
      </w:r>
    </w:p>
    <w:p w:rsidR="00956782" w:rsidRPr="00956782" w:rsidRDefault="00956782" w:rsidP="00AB5EB4">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956782">
        <w:rPr>
          <w:rFonts w:ascii="Acumin Pro" w:hAnsi="Acumin Pro"/>
          <w:sz w:val="20"/>
          <w:szCs w:val="20"/>
          <w:lang w:val="pl-PL"/>
        </w:rPr>
        <w:t>po unieważnieniu postępowania, w przypadku gdy nie zostało rozstrzygnięte odwołanie na czynność unieważnienia albo nie upłynął termin do jego wniesienia.</w:t>
      </w:r>
    </w:p>
    <w:p w:rsidR="00956782" w:rsidRPr="004C7BF9" w:rsidRDefault="00956782" w:rsidP="00AB5EB4">
      <w:pPr>
        <w:pStyle w:val="Akapitzlist"/>
        <w:numPr>
          <w:ilvl w:val="3"/>
          <w:numId w:val="1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4C7BF9">
        <w:rPr>
          <w:rFonts w:ascii="Acumin Pro" w:hAnsi="Acumin Pro"/>
          <w:sz w:val="20"/>
          <w:szCs w:val="20"/>
          <w:lang w:val="pl-PL"/>
        </w:rPr>
        <w:t>Złożenie wniosku o zwrot wadium, o którym mowa w ust. 7, powoduje rozwiązanie stosunku prawnego z Wykonawcą wraz z utratą przez niego prawa do korzystania ze środków ochrony prawnej o których mowa w dziale IX ustawy Pzp.</w:t>
      </w:r>
    </w:p>
    <w:p w:rsidR="00956782" w:rsidRPr="004C7BF9" w:rsidRDefault="00956782" w:rsidP="00AB5EB4">
      <w:pPr>
        <w:pStyle w:val="Akapitzlist"/>
        <w:numPr>
          <w:ilvl w:val="3"/>
          <w:numId w:val="1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4C7BF9">
        <w:rPr>
          <w:rFonts w:ascii="Acumin Pro" w:hAnsi="Acumin Pro"/>
          <w:sz w:val="20"/>
          <w:szCs w:val="20"/>
          <w:lang w:val="pl-PL"/>
        </w:rPr>
        <w:t>Zamawiający zwraca wadium wniesione w pieniądzu wraz z odsetkami wynikających z umowy rachunku bankowego, na którym ono było przechowywane, pomniejszone o koszty prowadzenia rachunku bankowego oraz prowizji bankowej za przelew pieniędzy na rachunek bankowy wskazany przez Wykonawcę.</w:t>
      </w:r>
    </w:p>
    <w:p w:rsidR="00956782" w:rsidRPr="004C7BF9" w:rsidRDefault="00956782" w:rsidP="00AB5EB4">
      <w:pPr>
        <w:pStyle w:val="Akapitzlist"/>
        <w:numPr>
          <w:ilvl w:val="3"/>
          <w:numId w:val="12"/>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4C7BF9">
        <w:rPr>
          <w:rFonts w:ascii="Acumin Pro" w:hAnsi="Acumin Pro"/>
          <w:sz w:val="20"/>
          <w:szCs w:val="20"/>
          <w:lang w:val="pl-PL"/>
        </w:rPr>
        <w:t>Zamawiający zatrzymuje wadium wraz z odsetkami, a w przypadku wadium wniesionego w formie gwarancji lub poręczenia, występuje odpowiednio do gwaranta lub poręczyciela z żądaniem zapłaty wadium, jeżeli:</w:t>
      </w:r>
    </w:p>
    <w:p w:rsidR="00956782" w:rsidRPr="00956782" w:rsidRDefault="00956782" w:rsidP="00AB5EB4">
      <w:pPr>
        <w:numPr>
          <w:ilvl w:val="1"/>
          <w:numId w:val="1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701" w:hanging="425"/>
        <w:jc w:val="both"/>
        <w:rPr>
          <w:rFonts w:ascii="Acumin Pro" w:hAnsi="Acumin Pro"/>
          <w:sz w:val="20"/>
          <w:szCs w:val="20"/>
          <w:lang w:val="pl-PL"/>
        </w:rPr>
      </w:pPr>
      <w:r w:rsidRPr="00956782">
        <w:rPr>
          <w:rFonts w:ascii="Acumin Pro" w:hAnsi="Acumin Pro"/>
          <w:sz w:val="20"/>
          <w:szCs w:val="20"/>
          <w:lang w:val="pl-PL"/>
        </w:rPr>
        <w:t xml:space="preserve">Wykonawca w odpowiedzi na wezwanie, o którym mowa w </w:t>
      </w:r>
      <w:r w:rsidR="00317759">
        <w:rPr>
          <w:rFonts w:ascii="Acumin Pro" w:hAnsi="Acumin Pro"/>
          <w:sz w:val="20"/>
          <w:szCs w:val="20"/>
          <w:lang w:val="pl-PL"/>
        </w:rPr>
        <w:t>a</w:t>
      </w:r>
      <w:r w:rsidR="00D136A6">
        <w:rPr>
          <w:rFonts w:ascii="Acumin Pro" w:hAnsi="Acumin Pro"/>
          <w:sz w:val="20"/>
          <w:szCs w:val="20"/>
          <w:lang w:val="pl-PL"/>
        </w:rPr>
        <w:t>rt</w:t>
      </w:r>
      <w:r w:rsidRPr="00956782">
        <w:rPr>
          <w:rFonts w:ascii="Acumin Pro" w:hAnsi="Acumin Pro"/>
          <w:sz w:val="20"/>
          <w:szCs w:val="20"/>
          <w:lang w:val="pl-PL"/>
        </w:rPr>
        <w:t xml:space="preserve">. 107 ust. 2 lub </w:t>
      </w:r>
      <w:r w:rsidR="00317759">
        <w:rPr>
          <w:rFonts w:ascii="Acumin Pro" w:hAnsi="Acumin Pro"/>
          <w:sz w:val="20"/>
          <w:szCs w:val="20"/>
          <w:lang w:val="pl-PL"/>
        </w:rPr>
        <w:t>a</w:t>
      </w:r>
      <w:r w:rsidR="00D136A6">
        <w:rPr>
          <w:rFonts w:ascii="Acumin Pro" w:hAnsi="Acumin Pro"/>
          <w:sz w:val="20"/>
          <w:szCs w:val="20"/>
          <w:lang w:val="pl-PL"/>
        </w:rPr>
        <w:t>rt</w:t>
      </w:r>
      <w:r w:rsidRPr="00956782">
        <w:rPr>
          <w:rFonts w:ascii="Acumin Pro" w:hAnsi="Acumin Pro"/>
          <w:sz w:val="20"/>
          <w:szCs w:val="20"/>
          <w:lang w:val="pl-PL"/>
        </w:rPr>
        <w:t xml:space="preserve">. 128 ust. 1, z przyczyn leżących po jego stronie, nie złożył podmiotowych środków dowodowych lub przedmiotowych środków dowodowych potwierdzających okoliczności, o których mowa w </w:t>
      </w:r>
      <w:r w:rsidR="00317759">
        <w:rPr>
          <w:rFonts w:ascii="Acumin Pro" w:hAnsi="Acumin Pro"/>
          <w:sz w:val="20"/>
          <w:szCs w:val="20"/>
          <w:lang w:val="pl-PL"/>
        </w:rPr>
        <w:t>a</w:t>
      </w:r>
      <w:r w:rsidR="00D136A6">
        <w:rPr>
          <w:rFonts w:ascii="Acumin Pro" w:hAnsi="Acumin Pro"/>
          <w:sz w:val="20"/>
          <w:szCs w:val="20"/>
          <w:lang w:val="pl-PL"/>
        </w:rPr>
        <w:t>rt</w:t>
      </w:r>
      <w:r w:rsidRPr="00956782">
        <w:rPr>
          <w:rFonts w:ascii="Acumin Pro" w:hAnsi="Acumin Pro"/>
          <w:sz w:val="20"/>
          <w:szCs w:val="20"/>
          <w:lang w:val="pl-PL"/>
        </w:rPr>
        <w:t xml:space="preserve">. 57 lub </w:t>
      </w:r>
      <w:r w:rsidR="00317759">
        <w:rPr>
          <w:rFonts w:ascii="Acumin Pro" w:hAnsi="Acumin Pro"/>
          <w:sz w:val="20"/>
          <w:szCs w:val="20"/>
          <w:lang w:val="pl-PL"/>
        </w:rPr>
        <w:t>a</w:t>
      </w:r>
      <w:r w:rsidR="00D136A6">
        <w:rPr>
          <w:rFonts w:ascii="Acumin Pro" w:hAnsi="Acumin Pro"/>
          <w:sz w:val="20"/>
          <w:szCs w:val="20"/>
          <w:lang w:val="pl-PL"/>
        </w:rPr>
        <w:t>rt</w:t>
      </w:r>
      <w:r w:rsidRPr="00956782">
        <w:rPr>
          <w:rFonts w:ascii="Acumin Pro" w:hAnsi="Acumin Pro"/>
          <w:sz w:val="20"/>
          <w:szCs w:val="20"/>
          <w:lang w:val="pl-PL"/>
        </w:rPr>
        <w:t xml:space="preserve">. 106 ust. 1, oświadczenia, o którym mowa w </w:t>
      </w:r>
      <w:r w:rsidR="00317759">
        <w:rPr>
          <w:rFonts w:ascii="Acumin Pro" w:hAnsi="Acumin Pro"/>
          <w:sz w:val="20"/>
          <w:szCs w:val="20"/>
          <w:lang w:val="pl-PL"/>
        </w:rPr>
        <w:t>a</w:t>
      </w:r>
      <w:r w:rsidR="00D136A6">
        <w:rPr>
          <w:rFonts w:ascii="Acumin Pro" w:hAnsi="Acumin Pro"/>
          <w:sz w:val="20"/>
          <w:szCs w:val="20"/>
          <w:lang w:val="pl-PL"/>
        </w:rPr>
        <w:t>rt</w:t>
      </w:r>
      <w:r w:rsidRPr="00956782">
        <w:rPr>
          <w:rFonts w:ascii="Acumin Pro" w:hAnsi="Acumin Pro"/>
          <w:sz w:val="20"/>
          <w:szCs w:val="20"/>
          <w:lang w:val="pl-PL"/>
        </w:rPr>
        <w:t xml:space="preserve">. 125 ust. 1, innych dokumentów lub oświadczeń lub nie wyraził zgody na poprawienie omyłki, o której mowa w </w:t>
      </w:r>
      <w:r w:rsidR="00317759">
        <w:rPr>
          <w:rFonts w:ascii="Acumin Pro" w:hAnsi="Acumin Pro"/>
          <w:sz w:val="20"/>
          <w:szCs w:val="20"/>
          <w:lang w:val="pl-PL"/>
        </w:rPr>
        <w:t>a</w:t>
      </w:r>
      <w:r w:rsidR="00D136A6">
        <w:rPr>
          <w:rFonts w:ascii="Acumin Pro" w:hAnsi="Acumin Pro"/>
          <w:sz w:val="20"/>
          <w:szCs w:val="20"/>
          <w:lang w:val="pl-PL"/>
        </w:rPr>
        <w:t>rt</w:t>
      </w:r>
      <w:r w:rsidRPr="00956782">
        <w:rPr>
          <w:rFonts w:ascii="Acumin Pro" w:hAnsi="Acumin Pro"/>
          <w:sz w:val="20"/>
          <w:szCs w:val="20"/>
          <w:lang w:val="pl-PL"/>
        </w:rPr>
        <w:t>. 223 ust. 2 pkt 3, co spowodowało brak możliwości wybrania oferty złożonej przez Wykonawcę jako najkorzystniejszej,</w:t>
      </w:r>
    </w:p>
    <w:p w:rsidR="00956782" w:rsidRPr="00956782" w:rsidRDefault="00956782" w:rsidP="00AB5EB4">
      <w:pPr>
        <w:numPr>
          <w:ilvl w:val="1"/>
          <w:numId w:val="1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701" w:hanging="425"/>
        <w:jc w:val="both"/>
        <w:rPr>
          <w:rFonts w:ascii="Acumin Pro" w:hAnsi="Acumin Pro"/>
          <w:sz w:val="20"/>
          <w:szCs w:val="20"/>
          <w:lang w:val="pl-PL"/>
        </w:rPr>
      </w:pPr>
      <w:r w:rsidRPr="00956782">
        <w:rPr>
          <w:rFonts w:ascii="Acumin Pro" w:hAnsi="Acumin Pro"/>
          <w:sz w:val="20"/>
          <w:szCs w:val="20"/>
          <w:lang w:val="pl-PL"/>
        </w:rPr>
        <w:t>Wykonawca, którego oferta została wybrana:</w:t>
      </w:r>
    </w:p>
    <w:p w:rsidR="00956782" w:rsidRPr="00956782" w:rsidRDefault="00797D27" w:rsidP="00797D27">
      <w:pPr>
        <w:ind w:left="1843" w:hanging="142"/>
        <w:jc w:val="both"/>
        <w:rPr>
          <w:rFonts w:ascii="Acumin Pro" w:hAnsi="Acumin Pro"/>
          <w:sz w:val="20"/>
          <w:szCs w:val="20"/>
          <w:lang w:val="pl-PL"/>
        </w:rPr>
      </w:pPr>
      <w:r>
        <w:rPr>
          <w:rFonts w:ascii="Acumin Pro" w:hAnsi="Acumin Pro"/>
          <w:sz w:val="20"/>
          <w:szCs w:val="20"/>
          <w:lang w:val="pl-PL"/>
        </w:rPr>
        <w:t xml:space="preserve">- </w:t>
      </w:r>
      <w:r w:rsidR="00956782" w:rsidRPr="00956782">
        <w:rPr>
          <w:rFonts w:ascii="Acumin Pro" w:hAnsi="Acumin Pro"/>
          <w:sz w:val="20"/>
          <w:szCs w:val="20"/>
          <w:lang w:val="pl-PL"/>
        </w:rPr>
        <w:t>odmówił podpisania umowy w sprawie zamówienia publicznego na warunkach określonych w ofercie,</w:t>
      </w:r>
    </w:p>
    <w:p w:rsidR="00956782" w:rsidRPr="00956782" w:rsidRDefault="00956782" w:rsidP="00797D27">
      <w:pPr>
        <w:ind w:left="1701"/>
        <w:jc w:val="both"/>
        <w:rPr>
          <w:rFonts w:ascii="Acumin Pro" w:hAnsi="Acumin Pro"/>
          <w:sz w:val="20"/>
          <w:szCs w:val="20"/>
          <w:lang w:val="pl-PL"/>
        </w:rPr>
      </w:pPr>
      <w:r w:rsidRPr="00956782">
        <w:rPr>
          <w:rFonts w:ascii="Acumin Pro" w:hAnsi="Acumin Pro"/>
          <w:sz w:val="20"/>
          <w:szCs w:val="20"/>
          <w:lang w:val="pl-PL"/>
        </w:rPr>
        <w:t xml:space="preserve">- </w:t>
      </w:r>
      <w:r w:rsidR="00797D27">
        <w:rPr>
          <w:rFonts w:ascii="Acumin Pro" w:hAnsi="Acumin Pro"/>
          <w:sz w:val="20"/>
          <w:szCs w:val="20"/>
          <w:lang w:val="pl-PL"/>
        </w:rPr>
        <w:t xml:space="preserve"> </w:t>
      </w:r>
      <w:r w:rsidRPr="00956782">
        <w:rPr>
          <w:rFonts w:ascii="Acumin Pro" w:hAnsi="Acumin Pro"/>
          <w:sz w:val="20"/>
          <w:szCs w:val="20"/>
          <w:lang w:val="pl-PL"/>
        </w:rPr>
        <w:t>nie wniósł wymaganego zabezpieczenia należytego wykonania umowy</w:t>
      </w:r>
    </w:p>
    <w:p w:rsidR="00956782" w:rsidRDefault="00956782" w:rsidP="00AB5EB4">
      <w:pPr>
        <w:numPr>
          <w:ilvl w:val="1"/>
          <w:numId w:val="1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701" w:hanging="425"/>
        <w:jc w:val="both"/>
        <w:rPr>
          <w:rFonts w:ascii="Acumin Pro" w:hAnsi="Acumin Pro"/>
          <w:sz w:val="20"/>
          <w:szCs w:val="20"/>
          <w:lang w:val="pl-PL"/>
        </w:rPr>
      </w:pPr>
      <w:r w:rsidRPr="00956782">
        <w:rPr>
          <w:rFonts w:ascii="Acumin Pro" w:hAnsi="Acumin Pro"/>
          <w:sz w:val="20"/>
          <w:szCs w:val="20"/>
          <w:lang w:val="pl-PL"/>
        </w:rPr>
        <w:t>zawarcie umowy w sprawie zamówienia publicznego stało się niemożliwe z przyczyn leżących po stronie Wykonawcy, którego oferta została wybrana.</w:t>
      </w:r>
    </w:p>
    <w:p w:rsidR="00C727EF" w:rsidRPr="00C727EF" w:rsidRDefault="00C727EF" w:rsidP="00AB5EB4">
      <w:pPr>
        <w:pStyle w:val="Akapitzlist"/>
        <w:numPr>
          <w:ilvl w:val="3"/>
          <w:numId w:val="12"/>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Pr>
          <w:rFonts w:ascii="Acumin Pro" w:hAnsi="Acumin Pro"/>
          <w:sz w:val="20"/>
          <w:szCs w:val="20"/>
          <w:lang w:val="pl-PL"/>
        </w:rPr>
        <w:t>Zwrot wadium wniesionego w innej formie niż w pieniądzu następuje przez złożenie g</w:t>
      </w:r>
      <w:r w:rsidR="009561C3">
        <w:rPr>
          <w:rFonts w:ascii="Acumin Pro" w:hAnsi="Acumin Pro"/>
          <w:sz w:val="20"/>
          <w:szCs w:val="20"/>
          <w:lang w:val="pl-PL"/>
        </w:rPr>
        <w:t>warantowi lub ubezpieczycielowi</w:t>
      </w:r>
      <w:r>
        <w:rPr>
          <w:rFonts w:ascii="Acumin Pro" w:hAnsi="Acumin Pro"/>
          <w:sz w:val="20"/>
          <w:szCs w:val="20"/>
          <w:lang w:val="pl-PL"/>
        </w:rPr>
        <w:t xml:space="preserve"> przez Zamawiającego</w:t>
      </w:r>
      <w:r w:rsidR="009561C3">
        <w:rPr>
          <w:rFonts w:ascii="Acumin Pro" w:hAnsi="Acumin Pro"/>
          <w:sz w:val="20"/>
          <w:szCs w:val="20"/>
          <w:lang w:val="pl-PL"/>
        </w:rPr>
        <w:t>,</w:t>
      </w:r>
      <w:r>
        <w:rPr>
          <w:rFonts w:ascii="Acumin Pro" w:hAnsi="Acumin Pro"/>
          <w:sz w:val="20"/>
          <w:szCs w:val="20"/>
          <w:lang w:val="pl-PL"/>
        </w:rPr>
        <w:t xml:space="preserve"> oświadczenia o zwrocie wadium.</w:t>
      </w:r>
    </w:p>
    <w:p w:rsidR="00956782" w:rsidRPr="00956782" w:rsidRDefault="00956782" w:rsidP="00956782">
      <w:pPr>
        <w:pStyle w:val="Akapitzlist"/>
        <w:rPr>
          <w:rFonts w:ascii="Acumin Pro" w:hAnsi="Acumin Pro"/>
          <w:sz w:val="20"/>
          <w:szCs w:val="20"/>
          <w:lang w:val="pl-PL"/>
        </w:rPr>
      </w:pPr>
    </w:p>
    <w:p w:rsidR="007F275F" w:rsidRDefault="007F275F" w:rsidP="007F275F">
      <w:pPr>
        <w:pStyle w:val="Akapitzlist"/>
        <w:ind w:left="1276"/>
        <w:jc w:val="both"/>
        <w:rPr>
          <w:rFonts w:ascii="Acumin Pro" w:hAnsi="Acumin Pro"/>
          <w:sz w:val="20"/>
          <w:szCs w:val="20"/>
          <w:lang w:val="pl-PL"/>
        </w:rPr>
      </w:pPr>
    </w:p>
    <w:p w:rsidR="00C33468" w:rsidRPr="00C37FD1" w:rsidRDefault="007F275F" w:rsidP="00AB5EB4">
      <w:pPr>
        <w:pStyle w:val="Akapitzlist"/>
        <w:numPr>
          <w:ilvl w:val="0"/>
          <w:numId w:val="3"/>
        </w:numPr>
        <w:contextualSpacing w:val="0"/>
        <w:rPr>
          <w:rFonts w:ascii="Acumin Pro" w:hAnsi="Acumin Pro"/>
          <w:sz w:val="20"/>
          <w:szCs w:val="20"/>
          <w:lang w:val="pl-PL"/>
        </w:rPr>
      </w:pPr>
      <w:r>
        <w:rPr>
          <w:rFonts w:ascii="Acumin Pro" w:hAnsi="Acumin Pro"/>
          <w:b/>
          <w:sz w:val="20"/>
          <w:szCs w:val="20"/>
        </w:rPr>
        <w:t>Sp</w:t>
      </w:r>
      <w:r w:rsidR="00C33468" w:rsidRPr="00BD3CE7">
        <w:rPr>
          <w:rFonts w:ascii="Acumin Pro" w:hAnsi="Acumin Pro"/>
          <w:b/>
          <w:sz w:val="20"/>
          <w:szCs w:val="20"/>
        </w:rPr>
        <w:t>osób obliczenia ceny</w:t>
      </w:r>
    </w:p>
    <w:p w:rsidR="00C33468" w:rsidRPr="00B168AA" w:rsidRDefault="00C33468" w:rsidP="00AB5EB4">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sz w:val="20"/>
          <w:szCs w:val="20"/>
          <w:lang w:val="pl-PL"/>
        </w:rPr>
      </w:pPr>
      <w:r w:rsidRPr="00B168AA">
        <w:rPr>
          <w:rFonts w:ascii="Acumin Pro" w:hAnsi="Acumin Pro"/>
          <w:sz w:val="20"/>
          <w:szCs w:val="20"/>
          <w:lang w:val="pl-PL"/>
        </w:rPr>
        <w:t xml:space="preserve">Wykonawca w przedłożonej ofercie winien zaoferować cenę obejmującą wszelkie koszty niezbędne do wykonania przedmiotu zamówienia i wypełnić formularz ofertowy zgodnie z załącznikiem nr 2. </w:t>
      </w:r>
    </w:p>
    <w:p w:rsidR="00C33468" w:rsidRPr="00DD7064" w:rsidRDefault="00C33468" w:rsidP="00AB5EB4">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sz w:val="20"/>
          <w:szCs w:val="20"/>
          <w:lang w:val="pl-PL"/>
        </w:rPr>
      </w:pPr>
      <w:r w:rsidRPr="00B168AA">
        <w:rPr>
          <w:rFonts w:ascii="Acumin Pro" w:hAnsi="Acumin Pro"/>
          <w:sz w:val="20"/>
          <w:szCs w:val="20"/>
          <w:lang w:val="pl-PL"/>
        </w:rPr>
        <w:t>Do porównania ofert będzie brana pod uwagę cena brutto, wyrażona w złotych polskich, określona z dokładnością nie większą niż dwa miejsca po przecinku.</w:t>
      </w:r>
    </w:p>
    <w:p w:rsidR="00C33468" w:rsidRPr="00B168AA" w:rsidRDefault="00C33468" w:rsidP="00AB5EB4">
      <w:pPr>
        <w:pStyle w:val="Default"/>
        <w:numPr>
          <w:ilvl w:val="0"/>
          <w:numId w:val="11"/>
        </w:numPr>
        <w:ind w:left="1276" w:hanging="567"/>
        <w:rPr>
          <w:rFonts w:ascii="Acumin Pro" w:hAnsi="Acumin Pro"/>
          <w:sz w:val="20"/>
          <w:szCs w:val="20"/>
        </w:rPr>
      </w:pPr>
      <w:r w:rsidRPr="00B168AA">
        <w:rPr>
          <w:rFonts w:ascii="Acumin Pro" w:hAnsi="Acumin Pro"/>
          <w:sz w:val="20"/>
          <w:szCs w:val="20"/>
        </w:rPr>
        <w:t xml:space="preserve"> W przypadku rozbieżności pomiędzy ceną podaną cyfrowo a słownie, jako wartość właściwa zostanie przyjęta cena  podana słownie. </w:t>
      </w:r>
    </w:p>
    <w:p w:rsidR="00C33468" w:rsidRPr="00B168AA" w:rsidRDefault="00C33468" w:rsidP="00B168AA">
      <w:pPr>
        <w:pStyle w:val="Default"/>
        <w:rPr>
          <w:rFonts w:ascii="Acumin Pro" w:hAnsi="Acumin Pro"/>
          <w:sz w:val="20"/>
          <w:szCs w:val="20"/>
        </w:rPr>
      </w:pPr>
    </w:p>
    <w:p w:rsidR="00062293" w:rsidRPr="00BD3CE7" w:rsidRDefault="00062293" w:rsidP="00AB5EB4">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b/>
          <w:sz w:val="20"/>
          <w:szCs w:val="20"/>
          <w:lang w:val="pl-PL"/>
        </w:rPr>
      </w:pPr>
      <w:r w:rsidRPr="00BD3CE7">
        <w:rPr>
          <w:rFonts w:ascii="Acumin Pro" w:hAnsi="Acumin Pro"/>
          <w:b/>
          <w:sz w:val="20"/>
          <w:szCs w:val="20"/>
          <w:lang w:val="pl-PL"/>
        </w:rPr>
        <w:t>Opis kryteriów oceny ofert, wraz z podaniem wag tych kryteriów i sposobu oceny ofert.</w:t>
      </w:r>
    </w:p>
    <w:p w:rsidR="00C87A09" w:rsidRPr="00D4034A" w:rsidRDefault="00C87A09" w:rsidP="00AB5EB4">
      <w:pPr>
        <w:numPr>
          <w:ilvl w:val="3"/>
          <w:numId w:val="1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D4034A">
        <w:rPr>
          <w:rFonts w:ascii="Acumin Pro" w:hAnsi="Acumin Pro"/>
          <w:sz w:val="20"/>
          <w:szCs w:val="20"/>
          <w:lang w:val="pl-PL"/>
        </w:rPr>
        <w:t>Najkorzystniejszą ofertą będzie oferta, która przedstawi najkorzystniejszy bilans ceny i innych kryteriów odnoszących się do przedmiotu zamówienia.</w:t>
      </w:r>
    </w:p>
    <w:p w:rsidR="00C87A09" w:rsidRPr="00D4034A" w:rsidRDefault="00C87A09" w:rsidP="00C87A09">
      <w:pPr>
        <w:ind w:left="567"/>
        <w:jc w:val="both"/>
        <w:rPr>
          <w:rFonts w:ascii="Acumin Pro" w:hAnsi="Acumin Pro"/>
          <w:sz w:val="20"/>
          <w:szCs w:val="20"/>
          <w:lang w:val="pl-PL"/>
        </w:rPr>
      </w:pPr>
    </w:p>
    <w:p w:rsidR="00C87A09" w:rsidRPr="00D4034A" w:rsidRDefault="00C87A09" w:rsidP="00AB5EB4">
      <w:pPr>
        <w:numPr>
          <w:ilvl w:val="3"/>
          <w:numId w:val="1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D4034A">
        <w:rPr>
          <w:rFonts w:ascii="Acumin Pro" w:hAnsi="Acumin Pro"/>
          <w:sz w:val="20"/>
          <w:szCs w:val="20"/>
          <w:lang w:val="pl-PL"/>
        </w:rPr>
        <w:t>Ocenione zostaną tylko te oferty, które nie podlegają odrzuceniu</w:t>
      </w:r>
      <w:r w:rsidR="00C06108">
        <w:rPr>
          <w:rFonts w:ascii="Acumin Pro" w:hAnsi="Acumin Pro"/>
          <w:sz w:val="20"/>
          <w:szCs w:val="20"/>
          <w:lang w:val="pl-PL"/>
        </w:rPr>
        <w:t>.</w:t>
      </w:r>
    </w:p>
    <w:p w:rsidR="00D136A6" w:rsidRDefault="00D136A6" w:rsidP="00D136A6">
      <w:pPr>
        <w:pStyle w:val="Akapitzlist"/>
        <w:rPr>
          <w:rFonts w:ascii="Acumin Pro" w:hAnsi="Acumin Pro"/>
          <w:sz w:val="20"/>
          <w:szCs w:val="20"/>
          <w:lang w:val="pl-PL"/>
        </w:rPr>
      </w:pPr>
    </w:p>
    <w:p w:rsidR="00C87A09" w:rsidRPr="00D4034A" w:rsidRDefault="00C87A09" w:rsidP="00AB5EB4">
      <w:pPr>
        <w:numPr>
          <w:ilvl w:val="3"/>
          <w:numId w:val="1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D4034A">
        <w:rPr>
          <w:rFonts w:ascii="Acumin Pro" w:hAnsi="Acumin Pro"/>
          <w:sz w:val="20"/>
          <w:szCs w:val="20"/>
          <w:lang w:val="pl-PL"/>
        </w:rPr>
        <w:t>Wybór oferty dokonany zostanie na podstawie kryteriów:</w:t>
      </w:r>
    </w:p>
    <w:p w:rsidR="00D136A6" w:rsidRPr="00E802FF" w:rsidRDefault="00D136A6" w:rsidP="00D136A6">
      <w:pPr>
        <w:pStyle w:val="Akapitzlist"/>
        <w:rPr>
          <w:rFonts w:ascii="Acumin Pro" w:hAnsi="Acumin Pro"/>
          <w:b/>
          <w:sz w:val="20"/>
          <w:szCs w:val="20"/>
          <w:lang w:val="pl-PL"/>
        </w:rPr>
      </w:pPr>
    </w:p>
    <w:p w:rsidR="00C87A09" w:rsidRPr="00D4034A" w:rsidRDefault="00C87A09" w:rsidP="00AB5EB4">
      <w:pPr>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843" w:hanging="567"/>
        <w:jc w:val="both"/>
        <w:rPr>
          <w:rFonts w:ascii="Acumin Pro" w:hAnsi="Acumin Pro"/>
          <w:b/>
          <w:sz w:val="20"/>
          <w:szCs w:val="20"/>
        </w:rPr>
      </w:pPr>
      <w:r w:rsidRPr="00D4034A">
        <w:rPr>
          <w:rFonts w:ascii="Acumin Pro" w:hAnsi="Acumin Pro"/>
          <w:b/>
          <w:sz w:val="20"/>
          <w:szCs w:val="20"/>
        </w:rPr>
        <w:t>cena -  90%.</w:t>
      </w:r>
    </w:p>
    <w:p w:rsidR="00C87A09" w:rsidRPr="00D4034A" w:rsidRDefault="00C87A09" w:rsidP="00AB5EB4">
      <w:pPr>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843" w:hanging="567"/>
        <w:jc w:val="both"/>
        <w:rPr>
          <w:rFonts w:ascii="Acumin Pro" w:hAnsi="Acumin Pro"/>
          <w:b/>
          <w:sz w:val="20"/>
          <w:szCs w:val="20"/>
          <w:lang w:val="pl-PL"/>
        </w:rPr>
      </w:pPr>
      <w:r w:rsidRPr="00D4034A">
        <w:rPr>
          <w:rFonts w:ascii="Acumin Pro" w:hAnsi="Acumin Pro"/>
          <w:b/>
          <w:sz w:val="20"/>
          <w:szCs w:val="20"/>
          <w:lang w:val="pl-PL"/>
        </w:rPr>
        <w:t>okres gwarancji i rękojmi  -  10 %</w:t>
      </w:r>
    </w:p>
    <w:p w:rsidR="00C87A09" w:rsidRPr="00D4034A" w:rsidRDefault="00C87A09" w:rsidP="00D4034A">
      <w:pPr>
        <w:ind w:left="1276"/>
        <w:jc w:val="both"/>
        <w:rPr>
          <w:rFonts w:ascii="Acumin Pro" w:hAnsi="Acumin Pro"/>
          <w:sz w:val="20"/>
          <w:szCs w:val="20"/>
          <w:lang w:val="pl-PL"/>
        </w:rPr>
      </w:pPr>
      <w:r w:rsidRPr="00D4034A">
        <w:rPr>
          <w:rFonts w:ascii="Acumin Pro" w:hAnsi="Acumin Pro"/>
          <w:sz w:val="20"/>
          <w:szCs w:val="20"/>
          <w:lang w:val="pl-PL"/>
        </w:rPr>
        <w:t>Oferta która uzyska najwięcej punktów (suma punktów wg powyższych kryteriów P</w:t>
      </w:r>
      <w:r w:rsidRPr="00D4034A">
        <w:rPr>
          <w:rFonts w:ascii="Acumin Pro" w:hAnsi="Acumin Pro"/>
          <w:sz w:val="20"/>
          <w:szCs w:val="20"/>
          <w:vertAlign w:val="subscript"/>
          <w:lang w:val="pl-PL"/>
        </w:rPr>
        <w:t>1</w:t>
      </w:r>
      <w:r w:rsidRPr="00D4034A">
        <w:rPr>
          <w:rFonts w:ascii="Acumin Pro" w:hAnsi="Acumin Pro"/>
          <w:sz w:val="20"/>
          <w:szCs w:val="20"/>
          <w:lang w:val="pl-PL"/>
        </w:rPr>
        <w:t>+P</w:t>
      </w:r>
      <w:r w:rsidRPr="00D4034A">
        <w:rPr>
          <w:rFonts w:ascii="Acumin Pro" w:hAnsi="Acumin Pro"/>
          <w:sz w:val="20"/>
          <w:szCs w:val="20"/>
          <w:vertAlign w:val="subscript"/>
          <w:lang w:val="pl-PL"/>
        </w:rPr>
        <w:t>2</w:t>
      </w:r>
      <w:r w:rsidRPr="00D4034A">
        <w:rPr>
          <w:rFonts w:ascii="Acumin Pro" w:hAnsi="Acumin Pro"/>
          <w:sz w:val="20"/>
          <w:szCs w:val="20"/>
          <w:lang w:val="pl-PL"/>
        </w:rPr>
        <w:t>) uznana zostanie za najkorzystniejszą.</w:t>
      </w:r>
    </w:p>
    <w:p w:rsidR="00C87A09" w:rsidRPr="00D4034A" w:rsidRDefault="00C87A09" w:rsidP="00C87A09">
      <w:pPr>
        <w:ind w:left="567"/>
        <w:jc w:val="both"/>
        <w:rPr>
          <w:rFonts w:ascii="Acumin Pro" w:hAnsi="Acumin Pro"/>
          <w:sz w:val="20"/>
          <w:szCs w:val="20"/>
          <w:lang w:val="pl-PL"/>
        </w:rPr>
      </w:pPr>
    </w:p>
    <w:p w:rsidR="00C87A09" w:rsidRPr="00D4034A" w:rsidRDefault="00C87A09" w:rsidP="00AB5EB4">
      <w:pPr>
        <w:numPr>
          <w:ilvl w:val="3"/>
          <w:numId w:val="1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D4034A">
        <w:rPr>
          <w:rFonts w:ascii="Acumin Pro" w:hAnsi="Acumin Pro"/>
          <w:sz w:val="20"/>
          <w:szCs w:val="20"/>
          <w:lang w:val="pl-PL"/>
        </w:rPr>
        <w:t>Punktacja w kryterium ceny (P</w:t>
      </w:r>
      <w:r w:rsidRPr="00D4034A">
        <w:rPr>
          <w:rFonts w:ascii="Acumin Pro" w:hAnsi="Acumin Pro"/>
          <w:sz w:val="20"/>
          <w:szCs w:val="20"/>
          <w:vertAlign w:val="subscript"/>
          <w:lang w:val="pl-PL"/>
        </w:rPr>
        <w:t>1</w:t>
      </w:r>
      <w:r w:rsidRPr="00D4034A">
        <w:rPr>
          <w:rFonts w:ascii="Acumin Pro" w:hAnsi="Acumin Pro"/>
          <w:sz w:val="20"/>
          <w:szCs w:val="20"/>
          <w:lang w:val="pl-PL"/>
        </w:rPr>
        <w:t>) przyznana zostanie w oparciu o poniższą formułę:</w:t>
      </w:r>
    </w:p>
    <w:p w:rsidR="00C87A09" w:rsidRPr="00D4034A" w:rsidRDefault="00C87A09" w:rsidP="00C87A09">
      <w:pPr>
        <w:jc w:val="center"/>
        <w:rPr>
          <w:rFonts w:ascii="Acumin Pro" w:hAnsi="Acumin Pro"/>
          <w:b/>
          <w:sz w:val="20"/>
          <w:szCs w:val="20"/>
          <w:lang w:val="pl-PL"/>
        </w:rPr>
      </w:pPr>
      <w:r w:rsidRPr="00D4034A">
        <w:rPr>
          <w:rFonts w:ascii="Acumin Pro" w:hAnsi="Acumin Pro"/>
          <w:b/>
          <w:sz w:val="20"/>
          <w:szCs w:val="20"/>
          <w:lang w:val="pl-PL"/>
        </w:rPr>
        <w:t>P</w:t>
      </w:r>
      <w:r w:rsidRPr="00D4034A">
        <w:rPr>
          <w:rFonts w:ascii="Acumin Pro" w:hAnsi="Acumin Pro"/>
          <w:b/>
          <w:sz w:val="20"/>
          <w:szCs w:val="20"/>
          <w:vertAlign w:val="subscript"/>
          <w:lang w:val="pl-PL"/>
        </w:rPr>
        <w:t>1</w:t>
      </w:r>
      <w:r w:rsidRPr="00D4034A">
        <w:rPr>
          <w:rFonts w:ascii="Acumin Pro" w:hAnsi="Acumin Pro"/>
          <w:b/>
          <w:sz w:val="20"/>
          <w:szCs w:val="20"/>
          <w:lang w:val="pl-PL"/>
        </w:rPr>
        <w:t xml:space="preserve"> = c</w:t>
      </w:r>
      <w:r w:rsidRPr="00D4034A">
        <w:rPr>
          <w:rFonts w:ascii="Acumin Pro" w:hAnsi="Acumin Pro"/>
          <w:b/>
          <w:sz w:val="20"/>
          <w:szCs w:val="20"/>
          <w:vertAlign w:val="subscript"/>
          <w:lang w:val="pl-PL"/>
        </w:rPr>
        <w:t>n</w:t>
      </w:r>
      <w:r w:rsidRPr="00D4034A">
        <w:rPr>
          <w:rFonts w:ascii="Acumin Pro" w:hAnsi="Acumin Pro"/>
          <w:b/>
          <w:sz w:val="20"/>
          <w:szCs w:val="20"/>
          <w:lang w:val="pl-PL"/>
        </w:rPr>
        <w:t>/c</w:t>
      </w:r>
      <w:r w:rsidRPr="00D4034A">
        <w:rPr>
          <w:rFonts w:ascii="Acumin Pro" w:hAnsi="Acumin Pro"/>
          <w:b/>
          <w:sz w:val="20"/>
          <w:szCs w:val="20"/>
          <w:vertAlign w:val="subscript"/>
          <w:lang w:val="pl-PL"/>
        </w:rPr>
        <w:t>b</w:t>
      </w:r>
      <w:r w:rsidRPr="00D4034A">
        <w:rPr>
          <w:rFonts w:ascii="Acumin Pro" w:hAnsi="Acumin Pro"/>
          <w:b/>
          <w:sz w:val="20"/>
          <w:szCs w:val="20"/>
          <w:lang w:val="pl-PL"/>
        </w:rPr>
        <w:t xml:space="preserve">  x W</w:t>
      </w:r>
      <w:r w:rsidRPr="00D4034A">
        <w:rPr>
          <w:rFonts w:ascii="Acumin Pro" w:hAnsi="Acumin Pro"/>
          <w:b/>
          <w:sz w:val="20"/>
          <w:szCs w:val="20"/>
          <w:vertAlign w:val="subscript"/>
          <w:lang w:val="pl-PL"/>
        </w:rPr>
        <w:t>1</w:t>
      </w:r>
      <w:r w:rsidRPr="00D4034A">
        <w:rPr>
          <w:rFonts w:ascii="Acumin Pro" w:hAnsi="Acumin Pro"/>
          <w:b/>
          <w:sz w:val="20"/>
          <w:szCs w:val="20"/>
          <w:lang w:val="pl-PL"/>
        </w:rPr>
        <w:t>x 100</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gdzie:</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P</w:t>
      </w:r>
      <w:r w:rsidRPr="00D4034A">
        <w:rPr>
          <w:rFonts w:ascii="Acumin Pro" w:hAnsi="Acumin Pro"/>
          <w:sz w:val="20"/>
          <w:szCs w:val="20"/>
          <w:vertAlign w:val="subscript"/>
          <w:lang w:val="pl-PL"/>
        </w:rPr>
        <w:t>1</w:t>
      </w:r>
      <w:r w:rsidRPr="00D4034A">
        <w:rPr>
          <w:rFonts w:ascii="Acumin Pro" w:hAnsi="Acumin Pro"/>
          <w:sz w:val="20"/>
          <w:szCs w:val="20"/>
          <w:lang w:val="pl-PL"/>
        </w:rPr>
        <w:t xml:space="preserve">  –  </w:t>
      </w:r>
      <w:r w:rsidR="005E7BA1">
        <w:rPr>
          <w:rFonts w:ascii="Acumin Pro" w:hAnsi="Acumin Pro"/>
          <w:sz w:val="20"/>
          <w:szCs w:val="20"/>
          <w:lang w:val="pl-PL"/>
        </w:rPr>
        <w:t>liczba</w:t>
      </w:r>
      <w:r w:rsidRPr="00D4034A">
        <w:rPr>
          <w:rFonts w:ascii="Acumin Pro" w:hAnsi="Acumin Pro"/>
          <w:sz w:val="20"/>
          <w:szCs w:val="20"/>
          <w:lang w:val="pl-PL"/>
        </w:rPr>
        <w:t xml:space="preserve"> punktów jaką otrzyma oferta w kryterium „cena”</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 xml:space="preserve">c </w:t>
      </w:r>
      <w:r w:rsidRPr="00D4034A">
        <w:rPr>
          <w:rFonts w:ascii="Acumin Pro" w:hAnsi="Acumin Pro"/>
          <w:sz w:val="20"/>
          <w:szCs w:val="20"/>
          <w:vertAlign w:val="subscript"/>
          <w:lang w:val="pl-PL"/>
        </w:rPr>
        <w:t xml:space="preserve">n </w:t>
      </w:r>
      <w:r w:rsidRPr="00D4034A">
        <w:rPr>
          <w:rFonts w:ascii="Acumin Pro" w:hAnsi="Acumin Pro"/>
          <w:sz w:val="20"/>
          <w:szCs w:val="20"/>
          <w:lang w:val="pl-PL"/>
        </w:rPr>
        <w:t xml:space="preserve"> –  najniższa cena spośród ważnych i nieodrzuconych ofert,</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 xml:space="preserve">c </w:t>
      </w:r>
      <w:r w:rsidRPr="00D4034A">
        <w:rPr>
          <w:rFonts w:ascii="Acumin Pro" w:hAnsi="Acumin Pro"/>
          <w:sz w:val="20"/>
          <w:szCs w:val="20"/>
          <w:vertAlign w:val="subscript"/>
          <w:lang w:val="pl-PL"/>
        </w:rPr>
        <w:t xml:space="preserve">b </w:t>
      </w:r>
      <w:r w:rsidRPr="00D4034A">
        <w:rPr>
          <w:rFonts w:ascii="Acumin Pro" w:hAnsi="Acumin Pro"/>
          <w:sz w:val="20"/>
          <w:szCs w:val="20"/>
          <w:lang w:val="pl-PL"/>
        </w:rPr>
        <w:t xml:space="preserve"> –  cena badanej oferty,</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W</w:t>
      </w:r>
      <w:r w:rsidRPr="00D4034A">
        <w:rPr>
          <w:rFonts w:ascii="Acumin Pro" w:hAnsi="Acumin Pro"/>
          <w:sz w:val="20"/>
          <w:szCs w:val="20"/>
          <w:vertAlign w:val="subscript"/>
          <w:lang w:val="pl-PL"/>
        </w:rPr>
        <w:t xml:space="preserve">1  </w:t>
      </w:r>
      <w:r w:rsidRPr="00D4034A">
        <w:rPr>
          <w:rFonts w:ascii="Acumin Pro" w:hAnsi="Acumin Pro"/>
          <w:sz w:val="20"/>
          <w:szCs w:val="20"/>
          <w:lang w:val="pl-PL"/>
        </w:rPr>
        <w:t>–  waga kryterium (W</w:t>
      </w:r>
      <w:r w:rsidRPr="00D4034A">
        <w:rPr>
          <w:rFonts w:ascii="Acumin Pro" w:hAnsi="Acumin Pro"/>
          <w:sz w:val="20"/>
          <w:szCs w:val="20"/>
          <w:vertAlign w:val="subscript"/>
          <w:lang w:val="pl-PL"/>
        </w:rPr>
        <w:t>1</w:t>
      </w:r>
      <w:r w:rsidRPr="00D4034A">
        <w:rPr>
          <w:rFonts w:ascii="Acumin Pro" w:hAnsi="Acumin Pro"/>
          <w:sz w:val="20"/>
          <w:szCs w:val="20"/>
          <w:lang w:val="pl-PL"/>
        </w:rPr>
        <w:t>=90%)</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Oferta najtańsza spośród ofert nieodrzuconych otrzyma maksymalnie 90 punktów, pozostałe – proporcjonalnie mniej, zgodnie z powyższym wzorem.</w:t>
      </w:r>
    </w:p>
    <w:p w:rsidR="00C87A09" w:rsidRPr="00D4034A" w:rsidRDefault="00C87A09" w:rsidP="00C87A09">
      <w:pPr>
        <w:ind w:left="567"/>
        <w:rPr>
          <w:rFonts w:ascii="Acumin Pro" w:hAnsi="Acumin Pro"/>
          <w:sz w:val="20"/>
          <w:szCs w:val="20"/>
          <w:lang w:val="pl-PL"/>
        </w:rPr>
      </w:pPr>
    </w:p>
    <w:p w:rsidR="00C87A09" w:rsidRPr="00D4034A" w:rsidRDefault="00C87A09" w:rsidP="00D4034A">
      <w:pPr>
        <w:pStyle w:val="Akapitzlist"/>
        <w:ind w:left="1276"/>
        <w:jc w:val="both"/>
        <w:rPr>
          <w:rFonts w:ascii="Acumin Pro" w:hAnsi="Acumin Pro"/>
          <w:sz w:val="20"/>
          <w:szCs w:val="20"/>
          <w:lang w:val="pl-PL"/>
        </w:rPr>
      </w:pPr>
      <w:r w:rsidRPr="00D4034A">
        <w:rPr>
          <w:rFonts w:ascii="Acumin Pro" w:hAnsi="Acumin Pro"/>
          <w:sz w:val="20"/>
          <w:szCs w:val="20"/>
          <w:lang w:val="pl-PL"/>
        </w:rPr>
        <w:t xml:space="preserve">Wyniki poszczególnych działań będą zaokrąglane do dwóch miejsc po przecinku, zgodnie z matematycznymi zasadami zaokrąglania. </w:t>
      </w:r>
    </w:p>
    <w:p w:rsidR="00C87A09" w:rsidRPr="00D4034A" w:rsidRDefault="00C87A09" w:rsidP="00C87A09">
      <w:pPr>
        <w:pStyle w:val="Akapitzlist"/>
        <w:ind w:left="567"/>
        <w:jc w:val="both"/>
        <w:rPr>
          <w:rFonts w:ascii="Acumin Pro" w:hAnsi="Acumin Pro"/>
          <w:sz w:val="20"/>
          <w:szCs w:val="20"/>
          <w:lang w:val="pl-PL"/>
        </w:rPr>
      </w:pPr>
    </w:p>
    <w:p w:rsidR="00C87A09" w:rsidRPr="00D4034A" w:rsidRDefault="00C87A09" w:rsidP="00AB5EB4">
      <w:pPr>
        <w:pStyle w:val="Akapitzlist"/>
        <w:numPr>
          <w:ilvl w:val="3"/>
          <w:numId w:val="1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276" w:hanging="567"/>
        <w:contextualSpacing w:val="0"/>
        <w:jc w:val="both"/>
        <w:rPr>
          <w:rFonts w:ascii="Acumin Pro" w:hAnsi="Acumin Pro"/>
          <w:color w:val="000000"/>
          <w:sz w:val="20"/>
          <w:szCs w:val="20"/>
          <w:lang w:val="pl-PL" w:eastAsia="pl-PL"/>
        </w:rPr>
      </w:pPr>
      <w:r w:rsidRPr="00D4034A">
        <w:rPr>
          <w:rFonts w:ascii="Acumin Pro" w:hAnsi="Acumin Pro"/>
          <w:sz w:val="20"/>
          <w:szCs w:val="20"/>
          <w:lang w:val="pl-PL"/>
        </w:rPr>
        <w:t>Punktacja w kryterium okresu gwarancji i rękojmi (P</w:t>
      </w:r>
      <w:r w:rsidRPr="00D4034A">
        <w:rPr>
          <w:rFonts w:ascii="Acumin Pro" w:hAnsi="Acumin Pro"/>
          <w:sz w:val="20"/>
          <w:szCs w:val="20"/>
          <w:vertAlign w:val="subscript"/>
          <w:lang w:val="pl-PL"/>
        </w:rPr>
        <w:t>2</w:t>
      </w:r>
      <w:r w:rsidRPr="00D4034A">
        <w:rPr>
          <w:rFonts w:ascii="Acumin Pro" w:hAnsi="Acumin Pro"/>
          <w:sz w:val="20"/>
          <w:szCs w:val="20"/>
          <w:lang w:val="pl-PL"/>
        </w:rPr>
        <w:t xml:space="preserve">) przyznana zostanie </w:t>
      </w:r>
      <w:r w:rsidRPr="00D4034A">
        <w:rPr>
          <w:rFonts w:ascii="Acumin Pro" w:hAnsi="Acumin Pro"/>
          <w:color w:val="000000"/>
          <w:sz w:val="20"/>
          <w:szCs w:val="20"/>
          <w:lang w:val="pl-PL" w:eastAsia="pl-PL"/>
        </w:rPr>
        <w:t xml:space="preserve">na podstawie okresu gwarancji jakości i rękojmi za wady wskazanego przez Wykonawcę w pełnych miesiącach w ofercie i przeliczona wg poniższego wzoru i zasad: </w:t>
      </w:r>
    </w:p>
    <w:p w:rsidR="00C87A09" w:rsidRPr="00D4034A" w:rsidRDefault="00C87A09" w:rsidP="00C87A09">
      <w:pPr>
        <w:pStyle w:val="Akapitzlist"/>
        <w:autoSpaceDE w:val="0"/>
        <w:autoSpaceDN w:val="0"/>
        <w:adjustRightInd w:val="0"/>
        <w:ind w:left="567"/>
        <w:jc w:val="both"/>
        <w:rPr>
          <w:rFonts w:ascii="Acumin Pro" w:hAnsi="Acumin Pro"/>
          <w:color w:val="000000"/>
          <w:sz w:val="20"/>
          <w:szCs w:val="20"/>
          <w:lang w:val="pl-PL" w:eastAsia="pl-PL"/>
        </w:rPr>
      </w:pPr>
    </w:p>
    <w:p w:rsidR="00C87A09" w:rsidRPr="00D4034A" w:rsidRDefault="00C87A09" w:rsidP="00C87A09">
      <w:pPr>
        <w:autoSpaceDE w:val="0"/>
        <w:autoSpaceDN w:val="0"/>
        <w:adjustRightInd w:val="0"/>
        <w:ind w:left="1080"/>
        <w:jc w:val="center"/>
        <w:rPr>
          <w:rFonts w:ascii="Acumin Pro" w:hAnsi="Acumin Pro"/>
          <w:b/>
          <w:color w:val="000000"/>
          <w:sz w:val="20"/>
          <w:szCs w:val="20"/>
          <w:lang w:val="pl-PL" w:eastAsia="pl-PL"/>
        </w:rPr>
      </w:pPr>
      <w:r w:rsidRPr="00D4034A">
        <w:rPr>
          <w:rFonts w:ascii="Acumin Pro" w:hAnsi="Acumin Pro"/>
          <w:b/>
          <w:color w:val="000000"/>
          <w:sz w:val="20"/>
          <w:szCs w:val="20"/>
          <w:lang w:val="pl-PL" w:eastAsia="pl-PL"/>
        </w:rPr>
        <w:t>P</w:t>
      </w:r>
      <w:r w:rsidRPr="00D4034A">
        <w:rPr>
          <w:rFonts w:ascii="Acumin Pro" w:hAnsi="Acumin Pro"/>
          <w:b/>
          <w:color w:val="000000"/>
          <w:sz w:val="20"/>
          <w:szCs w:val="20"/>
          <w:vertAlign w:val="subscript"/>
          <w:lang w:val="pl-PL" w:eastAsia="pl-PL"/>
        </w:rPr>
        <w:t xml:space="preserve">2 </w:t>
      </w:r>
      <w:r w:rsidRPr="00D4034A">
        <w:rPr>
          <w:rFonts w:ascii="Acumin Pro" w:hAnsi="Acumin Pro"/>
          <w:b/>
          <w:color w:val="000000"/>
          <w:sz w:val="20"/>
          <w:szCs w:val="20"/>
          <w:lang w:val="pl-PL" w:eastAsia="pl-PL"/>
        </w:rPr>
        <w:t>= G</w:t>
      </w:r>
      <w:r w:rsidRPr="00D4034A">
        <w:rPr>
          <w:rFonts w:ascii="Acumin Pro" w:hAnsi="Acumin Pro"/>
          <w:b/>
          <w:color w:val="000000"/>
          <w:sz w:val="20"/>
          <w:szCs w:val="20"/>
          <w:vertAlign w:val="subscript"/>
          <w:lang w:val="pl-PL" w:eastAsia="pl-PL"/>
        </w:rPr>
        <w:t>b/</w:t>
      </w:r>
      <w:r w:rsidRPr="00D4034A">
        <w:rPr>
          <w:rFonts w:ascii="Acumin Pro" w:hAnsi="Acumin Pro"/>
          <w:b/>
          <w:color w:val="000000"/>
          <w:sz w:val="20"/>
          <w:szCs w:val="20"/>
          <w:lang w:val="pl-PL" w:eastAsia="pl-PL"/>
        </w:rPr>
        <w:t xml:space="preserve"> G</w:t>
      </w:r>
      <w:r w:rsidRPr="00D4034A">
        <w:rPr>
          <w:rFonts w:ascii="Acumin Pro" w:hAnsi="Acumin Pro"/>
          <w:b/>
          <w:color w:val="000000"/>
          <w:sz w:val="20"/>
          <w:szCs w:val="20"/>
          <w:vertAlign w:val="subscript"/>
          <w:lang w:val="pl-PL" w:eastAsia="pl-PL"/>
        </w:rPr>
        <w:t xml:space="preserve">n </w:t>
      </w:r>
      <w:r w:rsidRPr="00D4034A">
        <w:rPr>
          <w:rFonts w:ascii="Acumin Pro" w:hAnsi="Acumin Pro"/>
          <w:b/>
          <w:color w:val="000000"/>
          <w:sz w:val="20"/>
          <w:szCs w:val="20"/>
          <w:lang w:val="pl-PL" w:eastAsia="pl-PL"/>
        </w:rPr>
        <w:t>x W</w:t>
      </w:r>
      <w:r w:rsidRPr="00D4034A">
        <w:rPr>
          <w:rFonts w:ascii="Acumin Pro" w:hAnsi="Acumin Pro"/>
          <w:b/>
          <w:color w:val="000000"/>
          <w:sz w:val="20"/>
          <w:szCs w:val="20"/>
          <w:vertAlign w:val="subscript"/>
          <w:lang w:val="pl-PL" w:eastAsia="pl-PL"/>
        </w:rPr>
        <w:t xml:space="preserve">2  </w:t>
      </w:r>
      <w:r w:rsidRPr="00D4034A">
        <w:rPr>
          <w:rFonts w:ascii="Acumin Pro" w:hAnsi="Acumin Pro"/>
          <w:b/>
          <w:color w:val="000000"/>
          <w:sz w:val="20"/>
          <w:szCs w:val="20"/>
          <w:lang w:val="pl-PL" w:eastAsia="pl-PL"/>
        </w:rPr>
        <w:t>x</w:t>
      </w:r>
      <w:r w:rsidRPr="00D4034A">
        <w:rPr>
          <w:rFonts w:ascii="Acumin Pro" w:hAnsi="Acumin Pro"/>
          <w:b/>
          <w:color w:val="000000"/>
          <w:sz w:val="20"/>
          <w:szCs w:val="20"/>
          <w:vertAlign w:val="subscript"/>
          <w:lang w:val="pl-PL" w:eastAsia="pl-PL"/>
        </w:rPr>
        <w:t xml:space="preserve"> </w:t>
      </w:r>
      <w:r w:rsidRPr="00D4034A">
        <w:rPr>
          <w:rFonts w:ascii="Acumin Pro" w:hAnsi="Acumin Pro"/>
          <w:b/>
          <w:color w:val="000000"/>
          <w:sz w:val="20"/>
          <w:szCs w:val="20"/>
          <w:lang w:val="pl-PL" w:eastAsia="pl-PL"/>
        </w:rPr>
        <w:t>100</w:t>
      </w:r>
    </w:p>
    <w:p w:rsidR="00C87A09" w:rsidRPr="00D4034A" w:rsidRDefault="00C87A09" w:rsidP="00D4034A">
      <w:pPr>
        <w:autoSpaceDE w:val="0"/>
        <w:autoSpaceDN w:val="0"/>
        <w:adjustRightInd w:val="0"/>
        <w:ind w:left="1276"/>
        <w:rPr>
          <w:rFonts w:ascii="Acumin Pro" w:hAnsi="Acumin Pro"/>
          <w:color w:val="000000"/>
          <w:sz w:val="20"/>
          <w:szCs w:val="20"/>
          <w:lang w:val="pl-PL" w:eastAsia="pl-PL"/>
        </w:rPr>
      </w:pPr>
      <w:r w:rsidRPr="00D4034A">
        <w:rPr>
          <w:rFonts w:ascii="Acumin Pro" w:hAnsi="Acumin Pro"/>
          <w:color w:val="000000"/>
          <w:sz w:val="20"/>
          <w:szCs w:val="20"/>
          <w:lang w:val="pl-PL" w:eastAsia="pl-PL"/>
        </w:rPr>
        <w:t>gdzie:</w:t>
      </w:r>
    </w:p>
    <w:p w:rsidR="00C87A09" w:rsidRPr="00D4034A" w:rsidRDefault="00C87A09" w:rsidP="00D4034A">
      <w:pPr>
        <w:autoSpaceDE w:val="0"/>
        <w:autoSpaceDN w:val="0"/>
        <w:adjustRightInd w:val="0"/>
        <w:ind w:left="1276"/>
        <w:rPr>
          <w:rFonts w:ascii="Acumin Pro" w:hAnsi="Acumin Pro"/>
          <w:color w:val="000000"/>
          <w:sz w:val="20"/>
          <w:szCs w:val="20"/>
          <w:lang w:val="pl-PL" w:eastAsia="pl-PL"/>
        </w:rPr>
      </w:pPr>
      <w:r w:rsidRPr="00D4034A">
        <w:rPr>
          <w:rFonts w:ascii="Acumin Pro" w:hAnsi="Acumin Pro"/>
          <w:color w:val="000000"/>
          <w:sz w:val="20"/>
          <w:szCs w:val="20"/>
          <w:lang w:val="pl-PL" w:eastAsia="pl-PL"/>
        </w:rPr>
        <w:t>P</w:t>
      </w:r>
      <w:r w:rsidRPr="00D4034A">
        <w:rPr>
          <w:rFonts w:ascii="Acumin Pro" w:hAnsi="Acumin Pro"/>
          <w:color w:val="000000"/>
          <w:sz w:val="20"/>
          <w:szCs w:val="20"/>
          <w:vertAlign w:val="subscript"/>
          <w:lang w:val="pl-PL" w:eastAsia="pl-PL"/>
        </w:rPr>
        <w:t>2</w:t>
      </w:r>
      <w:r w:rsidRPr="00D4034A">
        <w:rPr>
          <w:rFonts w:ascii="Acumin Pro" w:hAnsi="Acumin Pro"/>
          <w:color w:val="000000"/>
          <w:sz w:val="20"/>
          <w:szCs w:val="20"/>
          <w:lang w:val="pl-PL" w:eastAsia="pl-PL"/>
        </w:rPr>
        <w:t xml:space="preserve">  –</w:t>
      </w:r>
      <w:r w:rsidR="00E90596">
        <w:rPr>
          <w:rFonts w:ascii="Acumin Pro" w:hAnsi="Acumin Pro"/>
          <w:color w:val="000000"/>
          <w:sz w:val="20"/>
          <w:szCs w:val="20"/>
          <w:lang w:val="pl-PL" w:eastAsia="pl-PL"/>
        </w:rPr>
        <w:t>liczba</w:t>
      </w:r>
      <w:r w:rsidRPr="00D4034A">
        <w:rPr>
          <w:rFonts w:ascii="Acumin Pro" w:hAnsi="Acumin Pro"/>
          <w:color w:val="000000"/>
          <w:sz w:val="20"/>
          <w:szCs w:val="20"/>
          <w:lang w:val="pl-PL" w:eastAsia="pl-PL"/>
        </w:rPr>
        <w:t xml:space="preserve"> punktów badanej oferty w kryterium „okres gwarancji jakości i rękojmi za wady” </w:t>
      </w:r>
    </w:p>
    <w:p w:rsidR="00C87A09" w:rsidRPr="00D4034A" w:rsidRDefault="00C87A09" w:rsidP="00D4034A">
      <w:pPr>
        <w:autoSpaceDE w:val="0"/>
        <w:autoSpaceDN w:val="0"/>
        <w:adjustRightInd w:val="0"/>
        <w:ind w:left="1276"/>
        <w:rPr>
          <w:rFonts w:ascii="Acumin Pro" w:hAnsi="Acumin Pro"/>
          <w:color w:val="000000"/>
          <w:sz w:val="20"/>
          <w:szCs w:val="20"/>
          <w:lang w:val="pl-PL" w:eastAsia="pl-PL"/>
        </w:rPr>
      </w:pPr>
      <w:r w:rsidRPr="00D4034A">
        <w:rPr>
          <w:rFonts w:ascii="Acumin Pro" w:hAnsi="Acumin Pro"/>
          <w:color w:val="000000"/>
          <w:sz w:val="20"/>
          <w:szCs w:val="20"/>
          <w:lang w:val="pl-PL" w:eastAsia="pl-PL"/>
        </w:rPr>
        <w:t>G</w:t>
      </w:r>
      <w:r w:rsidRPr="00D4034A">
        <w:rPr>
          <w:rFonts w:ascii="Acumin Pro" w:hAnsi="Acumin Pro"/>
          <w:color w:val="000000"/>
          <w:sz w:val="20"/>
          <w:szCs w:val="20"/>
          <w:vertAlign w:val="subscript"/>
          <w:lang w:val="pl-PL" w:eastAsia="pl-PL"/>
        </w:rPr>
        <w:t xml:space="preserve">b </w:t>
      </w:r>
      <w:r w:rsidRPr="00D4034A">
        <w:rPr>
          <w:rFonts w:ascii="Acumin Pro" w:hAnsi="Acumin Pro"/>
          <w:color w:val="000000"/>
          <w:sz w:val="20"/>
          <w:szCs w:val="20"/>
          <w:lang w:val="pl-PL" w:eastAsia="pl-PL"/>
        </w:rPr>
        <w:t>– zadeklarowany  okres gwarancji i rękojmi</w:t>
      </w:r>
      <w:r w:rsidRPr="00D4034A">
        <w:rPr>
          <w:rFonts w:ascii="Acumin Pro" w:hAnsi="Acumin Pro"/>
          <w:color w:val="000000"/>
          <w:sz w:val="20"/>
          <w:szCs w:val="20"/>
          <w:vertAlign w:val="subscript"/>
          <w:lang w:val="pl-PL" w:eastAsia="pl-PL"/>
        </w:rPr>
        <w:t xml:space="preserve"> </w:t>
      </w:r>
      <w:r w:rsidRPr="00D4034A">
        <w:rPr>
          <w:rFonts w:ascii="Acumin Pro" w:hAnsi="Acumin Pro"/>
          <w:color w:val="000000"/>
          <w:sz w:val="20"/>
          <w:szCs w:val="20"/>
          <w:lang w:val="pl-PL" w:eastAsia="pl-PL"/>
        </w:rPr>
        <w:t>badanej oferty</w:t>
      </w:r>
      <w:r w:rsidR="00D73C66">
        <w:rPr>
          <w:rFonts w:ascii="Acumin Pro" w:hAnsi="Acumin Pro"/>
          <w:color w:val="000000"/>
          <w:sz w:val="20"/>
          <w:szCs w:val="20"/>
          <w:lang w:val="pl-PL" w:eastAsia="pl-PL"/>
        </w:rPr>
        <w:t xml:space="preserve"> </w:t>
      </w:r>
    </w:p>
    <w:p w:rsidR="00C87A09" w:rsidRPr="00D4034A" w:rsidRDefault="00C87A09" w:rsidP="00D4034A">
      <w:pPr>
        <w:autoSpaceDE w:val="0"/>
        <w:autoSpaceDN w:val="0"/>
        <w:adjustRightInd w:val="0"/>
        <w:ind w:left="1276"/>
        <w:rPr>
          <w:rFonts w:ascii="Acumin Pro" w:hAnsi="Acumin Pro"/>
          <w:color w:val="000000"/>
          <w:sz w:val="20"/>
          <w:szCs w:val="20"/>
          <w:lang w:val="pl-PL" w:eastAsia="pl-PL"/>
        </w:rPr>
      </w:pPr>
      <w:r w:rsidRPr="00D4034A">
        <w:rPr>
          <w:rFonts w:ascii="Acumin Pro" w:hAnsi="Acumin Pro"/>
          <w:color w:val="000000"/>
          <w:sz w:val="20"/>
          <w:szCs w:val="20"/>
          <w:lang w:val="pl-PL" w:eastAsia="pl-PL"/>
        </w:rPr>
        <w:t>G</w:t>
      </w:r>
      <w:r w:rsidRPr="00D4034A">
        <w:rPr>
          <w:rFonts w:ascii="Acumin Pro" w:hAnsi="Acumin Pro"/>
          <w:color w:val="000000"/>
          <w:sz w:val="20"/>
          <w:szCs w:val="20"/>
          <w:vertAlign w:val="subscript"/>
          <w:lang w:val="pl-PL" w:eastAsia="pl-PL"/>
        </w:rPr>
        <w:t>n</w:t>
      </w:r>
      <w:r w:rsidRPr="00D4034A">
        <w:rPr>
          <w:rFonts w:ascii="Acumin Pro" w:hAnsi="Acumin Pro"/>
          <w:color w:val="000000"/>
          <w:sz w:val="20"/>
          <w:szCs w:val="20"/>
          <w:lang w:val="pl-PL" w:eastAsia="pl-PL"/>
        </w:rPr>
        <w:t xml:space="preserve"> – najdłuższy okres gwarancji i rękojmi</w:t>
      </w:r>
      <w:r w:rsidR="00D73C66">
        <w:rPr>
          <w:rFonts w:ascii="Acumin Pro" w:hAnsi="Acumin Pro"/>
          <w:color w:val="000000"/>
          <w:sz w:val="20"/>
          <w:szCs w:val="20"/>
          <w:lang w:val="pl-PL" w:eastAsia="pl-PL"/>
        </w:rPr>
        <w:t xml:space="preserve"> </w:t>
      </w:r>
    </w:p>
    <w:p w:rsidR="00C87A09" w:rsidRPr="00D4034A" w:rsidRDefault="00C87A09" w:rsidP="00D4034A">
      <w:pPr>
        <w:autoSpaceDE w:val="0"/>
        <w:autoSpaceDN w:val="0"/>
        <w:adjustRightInd w:val="0"/>
        <w:ind w:left="1276"/>
        <w:rPr>
          <w:rFonts w:ascii="Acumin Pro" w:hAnsi="Acumin Pro"/>
          <w:color w:val="000000"/>
          <w:sz w:val="20"/>
          <w:szCs w:val="20"/>
          <w:lang w:eastAsia="pl-PL"/>
        </w:rPr>
      </w:pPr>
      <w:r w:rsidRPr="00D4034A">
        <w:rPr>
          <w:rFonts w:ascii="Acumin Pro" w:hAnsi="Acumin Pro"/>
          <w:color w:val="000000"/>
          <w:sz w:val="20"/>
          <w:szCs w:val="20"/>
          <w:lang w:eastAsia="pl-PL"/>
        </w:rPr>
        <w:t>W</w:t>
      </w:r>
      <w:r w:rsidRPr="00D4034A">
        <w:rPr>
          <w:rFonts w:ascii="Acumin Pro" w:hAnsi="Acumin Pro"/>
          <w:color w:val="000000"/>
          <w:sz w:val="20"/>
          <w:szCs w:val="20"/>
          <w:vertAlign w:val="subscript"/>
          <w:lang w:eastAsia="pl-PL"/>
        </w:rPr>
        <w:t xml:space="preserve">2 </w:t>
      </w:r>
      <w:r w:rsidRPr="00D4034A">
        <w:rPr>
          <w:rFonts w:ascii="Acumin Pro" w:hAnsi="Acumin Pro"/>
          <w:color w:val="000000"/>
          <w:sz w:val="20"/>
          <w:szCs w:val="20"/>
          <w:lang w:eastAsia="pl-PL"/>
        </w:rPr>
        <w:t>– waga kryterium – 10%</w:t>
      </w:r>
    </w:p>
    <w:p w:rsidR="00C87A09" w:rsidRPr="00D4034A" w:rsidRDefault="00C87A09" w:rsidP="00C87A09">
      <w:pPr>
        <w:autoSpaceDE w:val="0"/>
        <w:autoSpaceDN w:val="0"/>
        <w:adjustRightInd w:val="0"/>
        <w:ind w:left="1080"/>
        <w:rPr>
          <w:color w:val="000000"/>
          <w:sz w:val="20"/>
          <w:szCs w:val="20"/>
          <w:lang w:eastAsia="pl-PL"/>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3827"/>
      </w:tblGrid>
      <w:tr w:rsidR="00C87A09" w:rsidRPr="00D4034A" w:rsidTr="00D4034A">
        <w:tc>
          <w:tcPr>
            <w:tcW w:w="4678" w:type="dxa"/>
          </w:tcPr>
          <w:p w:rsidR="00C87A09" w:rsidRPr="00D4034A" w:rsidRDefault="00C87A09" w:rsidP="00120C49">
            <w:pPr>
              <w:autoSpaceDE w:val="0"/>
              <w:autoSpaceDN w:val="0"/>
              <w:adjustRightInd w:val="0"/>
              <w:rPr>
                <w:rFonts w:ascii="Acumin Pro" w:hAnsi="Acumin Pro"/>
                <w:color w:val="000000"/>
                <w:sz w:val="20"/>
                <w:szCs w:val="20"/>
                <w:lang w:val="pl-PL" w:eastAsia="pl-PL"/>
              </w:rPr>
            </w:pPr>
            <w:r w:rsidRPr="00D4034A">
              <w:rPr>
                <w:rFonts w:ascii="Acumin Pro" w:hAnsi="Acumin Pro"/>
                <w:color w:val="000000"/>
                <w:sz w:val="20"/>
                <w:szCs w:val="20"/>
                <w:lang w:val="pl-PL" w:eastAsia="pl-PL"/>
              </w:rPr>
              <w:t xml:space="preserve">Zadeklarowany okres gwarancji i rękojmi na </w:t>
            </w:r>
            <w:r w:rsidR="002A5D3B">
              <w:rPr>
                <w:rFonts w:ascii="Acumin Pro" w:hAnsi="Acumin Pro"/>
                <w:color w:val="000000"/>
                <w:sz w:val="20"/>
                <w:szCs w:val="20"/>
                <w:lang w:val="pl-PL" w:eastAsia="pl-PL"/>
              </w:rPr>
              <w:t>przedmiot zamówienia</w:t>
            </w:r>
          </w:p>
          <w:p w:rsidR="00C87A09" w:rsidRPr="00D4034A" w:rsidRDefault="00C87A09" w:rsidP="00120C49">
            <w:pPr>
              <w:autoSpaceDE w:val="0"/>
              <w:autoSpaceDN w:val="0"/>
              <w:adjustRightInd w:val="0"/>
              <w:rPr>
                <w:rFonts w:ascii="Acumin Pro" w:hAnsi="Acumin Pro"/>
                <w:color w:val="000000"/>
                <w:sz w:val="20"/>
                <w:szCs w:val="20"/>
                <w:lang w:val="pl-PL" w:eastAsia="pl-PL"/>
              </w:rPr>
            </w:pPr>
          </w:p>
        </w:tc>
        <w:tc>
          <w:tcPr>
            <w:tcW w:w="3827" w:type="dxa"/>
          </w:tcPr>
          <w:p w:rsidR="00C87A09" w:rsidRPr="00D4034A" w:rsidRDefault="00E90596" w:rsidP="00E90596">
            <w:pPr>
              <w:autoSpaceDE w:val="0"/>
              <w:autoSpaceDN w:val="0"/>
              <w:adjustRightInd w:val="0"/>
              <w:rPr>
                <w:rFonts w:ascii="Acumin Pro" w:hAnsi="Acumin Pro"/>
                <w:color w:val="000000"/>
                <w:sz w:val="20"/>
                <w:szCs w:val="20"/>
                <w:vertAlign w:val="subscript"/>
                <w:lang w:eastAsia="pl-PL"/>
              </w:rPr>
            </w:pPr>
            <w:r>
              <w:rPr>
                <w:rFonts w:ascii="Acumin Pro" w:hAnsi="Acumin Pro"/>
                <w:color w:val="000000"/>
                <w:sz w:val="20"/>
                <w:szCs w:val="20"/>
              </w:rPr>
              <w:t>liczba</w:t>
            </w:r>
            <w:r w:rsidR="00C87A09" w:rsidRPr="00D4034A">
              <w:rPr>
                <w:rFonts w:ascii="Acumin Pro" w:hAnsi="Acumin Pro"/>
                <w:color w:val="000000"/>
                <w:sz w:val="20"/>
                <w:szCs w:val="20"/>
              </w:rPr>
              <w:t xml:space="preserve"> przyznanych punktów – P</w:t>
            </w:r>
            <w:r w:rsidR="00C87A09" w:rsidRPr="00D4034A">
              <w:rPr>
                <w:rFonts w:ascii="Acumin Pro" w:hAnsi="Acumin Pro"/>
                <w:color w:val="000000"/>
                <w:sz w:val="20"/>
                <w:szCs w:val="20"/>
                <w:vertAlign w:val="subscript"/>
              </w:rPr>
              <w:t>2</w:t>
            </w:r>
          </w:p>
        </w:tc>
      </w:tr>
      <w:tr w:rsidR="00C87A09" w:rsidRPr="00410803" w:rsidTr="00D4034A">
        <w:tc>
          <w:tcPr>
            <w:tcW w:w="4678" w:type="dxa"/>
          </w:tcPr>
          <w:p w:rsidR="00C87A09" w:rsidRPr="00D4034A" w:rsidRDefault="00C87A09" w:rsidP="005E7BA1">
            <w:pPr>
              <w:autoSpaceDE w:val="0"/>
              <w:autoSpaceDN w:val="0"/>
              <w:adjustRightInd w:val="0"/>
              <w:rPr>
                <w:rFonts w:ascii="Acumin Pro" w:hAnsi="Acumin Pro"/>
                <w:color w:val="000000"/>
                <w:sz w:val="20"/>
                <w:szCs w:val="20"/>
                <w:lang w:eastAsia="pl-PL"/>
              </w:rPr>
            </w:pPr>
            <w:r w:rsidRPr="00D4034A">
              <w:rPr>
                <w:rFonts w:ascii="Acumin Pro" w:hAnsi="Acumin Pro"/>
                <w:color w:val="000000"/>
                <w:sz w:val="20"/>
                <w:szCs w:val="20"/>
                <w:lang w:eastAsia="pl-PL"/>
              </w:rPr>
              <w:t xml:space="preserve">mniej od </w:t>
            </w:r>
            <w:r w:rsidR="005E7BA1">
              <w:rPr>
                <w:rFonts w:ascii="Acumin Pro" w:hAnsi="Acumin Pro"/>
                <w:color w:val="000000"/>
                <w:sz w:val="20"/>
                <w:szCs w:val="20"/>
                <w:lang w:eastAsia="pl-PL"/>
              </w:rPr>
              <w:t>60</w:t>
            </w:r>
            <w:r w:rsidRPr="00D4034A">
              <w:rPr>
                <w:rFonts w:ascii="Acumin Pro" w:hAnsi="Acumin Pro"/>
                <w:color w:val="000000"/>
                <w:sz w:val="20"/>
                <w:szCs w:val="20"/>
                <w:lang w:eastAsia="pl-PL"/>
              </w:rPr>
              <w:t xml:space="preserve"> miesięcy</w:t>
            </w:r>
          </w:p>
        </w:tc>
        <w:tc>
          <w:tcPr>
            <w:tcW w:w="3827" w:type="dxa"/>
          </w:tcPr>
          <w:p w:rsidR="00C87A09" w:rsidRPr="00D4034A" w:rsidRDefault="00C87A09" w:rsidP="00120C49">
            <w:pPr>
              <w:autoSpaceDE w:val="0"/>
              <w:autoSpaceDN w:val="0"/>
              <w:adjustRightInd w:val="0"/>
              <w:rPr>
                <w:rFonts w:ascii="Acumin Pro" w:hAnsi="Acumin Pro"/>
                <w:color w:val="000000"/>
                <w:sz w:val="20"/>
                <w:szCs w:val="20"/>
                <w:lang w:val="pl-PL" w:eastAsia="pl-PL"/>
              </w:rPr>
            </w:pPr>
            <w:r w:rsidRPr="00D4034A">
              <w:rPr>
                <w:rFonts w:ascii="Acumin Pro" w:hAnsi="Acumin Pro"/>
                <w:color w:val="000000"/>
                <w:sz w:val="20"/>
                <w:szCs w:val="20"/>
                <w:lang w:val="pl-PL" w:eastAsia="pl-PL"/>
              </w:rPr>
              <w:t>oferta niezgodna z swz,</w:t>
            </w:r>
          </w:p>
          <w:p w:rsidR="00C87A09" w:rsidRPr="00D4034A" w:rsidRDefault="00C87A09" w:rsidP="00120C49">
            <w:pPr>
              <w:autoSpaceDE w:val="0"/>
              <w:autoSpaceDN w:val="0"/>
              <w:adjustRightInd w:val="0"/>
              <w:rPr>
                <w:rFonts w:ascii="Acumin Pro" w:hAnsi="Acumin Pro"/>
                <w:color w:val="000000"/>
                <w:sz w:val="20"/>
                <w:szCs w:val="20"/>
                <w:lang w:val="pl-PL" w:eastAsia="pl-PL"/>
              </w:rPr>
            </w:pPr>
            <w:r w:rsidRPr="00D4034A">
              <w:rPr>
                <w:rFonts w:ascii="Acumin Pro" w:hAnsi="Acumin Pro"/>
                <w:color w:val="000000"/>
                <w:sz w:val="20"/>
                <w:szCs w:val="20"/>
                <w:lang w:val="pl-PL" w:eastAsia="pl-PL"/>
              </w:rPr>
              <w:t xml:space="preserve"> podlega odrzuceniu</w:t>
            </w:r>
          </w:p>
        </w:tc>
      </w:tr>
      <w:tr w:rsidR="00C87A09" w:rsidRPr="00D4034A" w:rsidTr="00D4034A">
        <w:tc>
          <w:tcPr>
            <w:tcW w:w="4678" w:type="dxa"/>
          </w:tcPr>
          <w:p w:rsidR="00C87A09" w:rsidRPr="00D4034A" w:rsidRDefault="005E7BA1" w:rsidP="005E7BA1">
            <w:pPr>
              <w:autoSpaceDE w:val="0"/>
              <w:autoSpaceDN w:val="0"/>
              <w:adjustRightInd w:val="0"/>
              <w:rPr>
                <w:rFonts w:ascii="Acumin Pro" w:hAnsi="Acumin Pro"/>
                <w:color w:val="000000"/>
                <w:sz w:val="20"/>
                <w:szCs w:val="20"/>
                <w:lang w:eastAsia="pl-PL"/>
              </w:rPr>
            </w:pPr>
            <w:r>
              <w:rPr>
                <w:rFonts w:ascii="Acumin Pro" w:hAnsi="Acumin Pro"/>
                <w:color w:val="000000"/>
                <w:sz w:val="20"/>
                <w:szCs w:val="20"/>
                <w:lang w:eastAsia="pl-PL"/>
              </w:rPr>
              <w:t>60</w:t>
            </w:r>
            <w:r w:rsidR="00C87A09" w:rsidRPr="00D4034A">
              <w:rPr>
                <w:rFonts w:ascii="Acumin Pro" w:hAnsi="Acumin Pro"/>
                <w:color w:val="000000"/>
                <w:sz w:val="20"/>
                <w:szCs w:val="20"/>
                <w:lang w:eastAsia="pl-PL"/>
              </w:rPr>
              <w:t xml:space="preserve"> miesi</w:t>
            </w:r>
            <w:r>
              <w:rPr>
                <w:rFonts w:ascii="Acumin Pro" w:hAnsi="Acumin Pro"/>
                <w:color w:val="000000"/>
                <w:sz w:val="20"/>
                <w:szCs w:val="20"/>
                <w:lang w:eastAsia="pl-PL"/>
              </w:rPr>
              <w:t>ęcy</w:t>
            </w:r>
          </w:p>
        </w:tc>
        <w:tc>
          <w:tcPr>
            <w:tcW w:w="3827" w:type="dxa"/>
          </w:tcPr>
          <w:p w:rsidR="00C87A09" w:rsidRPr="00D4034A" w:rsidRDefault="00C87A09" w:rsidP="00120C49">
            <w:pPr>
              <w:autoSpaceDE w:val="0"/>
              <w:autoSpaceDN w:val="0"/>
              <w:adjustRightInd w:val="0"/>
              <w:rPr>
                <w:rFonts w:ascii="Acumin Pro" w:hAnsi="Acumin Pro"/>
                <w:color w:val="000000"/>
                <w:sz w:val="20"/>
                <w:szCs w:val="20"/>
                <w:lang w:eastAsia="pl-PL"/>
              </w:rPr>
            </w:pPr>
            <w:r w:rsidRPr="00D4034A">
              <w:rPr>
                <w:rFonts w:ascii="Acumin Pro" w:hAnsi="Acumin Pro"/>
                <w:color w:val="000000"/>
                <w:sz w:val="20"/>
                <w:szCs w:val="20"/>
                <w:lang w:eastAsia="pl-PL"/>
              </w:rPr>
              <w:t>0</w:t>
            </w:r>
          </w:p>
        </w:tc>
      </w:tr>
      <w:tr w:rsidR="00C87A09" w:rsidRPr="00D4034A" w:rsidTr="00D4034A">
        <w:tc>
          <w:tcPr>
            <w:tcW w:w="4678" w:type="dxa"/>
          </w:tcPr>
          <w:p w:rsidR="00C87A09" w:rsidRPr="00D4034A" w:rsidRDefault="00C87A09" w:rsidP="005E7BA1">
            <w:pPr>
              <w:autoSpaceDE w:val="0"/>
              <w:autoSpaceDN w:val="0"/>
              <w:adjustRightInd w:val="0"/>
              <w:rPr>
                <w:rFonts w:ascii="Acumin Pro" w:hAnsi="Acumin Pro"/>
                <w:color w:val="000000"/>
                <w:sz w:val="20"/>
                <w:szCs w:val="20"/>
                <w:lang w:eastAsia="pl-PL"/>
              </w:rPr>
            </w:pPr>
            <w:r w:rsidRPr="00D4034A">
              <w:rPr>
                <w:rFonts w:ascii="Acumin Pro" w:hAnsi="Acumin Pro"/>
                <w:color w:val="000000"/>
                <w:sz w:val="20"/>
                <w:szCs w:val="20"/>
                <w:lang w:eastAsia="pl-PL"/>
              </w:rPr>
              <w:t>od (</w:t>
            </w:r>
            <w:r w:rsidR="005E7BA1">
              <w:rPr>
                <w:rFonts w:ascii="Acumin Pro" w:hAnsi="Acumin Pro"/>
                <w:color w:val="000000"/>
                <w:sz w:val="20"/>
                <w:szCs w:val="20"/>
                <w:lang w:eastAsia="pl-PL"/>
              </w:rPr>
              <w:t>60</w:t>
            </w:r>
            <w:r w:rsidRPr="00D4034A">
              <w:rPr>
                <w:rFonts w:ascii="Acumin Pro" w:hAnsi="Acumin Pro"/>
                <w:color w:val="000000"/>
                <w:sz w:val="20"/>
                <w:szCs w:val="20"/>
                <w:lang w:eastAsia="pl-PL"/>
              </w:rPr>
              <w:t>-</w:t>
            </w:r>
            <w:r w:rsidR="005E7BA1">
              <w:rPr>
                <w:rFonts w:ascii="Acumin Pro" w:hAnsi="Acumin Pro"/>
                <w:color w:val="000000"/>
                <w:sz w:val="20"/>
                <w:szCs w:val="20"/>
                <w:lang w:eastAsia="pl-PL"/>
              </w:rPr>
              <w:t>96</w:t>
            </w:r>
            <w:r w:rsidRPr="00D4034A">
              <w:rPr>
                <w:rFonts w:ascii="Acumin Pro" w:hAnsi="Acumin Pro"/>
                <w:color w:val="000000"/>
                <w:sz w:val="20"/>
                <w:szCs w:val="20"/>
                <w:lang w:eastAsia="pl-PL"/>
              </w:rPr>
              <w:t>) miesięcy</w:t>
            </w:r>
          </w:p>
        </w:tc>
        <w:tc>
          <w:tcPr>
            <w:tcW w:w="3827" w:type="dxa"/>
          </w:tcPr>
          <w:p w:rsidR="00C87A09" w:rsidRPr="00D4034A" w:rsidRDefault="00C87A09" w:rsidP="00120C49">
            <w:pPr>
              <w:autoSpaceDE w:val="0"/>
              <w:autoSpaceDN w:val="0"/>
              <w:adjustRightInd w:val="0"/>
              <w:rPr>
                <w:rFonts w:ascii="Acumin Pro" w:hAnsi="Acumin Pro"/>
                <w:color w:val="000000"/>
                <w:sz w:val="20"/>
                <w:szCs w:val="20"/>
                <w:lang w:eastAsia="pl-PL"/>
              </w:rPr>
            </w:pPr>
            <w:r w:rsidRPr="00D4034A">
              <w:rPr>
                <w:rFonts w:ascii="Acumin Pro" w:hAnsi="Acumin Pro"/>
                <w:color w:val="000000"/>
                <w:sz w:val="20"/>
                <w:szCs w:val="20"/>
                <w:lang w:eastAsia="pl-PL"/>
              </w:rPr>
              <w:t>zgodnie ze wzorem</w:t>
            </w:r>
          </w:p>
        </w:tc>
      </w:tr>
      <w:tr w:rsidR="00C87A09" w:rsidRPr="000113A3" w:rsidTr="00D4034A">
        <w:tc>
          <w:tcPr>
            <w:tcW w:w="4678" w:type="dxa"/>
          </w:tcPr>
          <w:p w:rsidR="00C87A09" w:rsidRPr="00D4034A" w:rsidRDefault="005E7BA1" w:rsidP="005E7BA1">
            <w:pPr>
              <w:autoSpaceDE w:val="0"/>
              <w:autoSpaceDN w:val="0"/>
              <w:adjustRightInd w:val="0"/>
              <w:rPr>
                <w:rFonts w:ascii="Acumin Pro" w:hAnsi="Acumin Pro"/>
                <w:color w:val="000000"/>
                <w:sz w:val="20"/>
                <w:szCs w:val="20"/>
                <w:lang w:eastAsia="pl-PL"/>
              </w:rPr>
            </w:pPr>
            <w:r>
              <w:rPr>
                <w:rFonts w:ascii="Acumin Pro" w:hAnsi="Acumin Pro"/>
                <w:color w:val="000000"/>
                <w:sz w:val="20"/>
                <w:szCs w:val="20"/>
                <w:lang w:eastAsia="pl-PL"/>
              </w:rPr>
              <w:t>96</w:t>
            </w:r>
            <w:r w:rsidR="00C87A09" w:rsidRPr="00D4034A">
              <w:rPr>
                <w:rFonts w:ascii="Acumin Pro" w:hAnsi="Acumin Pro"/>
                <w:color w:val="000000"/>
                <w:sz w:val="20"/>
                <w:szCs w:val="20"/>
                <w:lang w:eastAsia="pl-PL"/>
              </w:rPr>
              <w:t xml:space="preserve"> miesięcy</w:t>
            </w:r>
          </w:p>
        </w:tc>
        <w:tc>
          <w:tcPr>
            <w:tcW w:w="3827" w:type="dxa"/>
          </w:tcPr>
          <w:p w:rsidR="00C87A09" w:rsidRPr="00D4034A" w:rsidRDefault="00C87A09" w:rsidP="00E90596">
            <w:pPr>
              <w:autoSpaceDE w:val="0"/>
              <w:autoSpaceDN w:val="0"/>
              <w:adjustRightInd w:val="0"/>
              <w:rPr>
                <w:rFonts w:ascii="Acumin Pro" w:hAnsi="Acumin Pro"/>
                <w:color w:val="000000"/>
                <w:sz w:val="20"/>
                <w:szCs w:val="20"/>
                <w:lang w:val="pl-PL" w:eastAsia="pl-PL"/>
              </w:rPr>
            </w:pPr>
            <w:r w:rsidRPr="00D4034A">
              <w:rPr>
                <w:rFonts w:ascii="Acumin Pro" w:hAnsi="Acumin Pro"/>
                <w:color w:val="000000"/>
                <w:sz w:val="20"/>
                <w:szCs w:val="20"/>
                <w:lang w:val="pl-PL" w:eastAsia="pl-PL"/>
              </w:rPr>
              <w:t xml:space="preserve"> 10 (max</w:t>
            </w:r>
            <w:r w:rsidR="00F3171F">
              <w:rPr>
                <w:rFonts w:ascii="Acumin Pro" w:hAnsi="Acumin Pro"/>
                <w:color w:val="000000"/>
                <w:sz w:val="20"/>
                <w:szCs w:val="20"/>
                <w:lang w:val="pl-PL" w:eastAsia="pl-PL"/>
              </w:rPr>
              <w:t>.</w:t>
            </w:r>
            <w:r w:rsidRPr="00D4034A">
              <w:rPr>
                <w:rFonts w:ascii="Acumin Pro" w:hAnsi="Acumin Pro"/>
                <w:color w:val="000000"/>
                <w:sz w:val="20"/>
                <w:szCs w:val="20"/>
                <w:lang w:val="pl-PL" w:eastAsia="pl-PL"/>
              </w:rPr>
              <w:t xml:space="preserve"> </w:t>
            </w:r>
            <w:r w:rsidR="00E90596">
              <w:rPr>
                <w:rFonts w:ascii="Acumin Pro" w:hAnsi="Acumin Pro"/>
                <w:color w:val="000000"/>
                <w:sz w:val="20"/>
                <w:szCs w:val="20"/>
                <w:lang w:val="pl-PL" w:eastAsia="pl-PL"/>
              </w:rPr>
              <w:t>liczba</w:t>
            </w:r>
            <w:r w:rsidRPr="00D4034A">
              <w:rPr>
                <w:rFonts w:ascii="Acumin Pro" w:hAnsi="Acumin Pro"/>
                <w:color w:val="000000"/>
                <w:sz w:val="20"/>
                <w:szCs w:val="20"/>
                <w:lang w:val="pl-PL" w:eastAsia="pl-PL"/>
              </w:rPr>
              <w:t xml:space="preserve"> pkt </w:t>
            </w:r>
            <w:r w:rsidR="002A5D3B">
              <w:rPr>
                <w:rFonts w:ascii="Acumin Pro" w:hAnsi="Acumin Pro"/>
                <w:color w:val="000000"/>
                <w:sz w:val="20"/>
                <w:szCs w:val="20"/>
                <w:lang w:val="pl-PL" w:eastAsia="pl-PL"/>
              </w:rPr>
              <w:t>)</w:t>
            </w:r>
          </w:p>
        </w:tc>
      </w:tr>
      <w:tr w:rsidR="00C87A09" w:rsidRPr="00D4034A" w:rsidTr="00D4034A">
        <w:tc>
          <w:tcPr>
            <w:tcW w:w="4678" w:type="dxa"/>
          </w:tcPr>
          <w:p w:rsidR="00C87A09" w:rsidRPr="00D73C66" w:rsidRDefault="00C87A09" w:rsidP="005E7BA1">
            <w:pPr>
              <w:autoSpaceDE w:val="0"/>
              <w:autoSpaceDN w:val="0"/>
              <w:adjustRightInd w:val="0"/>
              <w:rPr>
                <w:rFonts w:ascii="Acumin Pro" w:hAnsi="Acumin Pro"/>
                <w:color w:val="000000"/>
                <w:sz w:val="20"/>
                <w:szCs w:val="20"/>
                <w:lang w:val="pl-PL" w:eastAsia="pl-PL"/>
              </w:rPr>
            </w:pPr>
            <w:r w:rsidRPr="00D73C66">
              <w:rPr>
                <w:rFonts w:ascii="Acumin Pro" w:hAnsi="Acumin Pro"/>
                <w:color w:val="000000"/>
                <w:sz w:val="20"/>
                <w:szCs w:val="20"/>
                <w:lang w:val="pl-PL" w:eastAsia="pl-PL"/>
              </w:rPr>
              <w:t xml:space="preserve">powyżej </w:t>
            </w:r>
            <w:r w:rsidR="005E7BA1" w:rsidRPr="00D73C66">
              <w:rPr>
                <w:rFonts w:ascii="Acumin Pro" w:hAnsi="Acumin Pro"/>
                <w:color w:val="000000"/>
                <w:sz w:val="20"/>
                <w:szCs w:val="20"/>
                <w:lang w:val="pl-PL" w:eastAsia="pl-PL"/>
              </w:rPr>
              <w:t>9</w:t>
            </w:r>
            <w:r w:rsidRPr="00D73C66">
              <w:rPr>
                <w:rFonts w:ascii="Acumin Pro" w:hAnsi="Acumin Pro"/>
                <w:color w:val="000000"/>
                <w:sz w:val="20"/>
                <w:szCs w:val="20"/>
                <w:lang w:val="pl-PL" w:eastAsia="pl-PL"/>
              </w:rPr>
              <w:t>6 miesięcy</w:t>
            </w:r>
            <w:r w:rsidR="00D73C66" w:rsidRPr="00D73C66">
              <w:rPr>
                <w:rFonts w:ascii="Acumin Pro" w:hAnsi="Acumin Pro"/>
                <w:color w:val="000000"/>
                <w:sz w:val="20"/>
                <w:szCs w:val="20"/>
                <w:lang w:val="pl-PL" w:eastAsia="pl-PL"/>
              </w:rPr>
              <w:t xml:space="preserve"> (do obliczeń przyjęty będzie okres 96 miesięcy)</w:t>
            </w:r>
          </w:p>
        </w:tc>
        <w:tc>
          <w:tcPr>
            <w:tcW w:w="3827" w:type="dxa"/>
          </w:tcPr>
          <w:p w:rsidR="00C87A09" w:rsidRPr="00D4034A" w:rsidRDefault="00C87A09" w:rsidP="00E90596">
            <w:pPr>
              <w:autoSpaceDE w:val="0"/>
              <w:autoSpaceDN w:val="0"/>
              <w:adjustRightInd w:val="0"/>
              <w:rPr>
                <w:rFonts w:ascii="Acumin Pro" w:hAnsi="Acumin Pro"/>
                <w:color w:val="000000"/>
                <w:sz w:val="20"/>
                <w:szCs w:val="20"/>
                <w:lang w:eastAsia="pl-PL"/>
              </w:rPr>
            </w:pPr>
            <w:r w:rsidRPr="00D73C66">
              <w:rPr>
                <w:rFonts w:ascii="Acumin Pro" w:hAnsi="Acumin Pro"/>
                <w:color w:val="000000"/>
                <w:sz w:val="20"/>
                <w:szCs w:val="20"/>
                <w:lang w:val="pl-PL" w:eastAsia="pl-PL"/>
              </w:rPr>
              <w:t xml:space="preserve"> </w:t>
            </w:r>
            <w:r w:rsidRPr="00D4034A">
              <w:rPr>
                <w:rFonts w:ascii="Acumin Pro" w:hAnsi="Acumin Pro"/>
                <w:color w:val="000000"/>
                <w:sz w:val="20"/>
                <w:szCs w:val="20"/>
                <w:lang w:eastAsia="pl-PL"/>
              </w:rPr>
              <w:t xml:space="preserve">10 (max. </w:t>
            </w:r>
            <w:r w:rsidR="00E90596">
              <w:rPr>
                <w:rFonts w:ascii="Acumin Pro" w:hAnsi="Acumin Pro"/>
                <w:color w:val="000000"/>
                <w:sz w:val="20"/>
                <w:szCs w:val="20"/>
                <w:lang w:eastAsia="pl-PL"/>
              </w:rPr>
              <w:t>liczba</w:t>
            </w:r>
            <w:r w:rsidRPr="00D4034A">
              <w:rPr>
                <w:rFonts w:ascii="Acumin Pro" w:hAnsi="Acumin Pro"/>
                <w:color w:val="000000"/>
                <w:sz w:val="20"/>
                <w:szCs w:val="20"/>
                <w:lang w:eastAsia="pl-PL"/>
              </w:rPr>
              <w:t xml:space="preserve"> pkt)</w:t>
            </w:r>
          </w:p>
        </w:tc>
      </w:tr>
    </w:tbl>
    <w:p w:rsidR="00C87A09" w:rsidRPr="00D4034A" w:rsidRDefault="00C87A09" w:rsidP="00C87A09">
      <w:pPr>
        <w:pStyle w:val="Akapitzlist"/>
        <w:ind w:left="567"/>
        <w:jc w:val="both"/>
        <w:rPr>
          <w:sz w:val="20"/>
          <w:szCs w:val="20"/>
        </w:rPr>
      </w:pPr>
    </w:p>
    <w:p w:rsidR="00C87A09" w:rsidRDefault="00C87A09" w:rsidP="00AB5EB4">
      <w:pPr>
        <w:numPr>
          <w:ilvl w:val="3"/>
          <w:numId w:val="1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E06B47">
        <w:rPr>
          <w:rFonts w:ascii="Acumin Pro" w:hAnsi="Acumin Pro"/>
          <w:sz w:val="20"/>
          <w:szCs w:val="20"/>
          <w:lang w:val="pl-PL"/>
        </w:rPr>
        <w:t xml:space="preserve">Niezwłocznie po wyborze oferty najkorzystniejszej Zamawiający poinformuje równocześnie wykonawców, którzy złożyli oferty, o: </w:t>
      </w:r>
    </w:p>
    <w:p w:rsidR="00C06108" w:rsidRPr="00E06B47" w:rsidRDefault="00C06108" w:rsidP="00C06108">
      <w:p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jc w:val="both"/>
        <w:rPr>
          <w:rFonts w:ascii="Acumin Pro" w:hAnsi="Acumin Pro"/>
          <w:sz w:val="20"/>
          <w:szCs w:val="20"/>
          <w:lang w:val="pl-PL"/>
        </w:rPr>
      </w:pPr>
    </w:p>
    <w:p w:rsidR="00C87A09" w:rsidRPr="00E06B47" w:rsidRDefault="00C87A09" w:rsidP="00AB5EB4">
      <w:pPr>
        <w:numPr>
          <w:ilvl w:val="1"/>
          <w:numId w:val="15"/>
        </w:numPr>
        <w:pBdr>
          <w:top w:val="none" w:sz="0" w:space="0" w:color="auto"/>
          <w:left w:val="none" w:sz="0" w:space="0" w:color="auto"/>
          <w:bottom w:val="none" w:sz="0" w:space="0" w:color="auto"/>
          <w:right w:val="none" w:sz="0" w:space="0" w:color="auto"/>
          <w:between w:val="none" w:sz="0" w:space="0" w:color="auto"/>
          <w:bar w:val="none" w:sz="0" w:color="auto"/>
        </w:pBdr>
        <w:ind w:left="1843" w:hanging="567"/>
        <w:jc w:val="both"/>
        <w:rPr>
          <w:rFonts w:ascii="Acumin Pro" w:hAnsi="Acumin Pro"/>
          <w:sz w:val="20"/>
          <w:szCs w:val="20"/>
          <w:lang w:val="pl-PL"/>
        </w:rPr>
      </w:pPr>
      <w:r w:rsidRPr="00E06B47">
        <w:rPr>
          <w:rFonts w:ascii="Acumin Pro" w:hAnsi="Acumin Pro"/>
          <w:sz w:val="20"/>
          <w:szCs w:val="20"/>
          <w:lang w:val="pl-PL"/>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rsidR="00C87A09" w:rsidRPr="00E06B47" w:rsidRDefault="00C87A09" w:rsidP="00AB5EB4">
      <w:pPr>
        <w:numPr>
          <w:ilvl w:val="1"/>
          <w:numId w:val="15"/>
        </w:numPr>
        <w:pBdr>
          <w:top w:val="none" w:sz="0" w:space="0" w:color="auto"/>
          <w:left w:val="none" w:sz="0" w:space="0" w:color="auto"/>
          <w:bottom w:val="none" w:sz="0" w:space="0" w:color="auto"/>
          <w:right w:val="none" w:sz="0" w:space="0" w:color="auto"/>
          <w:between w:val="none" w:sz="0" w:space="0" w:color="auto"/>
          <w:bar w:val="none" w:sz="0" w:color="auto"/>
        </w:pBdr>
        <w:ind w:left="1843" w:hanging="567"/>
        <w:jc w:val="both"/>
        <w:rPr>
          <w:rFonts w:ascii="Acumin Pro" w:hAnsi="Acumin Pro"/>
          <w:sz w:val="20"/>
          <w:szCs w:val="20"/>
        </w:rPr>
      </w:pPr>
      <w:r w:rsidRPr="00E06B47">
        <w:rPr>
          <w:rFonts w:ascii="Acumin Pro" w:hAnsi="Acumin Pro"/>
          <w:sz w:val="20"/>
          <w:szCs w:val="20"/>
        </w:rPr>
        <w:t>wykonawcach, których oferty zostały odrzucone</w:t>
      </w:r>
    </w:p>
    <w:p w:rsidR="00C87A09" w:rsidRPr="00E06B47" w:rsidRDefault="00C87A09" w:rsidP="00D4034A">
      <w:pPr>
        <w:ind w:left="567" w:firstLine="709"/>
        <w:jc w:val="both"/>
        <w:rPr>
          <w:rFonts w:ascii="Acumin Pro" w:hAnsi="Acumin Pro"/>
          <w:sz w:val="20"/>
          <w:szCs w:val="20"/>
        </w:rPr>
      </w:pPr>
      <w:r w:rsidRPr="00E06B47">
        <w:rPr>
          <w:rFonts w:ascii="Acumin Pro" w:hAnsi="Acumin Pro"/>
          <w:sz w:val="20"/>
          <w:szCs w:val="20"/>
        </w:rPr>
        <w:t>- podając uzasadnienie faktyczne i prawne</w:t>
      </w:r>
    </w:p>
    <w:p w:rsidR="00C87A09" w:rsidRPr="00E06B47" w:rsidRDefault="00C87A09" w:rsidP="00D4034A">
      <w:pPr>
        <w:ind w:left="567" w:firstLine="709"/>
        <w:jc w:val="both"/>
        <w:rPr>
          <w:rFonts w:ascii="Acumin Pro" w:hAnsi="Acumin Pro"/>
          <w:sz w:val="20"/>
          <w:szCs w:val="20"/>
        </w:rPr>
      </w:pPr>
    </w:p>
    <w:p w:rsidR="00C87A09" w:rsidRPr="00154242" w:rsidRDefault="00C87A09" w:rsidP="00AB5EB4">
      <w:pPr>
        <w:pStyle w:val="Akapitzlist"/>
        <w:numPr>
          <w:ilvl w:val="3"/>
          <w:numId w:val="14"/>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b/>
          <w:sz w:val="22"/>
          <w:szCs w:val="22"/>
          <w:lang w:val="pl-PL"/>
        </w:rPr>
      </w:pPr>
      <w:r w:rsidRPr="00E06B47">
        <w:rPr>
          <w:rFonts w:ascii="Acumin Pro" w:hAnsi="Acumin Pro"/>
          <w:sz w:val="20"/>
          <w:szCs w:val="20"/>
          <w:lang w:val="pl-PL"/>
        </w:rPr>
        <w:t xml:space="preserve">Zamawiający udostępni niezwłocznie informacje, o których mowa w ust. </w:t>
      </w:r>
      <w:r w:rsidR="00533FC1" w:rsidRPr="00E06B47">
        <w:rPr>
          <w:rFonts w:ascii="Acumin Pro" w:hAnsi="Acumin Pro"/>
          <w:sz w:val="20"/>
          <w:szCs w:val="20"/>
          <w:lang w:val="pl-PL"/>
        </w:rPr>
        <w:t>6</w:t>
      </w:r>
      <w:r w:rsidRPr="00E06B47">
        <w:rPr>
          <w:rFonts w:ascii="Acumin Pro" w:hAnsi="Acumin Pro"/>
          <w:sz w:val="20"/>
          <w:szCs w:val="20"/>
          <w:lang w:val="pl-PL"/>
        </w:rPr>
        <w:t xml:space="preserve"> pkt 1) na stronie internetowej prowadzonego postępowania</w:t>
      </w:r>
    </w:p>
    <w:p w:rsidR="00154242" w:rsidRPr="00154242" w:rsidRDefault="00154242" w:rsidP="00154242">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b/>
          <w:sz w:val="22"/>
          <w:szCs w:val="22"/>
          <w:lang w:val="pl-PL"/>
        </w:rPr>
      </w:pPr>
    </w:p>
    <w:p w:rsidR="00B60348" w:rsidRPr="00154242" w:rsidRDefault="00B60348" w:rsidP="00AB5EB4">
      <w:pPr>
        <w:pStyle w:val="Akapitzlist"/>
        <w:numPr>
          <w:ilvl w:val="0"/>
          <w:numId w:val="3"/>
        </w:numPr>
        <w:jc w:val="both"/>
        <w:rPr>
          <w:rFonts w:ascii="Acumin Pro" w:hAnsi="Acumin Pro"/>
          <w:sz w:val="20"/>
          <w:szCs w:val="20"/>
          <w:lang w:val="pl-PL"/>
        </w:rPr>
      </w:pPr>
      <w:r w:rsidRPr="00154242">
        <w:rPr>
          <w:rFonts w:ascii="Acumin Pro" w:hAnsi="Acumin Pro"/>
          <w:b/>
          <w:sz w:val="20"/>
          <w:szCs w:val="20"/>
          <w:lang w:val="pl-PL"/>
        </w:rPr>
        <w:t>Projektowane postanowienia umowy w sprawie zamówienia publicznego, które zostaną wprowadzone do treści tej umowy:</w:t>
      </w:r>
      <w:r w:rsidRPr="00154242">
        <w:rPr>
          <w:rFonts w:ascii="Acumin Pro" w:hAnsi="Acumin Pro"/>
          <w:sz w:val="20"/>
          <w:szCs w:val="20"/>
          <w:lang w:val="pl-PL"/>
        </w:rPr>
        <w:t xml:space="preserve"> </w:t>
      </w:r>
    </w:p>
    <w:p w:rsidR="00B60348" w:rsidRPr="001E25F5" w:rsidRDefault="00B60348" w:rsidP="00B60348">
      <w:pPr>
        <w:ind w:left="709"/>
        <w:rPr>
          <w:rFonts w:ascii="Acumin Pro" w:hAnsi="Acumin Pro"/>
          <w:sz w:val="20"/>
          <w:szCs w:val="20"/>
          <w:lang w:val="pl-PL"/>
        </w:rPr>
      </w:pPr>
      <w:r w:rsidRPr="001E25F5">
        <w:rPr>
          <w:rFonts w:ascii="Acumin Pro" w:hAnsi="Acumin Pro"/>
          <w:sz w:val="20"/>
          <w:szCs w:val="20"/>
          <w:lang w:val="pl-PL"/>
        </w:rPr>
        <w:t xml:space="preserve">określone we wzorze umowy, który stanowi załącznik </w:t>
      </w:r>
      <w:r w:rsidRPr="004A40FE">
        <w:rPr>
          <w:rFonts w:ascii="Acumin Pro" w:hAnsi="Acumin Pro"/>
          <w:sz w:val="20"/>
          <w:szCs w:val="20"/>
          <w:lang w:val="pl-PL"/>
        </w:rPr>
        <w:t xml:space="preserve">nr </w:t>
      </w:r>
      <w:r w:rsidR="00154242">
        <w:rPr>
          <w:rFonts w:ascii="Acumin Pro" w:hAnsi="Acumin Pro"/>
          <w:sz w:val="20"/>
          <w:szCs w:val="20"/>
          <w:lang w:val="pl-PL"/>
        </w:rPr>
        <w:t>9</w:t>
      </w:r>
      <w:r w:rsidRPr="004A40FE">
        <w:rPr>
          <w:rFonts w:ascii="Acumin Pro" w:hAnsi="Acumin Pro"/>
          <w:sz w:val="20"/>
          <w:szCs w:val="20"/>
          <w:lang w:val="pl-PL"/>
        </w:rPr>
        <w:t xml:space="preserve"> do</w:t>
      </w:r>
      <w:r w:rsidRPr="00755FA5">
        <w:rPr>
          <w:rFonts w:ascii="Acumin Pro" w:hAnsi="Acumin Pro"/>
          <w:sz w:val="20"/>
          <w:szCs w:val="20"/>
          <w:lang w:val="pl-PL"/>
        </w:rPr>
        <w:t xml:space="preserve"> </w:t>
      </w:r>
      <w:r w:rsidRPr="001E25F5">
        <w:rPr>
          <w:rFonts w:ascii="Acumin Pro" w:hAnsi="Acumin Pro"/>
          <w:sz w:val="20"/>
          <w:szCs w:val="20"/>
          <w:lang w:val="pl-PL"/>
        </w:rPr>
        <w:t>SWZ</w:t>
      </w:r>
    </w:p>
    <w:p w:rsidR="00B60348" w:rsidRDefault="00B60348" w:rsidP="00B60348">
      <w:pPr>
        <w:pStyle w:val="Akapitzlist"/>
        <w:ind w:left="0"/>
        <w:rPr>
          <w:rFonts w:ascii="Acumin Pro" w:hAnsi="Acumin Pro"/>
          <w:sz w:val="20"/>
          <w:szCs w:val="20"/>
          <w:lang w:val="pl-PL"/>
        </w:rPr>
      </w:pPr>
    </w:p>
    <w:p w:rsidR="00E4453E" w:rsidRPr="00E4453E" w:rsidRDefault="00E4453E" w:rsidP="00AB5EB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b/>
          <w:sz w:val="20"/>
          <w:szCs w:val="20"/>
          <w:lang w:val="pl-PL"/>
        </w:rPr>
      </w:pPr>
      <w:r w:rsidRPr="00E4453E">
        <w:rPr>
          <w:rFonts w:ascii="Acumin Pro" w:hAnsi="Acumin Pro"/>
          <w:b/>
          <w:sz w:val="20"/>
          <w:szCs w:val="20"/>
          <w:lang w:val="pl-PL"/>
        </w:rPr>
        <w:t>Zabezpieczenie należytego wykonania umowy:</w:t>
      </w:r>
    </w:p>
    <w:p w:rsidR="00E4453E" w:rsidRDefault="00E4453E" w:rsidP="00E4453E">
      <w:p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jc w:val="both"/>
        <w:rPr>
          <w:rFonts w:ascii="Acumin Pro" w:hAnsi="Acumin Pro"/>
          <w:sz w:val="20"/>
          <w:szCs w:val="20"/>
          <w:lang w:val="pl-PL"/>
        </w:rPr>
      </w:pPr>
    </w:p>
    <w:p w:rsidR="00E4453E" w:rsidRPr="008F6A4B" w:rsidRDefault="00E4453E" w:rsidP="00AB5E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left="1080"/>
        <w:jc w:val="both"/>
        <w:rPr>
          <w:rFonts w:ascii="Acumin Pro" w:hAnsi="Acumin Pro"/>
          <w:b/>
          <w:color w:val="000000" w:themeColor="text1"/>
          <w:sz w:val="20"/>
          <w:szCs w:val="20"/>
          <w:lang w:val="pl-PL"/>
        </w:rPr>
      </w:pPr>
      <w:r w:rsidRPr="008F6A4B">
        <w:rPr>
          <w:rFonts w:ascii="Acumin Pro" w:hAnsi="Acumin Pro"/>
          <w:color w:val="000000" w:themeColor="text1"/>
          <w:sz w:val="20"/>
          <w:szCs w:val="20"/>
          <w:lang w:val="pl-PL"/>
        </w:rPr>
        <w:t xml:space="preserve">Zamawiający wymaga wniesienia </w:t>
      </w:r>
      <w:r>
        <w:rPr>
          <w:rFonts w:ascii="Acumin Pro" w:hAnsi="Acumin Pro"/>
          <w:color w:val="000000" w:themeColor="text1"/>
          <w:sz w:val="20"/>
          <w:szCs w:val="20"/>
          <w:lang w:val="pl-PL"/>
        </w:rPr>
        <w:t>zabezpieczenia należytego wykonania umowy</w:t>
      </w:r>
      <w:r w:rsidRPr="008F6A4B">
        <w:rPr>
          <w:rFonts w:ascii="Acumin Pro" w:hAnsi="Acumin Pro"/>
          <w:color w:val="000000" w:themeColor="text1"/>
          <w:sz w:val="20"/>
          <w:szCs w:val="20"/>
          <w:lang w:val="pl-PL"/>
        </w:rPr>
        <w:t xml:space="preserve"> w wysokości </w:t>
      </w:r>
      <w:r>
        <w:rPr>
          <w:rFonts w:ascii="Acumin Pro" w:hAnsi="Acumin Pro"/>
          <w:color w:val="000000" w:themeColor="text1"/>
          <w:sz w:val="20"/>
          <w:szCs w:val="20"/>
          <w:lang w:val="pl-PL"/>
        </w:rPr>
        <w:t xml:space="preserve">5% ceny całkowitej podanej w ofercie. </w:t>
      </w:r>
    </w:p>
    <w:p w:rsidR="00E4453E" w:rsidRPr="008F6A4B" w:rsidRDefault="00E4453E" w:rsidP="00E4453E">
      <w:pPr>
        <w:pStyle w:val="Akapitzlist"/>
        <w:ind w:left="0"/>
        <w:jc w:val="both"/>
        <w:rPr>
          <w:rFonts w:ascii="Acumin Pro" w:hAnsi="Acumin Pro"/>
          <w:b/>
          <w:color w:val="000000" w:themeColor="text1"/>
          <w:sz w:val="20"/>
          <w:szCs w:val="20"/>
          <w:lang w:val="pl-PL"/>
        </w:rPr>
      </w:pPr>
    </w:p>
    <w:p w:rsidR="00E4453E" w:rsidRPr="008F6A4B" w:rsidRDefault="00E4453E" w:rsidP="00AB5E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Zabezpieczenie służy pokryciu roszczeń z tytułu niewykonania lub nienależytego wykonania niniejszej umowy.</w:t>
      </w:r>
    </w:p>
    <w:p w:rsidR="00E4453E" w:rsidRPr="008F6A4B" w:rsidRDefault="00E4453E" w:rsidP="00E4453E">
      <w:pPr>
        <w:pStyle w:val="Akapitzlist"/>
        <w:ind w:left="0"/>
        <w:rPr>
          <w:rStyle w:val="markedcontent"/>
          <w:rFonts w:ascii="Acumin Pro" w:hAnsi="Acumin Pro" w:cs="Arial"/>
          <w:color w:val="000000" w:themeColor="text1"/>
          <w:sz w:val="20"/>
          <w:szCs w:val="20"/>
          <w:lang w:val="pl-PL"/>
        </w:rPr>
      </w:pPr>
    </w:p>
    <w:p w:rsidR="00E4453E" w:rsidRPr="007164ED" w:rsidRDefault="00E4453E" w:rsidP="00AB5E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left="1134" w:hanging="425"/>
        <w:jc w:val="both"/>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Zabezpieczenie może być wnoszone, według wyboru Wykonawcy, w</w:t>
      </w:r>
      <w:r>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jednej lub w</w:t>
      </w:r>
      <w:r>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kilku następujących formach:</w:t>
      </w:r>
    </w:p>
    <w:p w:rsidR="00E4453E" w:rsidRPr="007164ED" w:rsidRDefault="00E4453E" w:rsidP="00AB5EB4">
      <w:pPr>
        <w:pStyle w:val="Akapitzlist"/>
        <w:numPr>
          <w:ilvl w:val="1"/>
          <w:numId w:val="21"/>
        </w:numPr>
        <w:pBdr>
          <w:top w:val="none" w:sz="0" w:space="0" w:color="auto"/>
          <w:left w:val="none" w:sz="0" w:space="0" w:color="auto"/>
          <w:bottom w:val="none" w:sz="0" w:space="0" w:color="auto"/>
          <w:right w:val="none" w:sz="0" w:space="0" w:color="auto"/>
          <w:between w:val="none" w:sz="0" w:space="0" w:color="auto"/>
          <w:bar w:val="none" w:sz="0" w:color="auto"/>
        </w:pBdr>
        <w:ind w:left="1440"/>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pieniądzu;</w:t>
      </w:r>
    </w:p>
    <w:p w:rsidR="00E4453E" w:rsidRPr="007164ED" w:rsidRDefault="00E4453E" w:rsidP="00AB5EB4">
      <w:pPr>
        <w:pStyle w:val="Akapitzlist"/>
        <w:numPr>
          <w:ilvl w:val="1"/>
          <w:numId w:val="21"/>
        </w:numPr>
        <w:pBdr>
          <w:top w:val="none" w:sz="0" w:space="0" w:color="auto"/>
          <w:left w:val="none" w:sz="0" w:space="0" w:color="auto"/>
          <w:bottom w:val="none" w:sz="0" w:space="0" w:color="auto"/>
          <w:right w:val="none" w:sz="0" w:space="0" w:color="auto"/>
          <w:between w:val="none" w:sz="0" w:space="0" w:color="auto"/>
          <w:bar w:val="none" w:sz="0" w:color="auto"/>
        </w:pBdr>
        <w:ind w:left="1440"/>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poręczeniach bankowych lub poręczeniach spółdzielczej kasy oszczędnościowo-kredytowej, z</w:t>
      </w:r>
      <w:r>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tym że zobowiązanie kasy jest zawsze zobowiązaniem pieniężnym;</w:t>
      </w:r>
    </w:p>
    <w:p w:rsidR="00E4453E" w:rsidRPr="007164ED" w:rsidRDefault="00E4453E" w:rsidP="00AB5EB4">
      <w:pPr>
        <w:pStyle w:val="Akapitzlist"/>
        <w:numPr>
          <w:ilvl w:val="1"/>
          <w:numId w:val="21"/>
        </w:numPr>
        <w:pBdr>
          <w:top w:val="none" w:sz="0" w:space="0" w:color="auto"/>
          <w:left w:val="none" w:sz="0" w:space="0" w:color="auto"/>
          <w:bottom w:val="none" w:sz="0" w:space="0" w:color="auto"/>
          <w:right w:val="none" w:sz="0" w:space="0" w:color="auto"/>
          <w:between w:val="none" w:sz="0" w:space="0" w:color="auto"/>
          <w:bar w:val="none" w:sz="0" w:color="auto"/>
        </w:pBdr>
        <w:ind w:left="1440"/>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gwarancjach bankowych;</w:t>
      </w:r>
    </w:p>
    <w:p w:rsidR="00E4453E" w:rsidRPr="007164ED" w:rsidRDefault="00E4453E" w:rsidP="00AB5EB4">
      <w:pPr>
        <w:pStyle w:val="Akapitzlist"/>
        <w:numPr>
          <w:ilvl w:val="1"/>
          <w:numId w:val="21"/>
        </w:numPr>
        <w:pBdr>
          <w:top w:val="none" w:sz="0" w:space="0" w:color="auto"/>
          <w:left w:val="none" w:sz="0" w:space="0" w:color="auto"/>
          <w:bottom w:val="none" w:sz="0" w:space="0" w:color="auto"/>
          <w:right w:val="none" w:sz="0" w:space="0" w:color="auto"/>
          <w:between w:val="none" w:sz="0" w:space="0" w:color="auto"/>
          <w:bar w:val="none" w:sz="0" w:color="auto"/>
        </w:pBdr>
        <w:ind w:left="1440"/>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gwarancjach ubezpieczeniowych;</w:t>
      </w:r>
    </w:p>
    <w:p w:rsidR="00E4453E" w:rsidRPr="007164ED" w:rsidRDefault="00E4453E" w:rsidP="00AB5EB4">
      <w:pPr>
        <w:pStyle w:val="Akapitzlist"/>
        <w:numPr>
          <w:ilvl w:val="1"/>
          <w:numId w:val="21"/>
        </w:numPr>
        <w:pBdr>
          <w:top w:val="none" w:sz="0" w:space="0" w:color="auto"/>
          <w:left w:val="none" w:sz="0" w:space="0" w:color="auto"/>
          <w:bottom w:val="none" w:sz="0" w:space="0" w:color="auto"/>
          <w:right w:val="none" w:sz="0" w:space="0" w:color="auto"/>
          <w:between w:val="none" w:sz="0" w:space="0" w:color="auto"/>
          <w:bar w:val="none" w:sz="0" w:color="auto"/>
        </w:pBdr>
        <w:ind w:left="1440"/>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poręczeniach udzielanych przez podmioty, o</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których mowa w</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art.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6b ust.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5</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pkt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2 ustawy z</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dnia 9listopada 2000r. o</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utworzeniu Polskiej Agencji Rozwoju Przedsiębiorczości.</w:t>
      </w:r>
    </w:p>
    <w:p w:rsidR="00E4453E" w:rsidRPr="007164ED" w:rsidRDefault="00E4453E" w:rsidP="00E4453E">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360"/>
        <w:rPr>
          <w:rStyle w:val="markedcontent"/>
          <w:rFonts w:ascii="Acumin Pro" w:hAnsi="Acumin Pro" w:cs="Arial"/>
          <w:sz w:val="20"/>
          <w:szCs w:val="20"/>
          <w:lang w:val="pl-PL"/>
        </w:rPr>
      </w:pPr>
    </w:p>
    <w:p w:rsidR="00E4453E" w:rsidRPr="0079381E" w:rsidRDefault="00E4453E" w:rsidP="00AB5E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left="993" w:hanging="284"/>
        <w:jc w:val="both"/>
        <w:rPr>
          <w:rFonts w:ascii="Acumin Pro" w:hAnsi="Acumin Pro"/>
          <w:color w:val="FF0000"/>
          <w:sz w:val="20"/>
          <w:szCs w:val="20"/>
          <w:lang w:val="pl-PL"/>
        </w:rPr>
      </w:pPr>
      <w:r w:rsidRPr="0079381E">
        <w:rPr>
          <w:rStyle w:val="markedcontent"/>
          <w:rFonts w:ascii="Acumin Pro" w:hAnsi="Acumin Pro" w:cs="Arial"/>
          <w:sz w:val="20"/>
          <w:szCs w:val="20"/>
          <w:lang w:val="pl-PL"/>
        </w:rPr>
        <w:t xml:space="preserve">Zabezpieczenie wnoszone w pieniądzu Wykonawca wpłaca przelewem na rachunek bankowy Zamawiającego </w:t>
      </w:r>
      <w:r w:rsidRPr="0079381E">
        <w:rPr>
          <w:rFonts w:ascii="Acumin Pro" w:hAnsi="Acumin Pro"/>
          <w:sz w:val="20"/>
          <w:szCs w:val="20"/>
          <w:lang w:val="pl-PL"/>
        </w:rPr>
        <w:t>nr: 89 1130 1088 0001 3026 9720 0015 (Bank Gospodarstwa Krajowego Oddział w Poznaniu)</w:t>
      </w:r>
      <w:r>
        <w:rPr>
          <w:rFonts w:ascii="Acumin Pro" w:hAnsi="Acumin Pro"/>
          <w:sz w:val="20"/>
          <w:szCs w:val="20"/>
          <w:lang w:val="pl-PL"/>
        </w:rPr>
        <w:t>.</w:t>
      </w:r>
    </w:p>
    <w:p w:rsidR="00E4453E" w:rsidRPr="0079381E" w:rsidRDefault="00E4453E" w:rsidP="00E4453E">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993"/>
        <w:jc w:val="both"/>
        <w:rPr>
          <w:rFonts w:ascii="Acumin Pro" w:hAnsi="Acumin Pro"/>
          <w:color w:val="FF0000"/>
          <w:sz w:val="20"/>
          <w:szCs w:val="20"/>
          <w:lang w:val="pl-PL"/>
        </w:rPr>
      </w:pPr>
      <w:r w:rsidRPr="0079381E">
        <w:rPr>
          <w:rFonts w:ascii="Acumin Pro" w:hAnsi="Acumin Pro"/>
          <w:sz w:val="20"/>
          <w:szCs w:val="20"/>
          <w:lang w:val="pl-PL"/>
        </w:rPr>
        <w:t xml:space="preserve">  </w:t>
      </w:r>
    </w:p>
    <w:p w:rsidR="00E4453E" w:rsidRPr="008F6A4B" w:rsidRDefault="00E4453E" w:rsidP="00AB5E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Zabezpieczenie wniesione przez Wykonawcę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r>
        <w:rPr>
          <w:rStyle w:val="markedcontent"/>
          <w:rFonts w:ascii="Acumin Pro" w:hAnsi="Acumin Pro" w:cs="Arial"/>
          <w:color w:val="000000" w:themeColor="text1"/>
          <w:sz w:val="20"/>
          <w:szCs w:val="20"/>
          <w:lang w:val="pl-PL"/>
        </w:rPr>
        <w:t>.</w:t>
      </w:r>
    </w:p>
    <w:p w:rsidR="00E4453E" w:rsidRDefault="00E4453E" w:rsidP="00E4453E">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1080"/>
        <w:jc w:val="both"/>
        <w:rPr>
          <w:rStyle w:val="markedcontent"/>
          <w:rFonts w:ascii="Acumin Pro" w:hAnsi="Acumin Pro" w:cs="Arial"/>
          <w:color w:val="000000" w:themeColor="text1"/>
          <w:sz w:val="20"/>
          <w:szCs w:val="20"/>
          <w:lang w:val="pl-PL"/>
        </w:rPr>
      </w:pPr>
    </w:p>
    <w:p w:rsidR="00E4453E" w:rsidRPr="008F6A4B" w:rsidRDefault="00E4453E" w:rsidP="00AB5E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Zabezpieczenie wnoszone w formie poręczenia lub gwarancji powinno być wystawione na Zamawiającego. Z jego treści winno wynikać, że jest nieodwołalne, bezwarunkowe, płatne na pierwsze żądanie Zamawiającego w przypadku niewykonania lub nienależytego wykonania postanowień niniejszej umowy.</w:t>
      </w:r>
    </w:p>
    <w:p w:rsidR="00E4453E" w:rsidRPr="0071094F" w:rsidRDefault="00E4453E" w:rsidP="00E4453E">
      <w:pPr>
        <w:pStyle w:val="Akapitzlist"/>
        <w:rPr>
          <w:rStyle w:val="markedcontent"/>
          <w:rFonts w:ascii="Acumin Pro" w:hAnsi="Acumin Pro" w:cs="Arial"/>
          <w:color w:val="000000" w:themeColor="text1"/>
          <w:sz w:val="20"/>
          <w:szCs w:val="20"/>
          <w:lang w:val="pl-PL"/>
        </w:rPr>
      </w:pPr>
    </w:p>
    <w:p w:rsidR="00E4453E" w:rsidRPr="008F6A4B" w:rsidRDefault="00E4453E" w:rsidP="00AB5E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 xml:space="preserve">Przed złożeniem zabezpieczenia w formie innej niż w pieniądzu, Zamawiający wymaga złożenia projektu dokumentu  - poręczenia lub gwarancji w celu jego weryfikacji i akceptacji. </w:t>
      </w:r>
    </w:p>
    <w:p w:rsidR="00E4453E" w:rsidRPr="0071094F" w:rsidRDefault="00E4453E" w:rsidP="00E4453E">
      <w:pPr>
        <w:pStyle w:val="Akapitzlist"/>
        <w:rPr>
          <w:rStyle w:val="markedcontent"/>
          <w:rFonts w:ascii="Acumin Pro" w:hAnsi="Acumin Pro" w:cs="Arial"/>
          <w:color w:val="000000" w:themeColor="text1"/>
          <w:sz w:val="20"/>
          <w:szCs w:val="20"/>
          <w:lang w:val="pl-PL"/>
        </w:rPr>
      </w:pPr>
    </w:p>
    <w:p w:rsidR="00E4453E" w:rsidRPr="008F6A4B" w:rsidRDefault="00E4453E" w:rsidP="00AB5E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 xml:space="preserve">W trakcie realizacji </w:t>
      </w:r>
      <w:r>
        <w:rPr>
          <w:rStyle w:val="markedcontent"/>
          <w:rFonts w:ascii="Acumin Pro" w:hAnsi="Acumin Pro" w:cs="Arial"/>
          <w:color w:val="000000" w:themeColor="text1"/>
          <w:sz w:val="20"/>
          <w:szCs w:val="20"/>
          <w:lang w:val="pl-PL"/>
        </w:rPr>
        <w:t xml:space="preserve">zamówienia </w:t>
      </w:r>
      <w:r w:rsidRPr="008F6A4B">
        <w:rPr>
          <w:rStyle w:val="markedcontent"/>
          <w:rFonts w:ascii="Acumin Pro" w:hAnsi="Acumin Pro" w:cs="Arial"/>
          <w:color w:val="000000" w:themeColor="text1"/>
          <w:sz w:val="20"/>
          <w:szCs w:val="20"/>
          <w:lang w:val="pl-PL"/>
        </w:rPr>
        <w:t>Wykonawca może dokonać zmiany formy zabezpieczenia na jedną lub kilka form, o których mowa w art.</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450 ust.</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1 ustawy Prawo zamówień publicznych</w:t>
      </w:r>
      <w:r>
        <w:rPr>
          <w:rStyle w:val="markedcontent"/>
          <w:rFonts w:ascii="Acumin Pro" w:hAnsi="Acumin Pro" w:cs="Arial"/>
          <w:color w:val="000000" w:themeColor="text1"/>
          <w:sz w:val="20"/>
          <w:szCs w:val="20"/>
          <w:lang w:val="pl-PL"/>
        </w:rPr>
        <w:t xml:space="preserve"> </w:t>
      </w:r>
      <w:r w:rsidRPr="008F6A4B">
        <w:rPr>
          <w:rFonts w:ascii="Acumin Pro" w:hAnsi="Acumin Pro"/>
          <w:color w:val="000000" w:themeColor="text1"/>
          <w:sz w:val="20"/>
          <w:szCs w:val="20"/>
          <w:lang w:val="pl-PL"/>
        </w:rPr>
        <w:t xml:space="preserve">(tj. </w:t>
      </w:r>
      <w:r w:rsidRPr="008F6A4B">
        <w:rPr>
          <w:rFonts w:ascii="Acumin Pro" w:hAnsi="Acumin Pro" w:cs="Arial"/>
          <w:bCs/>
          <w:color w:val="000000" w:themeColor="text1"/>
          <w:sz w:val="20"/>
          <w:szCs w:val="20"/>
          <w:lang w:val="pl-PL"/>
        </w:rPr>
        <w:t>Dz. U. 2019, poz. 2019 ze zm.)</w:t>
      </w:r>
      <w:r w:rsidRPr="008F6A4B">
        <w:rPr>
          <w:rStyle w:val="markedcontent"/>
          <w:rFonts w:ascii="Acumin Pro" w:hAnsi="Acumin Pro" w:cs="Arial"/>
          <w:color w:val="000000" w:themeColor="text1"/>
          <w:sz w:val="20"/>
          <w:szCs w:val="20"/>
          <w:lang w:val="pl-PL"/>
        </w:rPr>
        <w:t>.</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Zmiana formy zabezpieczenia jest dokonywana z  zachowaniem ciągłości zabezpieczenia i bez zmniejszenia jego wysokości.</w:t>
      </w:r>
    </w:p>
    <w:p w:rsidR="00E4453E" w:rsidRPr="008F6A4B" w:rsidRDefault="00E4453E" w:rsidP="00E4453E">
      <w:pPr>
        <w:pStyle w:val="Akapitzlist"/>
        <w:ind w:left="22"/>
        <w:rPr>
          <w:rStyle w:val="markedcontent"/>
          <w:rFonts w:ascii="Acumin Pro" w:hAnsi="Acumin Pro" w:cs="Arial"/>
          <w:color w:val="000000" w:themeColor="text1"/>
          <w:sz w:val="20"/>
          <w:szCs w:val="20"/>
          <w:lang w:val="pl-PL"/>
        </w:rPr>
      </w:pPr>
    </w:p>
    <w:p w:rsidR="00E4453E" w:rsidRPr="008F6A4B" w:rsidRDefault="00E4453E" w:rsidP="00AB5E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Zamawiający zwraca 70% zabezpieczenie w terminie 30 dni od dnia wykonania i uznania przez Zamawiającego za należycie Wykonane.</w:t>
      </w:r>
    </w:p>
    <w:p w:rsidR="00E4453E" w:rsidRPr="008F6A4B" w:rsidRDefault="00E4453E" w:rsidP="00E4453E">
      <w:pPr>
        <w:pStyle w:val="Akapitzlist"/>
        <w:ind w:left="0"/>
        <w:jc w:val="both"/>
        <w:rPr>
          <w:rStyle w:val="markedcontent"/>
          <w:rFonts w:ascii="Acumin Pro" w:hAnsi="Acumin Pro" w:cs="Arial"/>
          <w:color w:val="000000" w:themeColor="text1"/>
          <w:sz w:val="20"/>
          <w:szCs w:val="20"/>
          <w:lang w:val="pl-PL"/>
        </w:rPr>
      </w:pPr>
    </w:p>
    <w:p w:rsidR="00E4453E" w:rsidRPr="008F6A4B" w:rsidRDefault="00E4453E" w:rsidP="00AB5E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Zamawiający pozostawi 30% zabezpieczenia na zabezpieczenie roszczeń z tytułu rękojmi a wady lub gwarancji.</w:t>
      </w:r>
    </w:p>
    <w:p w:rsidR="00E4453E" w:rsidRPr="008F6A4B" w:rsidRDefault="00E4453E" w:rsidP="00E4453E">
      <w:pPr>
        <w:pStyle w:val="Akapitzlist"/>
        <w:ind w:left="0"/>
        <w:jc w:val="both"/>
        <w:rPr>
          <w:rStyle w:val="markedcontent"/>
          <w:rFonts w:ascii="Acumin Pro" w:hAnsi="Acumin Pro" w:cs="Arial"/>
          <w:color w:val="000000" w:themeColor="text1"/>
          <w:sz w:val="20"/>
          <w:szCs w:val="20"/>
          <w:lang w:val="pl-PL"/>
        </w:rPr>
      </w:pPr>
    </w:p>
    <w:p w:rsidR="00E4453E" w:rsidRPr="008F6A4B" w:rsidRDefault="00E4453E" w:rsidP="00AB5E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Kwota, o której mowa w ust. 1</w:t>
      </w:r>
      <w:r w:rsidR="00D07AB1">
        <w:rPr>
          <w:rStyle w:val="markedcontent"/>
          <w:rFonts w:ascii="Acumin Pro" w:hAnsi="Acumin Pro" w:cs="Arial"/>
          <w:color w:val="000000" w:themeColor="text1"/>
          <w:sz w:val="20"/>
          <w:szCs w:val="20"/>
          <w:lang w:val="pl-PL"/>
        </w:rPr>
        <w:t>0</w:t>
      </w:r>
      <w:r w:rsidRPr="008F6A4B">
        <w:rPr>
          <w:rStyle w:val="markedcontent"/>
          <w:rFonts w:ascii="Acumin Pro" w:hAnsi="Acumin Pro" w:cs="Arial"/>
          <w:color w:val="000000" w:themeColor="text1"/>
          <w:sz w:val="20"/>
          <w:szCs w:val="20"/>
          <w:lang w:val="pl-PL"/>
        </w:rPr>
        <w:t xml:space="preserve"> jest zwracana nie później niż w 15. dniu po upływie okresu rękojmi za wady lub gwarancji.</w:t>
      </w:r>
    </w:p>
    <w:p w:rsidR="00E4453E" w:rsidRDefault="00E4453E" w:rsidP="00E4453E">
      <w:p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jc w:val="both"/>
        <w:rPr>
          <w:rFonts w:ascii="Acumin Pro" w:hAnsi="Acumin Pro"/>
          <w:sz w:val="20"/>
          <w:szCs w:val="20"/>
          <w:lang w:val="pl-PL"/>
        </w:rPr>
      </w:pPr>
    </w:p>
    <w:p w:rsidR="00E4453E" w:rsidRPr="00E4453E" w:rsidRDefault="00E4453E" w:rsidP="00E4453E">
      <w:p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jc w:val="both"/>
        <w:rPr>
          <w:rFonts w:ascii="Acumin Pro" w:hAnsi="Acumin Pro"/>
          <w:sz w:val="20"/>
          <w:szCs w:val="20"/>
          <w:lang w:val="pl-PL"/>
        </w:rPr>
      </w:pPr>
    </w:p>
    <w:p w:rsidR="00062293" w:rsidRPr="00B168AA" w:rsidRDefault="00062293" w:rsidP="00AB5EB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sz w:val="20"/>
          <w:szCs w:val="20"/>
          <w:lang w:val="pl-PL"/>
        </w:rPr>
      </w:pPr>
      <w:r w:rsidRPr="00B168AA">
        <w:rPr>
          <w:rFonts w:ascii="Acumin Pro" w:hAnsi="Acumin Pro"/>
          <w:b/>
          <w:sz w:val="20"/>
          <w:szCs w:val="20"/>
          <w:lang w:val="pl-PL"/>
        </w:rPr>
        <w:t>Informacje o formalnościach, jakie muszą zostać dopełnione po wyborze oferty w celu zawarcia umowy w sprawie zamówienia publicznego.</w:t>
      </w:r>
    </w:p>
    <w:p w:rsidR="00062293" w:rsidRPr="00B168AA" w:rsidRDefault="00062293" w:rsidP="00B168AA">
      <w:pPr>
        <w:pStyle w:val="Akapitzlist"/>
        <w:ind w:left="0"/>
        <w:jc w:val="both"/>
        <w:rPr>
          <w:rFonts w:ascii="Acumin Pro" w:hAnsi="Acumin Pro"/>
          <w:sz w:val="20"/>
          <w:szCs w:val="20"/>
          <w:lang w:val="pl-PL"/>
        </w:rPr>
      </w:pPr>
    </w:p>
    <w:p w:rsidR="00D0088A" w:rsidRPr="00B168AA" w:rsidRDefault="00D0088A" w:rsidP="00AB5EB4">
      <w:pPr>
        <w:pStyle w:val="Akapitzlist"/>
        <w:numPr>
          <w:ilvl w:val="3"/>
          <w:numId w:val="3"/>
        </w:numPr>
        <w:ind w:left="1276" w:hanging="567"/>
        <w:jc w:val="both"/>
        <w:rPr>
          <w:rFonts w:ascii="Acumin Pro" w:hAnsi="Acumin Pro"/>
          <w:sz w:val="20"/>
          <w:szCs w:val="20"/>
          <w:lang w:val="pl-PL"/>
        </w:rPr>
      </w:pPr>
      <w:r w:rsidRPr="00B168AA">
        <w:rPr>
          <w:rFonts w:ascii="Acumin Pro" w:hAnsi="Acumin Pro"/>
          <w:sz w:val="20"/>
          <w:szCs w:val="20"/>
          <w:lang w:val="pl-PL"/>
        </w:rPr>
        <w:t xml:space="preserve">Zamawiający zawrze umowę w sprawie zamówienia publicznego, w terminie i na zasadach określonych w </w:t>
      </w:r>
      <w:r w:rsidR="00317759">
        <w:rPr>
          <w:rFonts w:ascii="Acumin Pro" w:hAnsi="Acumin Pro"/>
          <w:sz w:val="20"/>
          <w:szCs w:val="20"/>
          <w:lang w:val="pl-PL"/>
        </w:rPr>
        <w:t>a</w:t>
      </w:r>
      <w:r w:rsidR="00D136A6">
        <w:rPr>
          <w:rFonts w:ascii="Acumin Pro" w:hAnsi="Acumin Pro"/>
          <w:sz w:val="20"/>
          <w:szCs w:val="20"/>
          <w:lang w:val="pl-PL"/>
        </w:rPr>
        <w:t>rt</w:t>
      </w:r>
      <w:r w:rsidRPr="00B168AA">
        <w:rPr>
          <w:rFonts w:ascii="Acumin Pro" w:hAnsi="Acumin Pro"/>
          <w:sz w:val="20"/>
          <w:szCs w:val="20"/>
          <w:lang w:val="pl-PL"/>
        </w:rPr>
        <w:t>. 308 ust 2 i 3 ustawy Pzp</w:t>
      </w:r>
    </w:p>
    <w:p w:rsidR="00062293" w:rsidRPr="00B168AA" w:rsidRDefault="00062293" w:rsidP="00AB5EB4">
      <w:pPr>
        <w:pStyle w:val="Default"/>
        <w:numPr>
          <w:ilvl w:val="3"/>
          <w:numId w:val="3"/>
        </w:numPr>
        <w:ind w:left="1276" w:hanging="567"/>
        <w:jc w:val="both"/>
        <w:rPr>
          <w:rFonts w:ascii="Acumin Pro" w:hAnsi="Acumin Pro"/>
          <w:sz w:val="20"/>
          <w:szCs w:val="20"/>
        </w:rPr>
      </w:pPr>
      <w:r w:rsidRPr="00B168AA">
        <w:rPr>
          <w:rFonts w:ascii="Acumin Pro" w:hAnsi="Acumin Pro"/>
          <w:sz w:val="20"/>
          <w:szCs w:val="20"/>
        </w:rPr>
        <w:t xml:space="preserve">Zamawiający zawrze umowę w sprawie zamówienia publicznego, z uwzględnieniem </w:t>
      </w:r>
      <w:r w:rsidR="00317759">
        <w:rPr>
          <w:rFonts w:ascii="Acumin Pro" w:hAnsi="Acumin Pro"/>
          <w:sz w:val="20"/>
          <w:szCs w:val="20"/>
        </w:rPr>
        <w:t>a</w:t>
      </w:r>
      <w:r w:rsidR="00D136A6">
        <w:rPr>
          <w:rFonts w:ascii="Acumin Pro" w:hAnsi="Acumin Pro"/>
          <w:sz w:val="20"/>
          <w:szCs w:val="20"/>
        </w:rPr>
        <w:t>rt</w:t>
      </w:r>
      <w:r w:rsidRPr="00B168AA">
        <w:rPr>
          <w:rFonts w:ascii="Acumin Pro" w:hAnsi="Acumin Pro"/>
          <w:sz w:val="20"/>
          <w:szCs w:val="20"/>
        </w:rPr>
        <w:t xml:space="preserve">. 577 Pzp, w terminie nie krótszym niż 5 dni od dnia przesłania zawiadomienia o wyborze najkorzystniejszej oferty, jeżeli zawiadomienie to zostało przesłane przy użyciu środków komunikacji elektronicznej, albo 10 dni, jeżeli zostało przesłane w inny sposób. </w:t>
      </w:r>
    </w:p>
    <w:p w:rsidR="00062293" w:rsidRPr="00B168AA" w:rsidRDefault="00062293" w:rsidP="00AB5EB4">
      <w:pPr>
        <w:pStyle w:val="Default"/>
        <w:numPr>
          <w:ilvl w:val="3"/>
          <w:numId w:val="3"/>
        </w:numPr>
        <w:ind w:left="1276" w:hanging="567"/>
        <w:jc w:val="both"/>
        <w:rPr>
          <w:rFonts w:ascii="Acumin Pro" w:hAnsi="Acumin Pro"/>
          <w:sz w:val="20"/>
          <w:szCs w:val="20"/>
        </w:rPr>
      </w:pPr>
      <w:r w:rsidRPr="00B168AA">
        <w:rPr>
          <w:rFonts w:ascii="Acumin Pro" w:hAnsi="Acumin Pro"/>
          <w:sz w:val="20"/>
          <w:szCs w:val="20"/>
        </w:rPr>
        <w:t xml:space="preserve">Zamawiający może zawrzeć umowę w sprawie zamówienia publicznego przed upływem terminu, o którym mowa w ust. 1, jeżeli w postępowaniu o udzielenie zamówienia złożono tylko jedną ofertę. </w:t>
      </w:r>
    </w:p>
    <w:p w:rsidR="008F6A70" w:rsidRDefault="00062293" w:rsidP="00AB5EB4">
      <w:pPr>
        <w:pStyle w:val="Default"/>
        <w:numPr>
          <w:ilvl w:val="3"/>
          <w:numId w:val="3"/>
        </w:numPr>
        <w:ind w:left="1276" w:hanging="567"/>
        <w:jc w:val="both"/>
        <w:rPr>
          <w:rFonts w:ascii="Acumin Pro" w:hAnsi="Acumin Pro"/>
          <w:sz w:val="20"/>
          <w:szCs w:val="20"/>
        </w:rPr>
      </w:pPr>
      <w:r w:rsidRPr="00B168AA">
        <w:rPr>
          <w:rFonts w:ascii="Acumin Pro" w:hAnsi="Acumin Pro"/>
          <w:sz w:val="20"/>
          <w:szCs w:val="20"/>
        </w:rPr>
        <w:t>Przed podpisaniem umowy</w:t>
      </w:r>
      <w:r w:rsidR="008F6A70">
        <w:rPr>
          <w:rFonts w:ascii="Acumin Pro" w:hAnsi="Acumin Pro"/>
          <w:sz w:val="20"/>
          <w:szCs w:val="20"/>
        </w:rPr>
        <w:t>:</w:t>
      </w:r>
    </w:p>
    <w:p w:rsidR="00062293" w:rsidRDefault="00062293" w:rsidP="00AB5EB4">
      <w:pPr>
        <w:pStyle w:val="Default"/>
        <w:numPr>
          <w:ilvl w:val="0"/>
          <w:numId w:val="20"/>
        </w:numPr>
        <w:ind w:hanging="524"/>
        <w:jc w:val="both"/>
        <w:rPr>
          <w:rFonts w:ascii="Acumin Pro" w:hAnsi="Acumin Pro"/>
          <w:sz w:val="20"/>
          <w:szCs w:val="20"/>
        </w:rPr>
      </w:pPr>
      <w:r w:rsidRPr="00B168AA">
        <w:rPr>
          <w:rFonts w:ascii="Acumin Pro" w:hAnsi="Acumin Pro"/>
          <w:sz w:val="20"/>
          <w:szCs w:val="20"/>
        </w:rPr>
        <w:t xml:space="preserve"> Wykonawcy wspólnie ubiegający się o udzielenie zamówienia (w przypadku wyboru ich oferty jako najkorzystniejszej) przedstawią Zamawiającemu</w:t>
      </w:r>
      <w:r w:rsidR="005B3C1F">
        <w:rPr>
          <w:rFonts w:ascii="Acumin Pro" w:hAnsi="Acumin Pro"/>
          <w:sz w:val="20"/>
          <w:szCs w:val="20"/>
        </w:rPr>
        <w:t xml:space="preserve"> kopię</w:t>
      </w:r>
      <w:r w:rsidRPr="00B168AA">
        <w:rPr>
          <w:rFonts w:ascii="Acumin Pro" w:hAnsi="Acumin Pro"/>
          <w:sz w:val="20"/>
          <w:szCs w:val="20"/>
        </w:rPr>
        <w:t xml:space="preserve"> umow</w:t>
      </w:r>
      <w:r w:rsidR="005B3C1F">
        <w:rPr>
          <w:rFonts w:ascii="Acumin Pro" w:hAnsi="Acumin Pro"/>
          <w:sz w:val="20"/>
          <w:szCs w:val="20"/>
        </w:rPr>
        <w:t>y</w:t>
      </w:r>
      <w:r w:rsidRPr="00B168AA">
        <w:rPr>
          <w:rFonts w:ascii="Acumin Pro" w:hAnsi="Acumin Pro"/>
          <w:sz w:val="20"/>
          <w:szCs w:val="20"/>
        </w:rPr>
        <w:t xml:space="preserve"> regulując</w:t>
      </w:r>
      <w:r w:rsidR="002E5827">
        <w:rPr>
          <w:rFonts w:ascii="Acumin Pro" w:hAnsi="Acumin Pro"/>
          <w:sz w:val="20"/>
          <w:szCs w:val="20"/>
        </w:rPr>
        <w:t>ej</w:t>
      </w:r>
      <w:r w:rsidRPr="00B168AA">
        <w:rPr>
          <w:rFonts w:ascii="Acumin Pro" w:hAnsi="Acumin Pro"/>
          <w:sz w:val="20"/>
          <w:szCs w:val="20"/>
        </w:rPr>
        <w:t xml:space="preserve"> współpracę tych Wykonawców. </w:t>
      </w:r>
    </w:p>
    <w:p w:rsidR="008F6A70" w:rsidRDefault="008F6A70" w:rsidP="00AB5EB4">
      <w:pPr>
        <w:pStyle w:val="Default"/>
        <w:numPr>
          <w:ilvl w:val="0"/>
          <w:numId w:val="20"/>
        </w:numPr>
        <w:ind w:hanging="524"/>
        <w:jc w:val="both"/>
        <w:rPr>
          <w:rFonts w:ascii="Acumin Pro" w:hAnsi="Acumin Pro"/>
          <w:sz w:val="20"/>
          <w:szCs w:val="20"/>
        </w:rPr>
      </w:pPr>
      <w:r>
        <w:rPr>
          <w:rFonts w:ascii="Acumin Pro" w:hAnsi="Acumin Pro"/>
          <w:sz w:val="20"/>
          <w:szCs w:val="20"/>
        </w:rPr>
        <w:t xml:space="preserve">Wykonawca złoży „ </w:t>
      </w:r>
      <w:r w:rsidRPr="006E73C4">
        <w:rPr>
          <w:rFonts w:ascii="Acumin Pro" w:hAnsi="Acumin Pro"/>
          <w:sz w:val="20"/>
          <w:szCs w:val="20"/>
        </w:rPr>
        <w:t xml:space="preserve">Zestawienie </w:t>
      </w:r>
      <w:r w:rsidR="006E73C4" w:rsidRPr="006E73C4">
        <w:rPr>
          <w:rFonts w:ascii="Acumin Pro" w:hAnsi="Acumin Pro"/>
          <w:sz w:val="20"/>
          <w:szCs w:val="20"/>
        </w:rPr>
        <w:t>ilościowe – kosztorys</w:t>
      </w:r>
      <w:r w:rsidR="006E73C4">
        <w:rPr>
          <w:rFonts w:ascii="Acumin Pro" w:hAnsi="Acumin Pro"/>
          <w:sz w:val="20"/>
          <w:szCs w:val="20"/>
        </w:rPr>
        <w:t>”</w:t>
      </w:r>
      <w:r>
        <w:rPr>
          <w:rFonts w:ascii="Acumin Pro" w:hAnsi="Acumin Pro"/>
          <w:sz w:val="20"/>
          <w:szCs w:val="20"/>
        </w:rPr>
        <w:t xml:space="preserve"> zgodnie z załącznikiem </w:t>
      </w:r>
      <w:r w:rsidRPr="00C06108">
        <w:rPr>
          <w:rFonts w:ascii="Acumin Pro" w:hAnsi="Acumin Pro"/>
          <w:sz w:val="20"/>
          <w:szCs w:val="20"/>
        </w:rPr>
        <w:t xml:space="preserve">nr </w:t>
      </w:r>
      <w:r w:rsidR="00C06108">
        <w:rPr>
          <w:rFonts w:ascii="Acumin Pro" w:hAnsi="Acumin Pro"/>
          <w:sz w:val="20"/>
          <w:szCs w:val="20"/>
        </w:rPr>
        <w:t xml:space="preserve">10 </w:t>
      </w:r>
      <w:r>
        <w:rPr>
          <w:rFonts w:ascii="Acumin Pro" w:hAnsi="Acumin Pro"/>
          <w:sz w:val="20"/>
          <w:szCs w:val="20"/>
        </w:rPr>
        <w:t>do SWZ</w:t>
      </w:r>
    </w:p>
    <w:p w:rsidR="008F6A70" w:rsidRPr="00B168AA" w:rsidRDefault="008F6A70" w:rsidP="008F6A70">
      <w:pPr>
        <w:pStyle w:val="Default"/>
        <w:ind w:left="1276"/>
        <w:jc w:val="both"/>
        <w:rPr>
          <w:rFonts w:ascii="Acumin Pro" w:hAnsi="Acumin Pro"/>
          <w:sz w:val="20"/>
          <w:szCs w:val="20"/>
        </w:rPr>
      </w:pPr>
    </w:p>
    <w:p w:rsidR="00062293" w:rsidRDefault="00062293" w:rsidP="00AB5EB4">
      <w:pPr>
        <w:pStyle w:val="Default"/>
        <w:numPr>
          <w:ilvl w:val="3"/>
          <w:numId w:val="3"/>
        </w:numPr>
        <w:ind w:left="1276" w:hanging="567"/>
        <w:jc w:val="both"/>
        <w:rPr>
          <w:rFonts w:ascii="Acumin Pro" w:hAnsi="Acumin Pro"/>
          <w:sz w:val="20"/>
          <w:szCs w:val="20"/>
        </w:rPr>
      </w:pPr>
      <w:r w:rsidRPr="00B168AA">
        <w:rPr>
          <w:rFonts w:ascii="Acumin Pro" w:hAnsi="Acumin Pro"/>
          <w:sz w:val="20"/>
          <w:szCs w:val="20"/>
        </w:rPr>
        <w:t xml:space="preserve">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unieważniać postępowanie. </w:t>
      </w:r>
    </w:p>
    <w:p w:rsidR="003B5468" w:rsidRPr="007A38C3" w:rsidRDefault="003B5468" w:rsidP="003B5468">
      <w:pPr>
        <w:ind w:left="540" w:hanging="540"/>
        <w:rPr>
          <w:b/>
          <w:sz w:val="22"/>
          <w:szCs w:val="22"/>
          <w:lang w:val="pl-PL"/>
        </w:rPr>
      </w:pPr>
    </w:p>
    <w:p w:rsidR="00062293" w:rsidRPr="00B168AA" w:rsidRDefault="00062293" w:rsidP="00AB5EB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b/>
          <w:sz w:val="20"/>
          <w:szCs w:val="20"/>
          <w:lang w:val="pl-PL"/>
        </w:rPr>
      </w:pPr>
      <w:r w:rsidRPr="00B168AA">
        <w:rPr>
          <w:rFonts w:ascii="Acumin Pro" w:hAnsi="Acumin Pro"/>
          <w:b/>
          <w:sz w:val="20"/>
          <w:szCs w:val="20"/>
          <w:lang w:val="pl-PL"/>
        </w:rPr>
        <w:t>Środki ochrony prawnej przysługujące Wykonawcy w toku postępowania o udzielenie zamówienia:</w:t>
      </w:r>
    </w:p>
    <w:p w:rsidR="00062293" w:rsidRPr="00B168AA" w:rsidRDefault="00062293" w:rsidP="00AB5EB4">
      <w:pPr>
        <w:pStyle w:val="Akapitzlist"/>
        <w:numPr>
          <w:ilvl w:val="0"/>
          <w:numId w:val="16"/>
        </w:numPr>
        <w:ind w:left="1276" w:hanging="567"/>
        <w:jc w:val="both"/>
        <w:rPr>
          <w:rFonts w:ascii="Acumin Pro" w:hAnsi="Acumin Pro"/>
          <w:sz w:val="20"/>
          <w:szCs w:val="20"/>
          <w:lang w:val="pl-PL"/>
        </w:rPr>
      </w:pPr>
      <w:r w:rsidRPr="00B168AA">
        <w:rPr>
          <w:rFonts w:ascii="Acumin Pro" w:hAnsi="Acumin Pro"/>
          <w:sz w:val="20"/>
          <w:szCs w:val="20"/>
          <w:lang w:val="pl-PL"/>
        </w:rPr>
        <w:t xml:space="preserve">Środki ochrony prawnej przysługują Wykonawcy oraz innemu podmiotowi, jeżeli ma lub miał interes w </w:t>
      </w:r>
      <w:r w:rsidR="006E39E5">
        <w:rPr>
          <w:rFonts w:ascii="Acumin Pro" w:hAnsi="Acumin Pro"/>
          <w:sz w:val="20"/>
          <w:szCs w:val="20"/>
          <w:lang w:val="pl-PL"/>
        </w:rPr>
        <w:t>u</w:t>
      </w:r>
      <w:r w:rsidRPr="00B168AA">
        <w:rPr>
          <w:rFonts w:ascii="Acumin Pro" w:hAnsi="Acumin Pro"/>
          <w:sz w:val="20"/>
          <w:szCs w:val="20"/>
          <w:lang w:val="pl-PL"/>
        </w:rPr>
        <w:t>zyskaniu zamówienia oraz poniósł lub może ponieść szkodę w wyniku naruszenia przez Zamawiającego przepisów ustawy Pzp.</w:t>
      </w:r>
    </w:p>
    <w:p w:rsidR="00062293" w:rsidRPr="00B168AA" w:rsidRDefault="00062293" w:rsidP="00AB5EB4">
      <w:pPr>
        <w:pStyle w:val="Akapitzlist"/>
        <w:numPr>
          <w:ilvl w:val="0"/>
          <w:numId w:val="16"/>
        </w:numPr>
        <w:ind w:left="1276" w:hanging="567"/>
        <w:jc w:val="both"/>
        <w:rPr>
          <w:rFonts w:ascii="Acumin Pro" w:hAnsi="Acumin Pro"/>
          <w:sz w:val="20"/>
          <w:szCs w:val="20"/>
          <w:lang w:val="pl-PL"/>
        </w:rPr>
      </w:pPr>
      <w:r w:rsidRPr="00B168AA">
        <w:rPr>
          <w:rFonts w:ascii="Acumin Pro" w:hAnsi="Acumin Pro"/>
          <w:sz w:val="20"/>
          <w:szCs w:val="20"/>
          <w:lang w:val="pl-PL"/>
        </w:rPr>
        <w:t>Postępowanie odwoławcze jest prowadzone w języku polskim.</w:t>
      </w:r>
    </w:p>
    <w:p w:rsidR="00062293" w:rsidRPr="00B168AA" w:rsidRDefault="00462D40" w:rsidP="00AB5EB4">
      <w:pPr>
        <w:pStyle w:val="Akapitzlist"/>
        <w:numPr>
          <w:ilvl w:val="0"/>
          <w:numId w:val="16"/>
        </w:numPr>
        <w:ind w:left="1276" w:hanging="567"/>
        <w:jc w:val="both"/>
        <w:rPr>
          <w:rFonts w:ascii="Acumin Pro" w:hAnsi="Acumin Pro"/>
          <w:sz w:val="20"/>
          <w:szCs w:val="20"/>
          <w:lang w:val="pl-PL"/>
        </w:rPr>
      </w:pPr>
      <w:r>
        <w:rPr>
          <w:rFonts w:ascii="Acumin Pro" w:hAnsi="Acumin Pro"/>
          <w:sz w:val="20"/>
          <w:szCs w:val="20"/>
          <w:lang w:val="pl-PL"/>
        </w:rPr>
        <w:t>Pisma w postę</w:t>
      </w:r>
      <w:r w:rsidR="00062293" w:rsidRPr="00B168AA">
        <w:rPr>
          <w:rFonts w:ascii="Acumin Pro" w:hAnsi="Acumin Pro"/>
          <w:sz w:val="20"/>
          <w:szCs w:val="20"/>
          <w:lang w:val="pl-PL"/>
        </w:rPr>
        <w:t xml:space="preserve">powaniu odwoławczym wnosi się w formie pisemnej albo w formie elektronicznej, </w:t>
      </w:r>
      <w:r w:rsidR="006E39E5" w:rsidRPr="00160041">
        <w:rPr>
          <w:rFonts w:ascii="Acumin Pro" w:hAnsi="Acumin Pro"/>
          <w:sz w:val="20"/>
          <w:szCs w:val="20"/>
          <w:lang w:val="pl-PL"/>
        </w:rPr>
        <w:t>albo w postaci elektronicznej</w:t>
      </w:r>
      <w:r w:rsidR="006E39E5">
        <w:rPr>
          <w:rFonts w:ascii="Acumin Pro" w:hAnsi="Acumin Pro"/>
          <w:sz w:val="20"/>
          <w:szCs w:val="20"/>
          <w:lang w:val="pl-PL"/>
        </w:rPr>
        <w:t xml:space="preserve">, </w:t>
      </w:r>
      <w:r w:rsidR="00062293" w:rsidRPr="00B168AA">
        <w:rPr>
          <w:rFonts w:ascii="Acumin Pro" w:hAnsi="Acumin Pro"/>
          <w:sz w:val="20"/>
          <w:szCs w:val="20"/>
          <w:lang w:val="pl-PL"/>
        </w:rPr>
        <w:t>z tym że od</w:t>
      </w:r>
      <w:r>
        <w:rPr>
          <w:rFonts w:ascii="Acumin Pro" w:hAnsi="Acumin Pro"/>
          <w:sz w:val="20"/>
          <w:szCs w:val="20"/>
          <w:lang w:val="pl-PL"/>
        </w:rPr>
        <w:t>wołanie i przystąpienie do postę</w:t>
      </w:r>
      <w:r w:rsidR="00062293" w:rsidRPr="00B168AA">
        <w:rPr>
          <w:rFonts w:ascii="Acumin Pro" w:hAnsi="Acumin Pro"/>
          <w:sz w:val="20"/>
          <w:szCs w:val="20"/>
          <w:lang w:val="pl-PL"/>
        </w:rPr>
        <w:t>powania odwoławczego, wniesione w formie elektronicznej, wymagają opatrzenia podpisem zaufanym.</w:t>
      </w:r>
    </w:p>
    <w:p w:rsidR="00062293" w:rsidRPr="00B168AA" w:rsidRDefault="00062293" w:rsidP="00AB5EB4">
      <w:pPr>
        <w:pStyle w:val="Akapitzlist"/>
        <w:numPr>
          <w:ilvl w:val="0"/>
          <w:numId w:val="16"/>
        </w:numPr>
        <w:ind w:left="1276" w:hanging="567"/>
        <w:jc w:val="both"/>
        <w:rPr>
          <w:rFonts w:ascii="Acumin Pro" w:hAnsi="Acumin Pro"/>
          <w:sz w:val="20"/>
          <w:szCs w:val="20"/>
          <w:lang w:val="pl-PL"/>
        </w:rPr>
      </w:pPr>
      <w:r w:rsidRPr="00B168AA">
        <w:rPr>
          <w:rFonts w:ascii="Acumin Pro" w:hAnsi="Acumin Pro"/>
          <w:sz w:val="20"/>
          <w:szCs w:val="20"/>
          <w:lang w:val="pl-PL"/>
        </w:rPr>
        <w:t>Pisma w formie pisemnej wnosi się za pośrednictwem operatora pocztowego w rozumieniu ustawy z dnia 23 listopada 2012r. – Prawo pocztowe, osobiście, za pośrednictwem posłańca, a pisma w postaci elektronicznej wnosi się przy użyciu środków komunikacji elektronicznej.</w:t>
      </w:r>
    </w:p>
    <w:p w:rsidR="00062293" w:rsidRPr="00B168AA" w:rsidRDefault="00062293" w:rsidP="00AB5EB4">
      <w:pPr>
        <w:pStyle w:val="Akapitzlist"/>
        <w:numPr>
          <w:ilvl w:val="0"/>
          <w:numId w:val="16"/>
        </w:numPr>
        <w:ind w:left="1276" w:hanging="567"/>
        <w:jc w:val="both"/>
        <w:rPr>
          <w:rFonts w:ascii="Acumin Pro" w:hAnsi="Acumin Pro"/>
          <w:sz w:val="20"/>
          <w:szCs w:val="20"/>
          <w:lang w:val="pl-PL"/>
        </w:rPr>
      </w:pPr>
      <w:r w:rsidRPr="00B168AA">
        <w:rPr>
          <w:rFonts w:ascii="Acumin Pro" w:hAnsi="Acumin Pro"/>
          <w:sz w:val="20"/>
          <w:szCs w:val="20"/>
          <w:lang w:val="pl-PL"/>
        </w:rPr>
        <w:t>Odwołanie przysługuje na:</w:t>
      </w:r>
    </w:p>
    <w:p w:rsidR="00062293" w:rsidRPr="00B168AA" w:rsidRDefault="006E39E5" w:rsidP="00AB5EB4">
      <w:pPr>
        <w:pStyle w:val="Akapitzlist"/>
        <w:numPr>
          <w:ilvl w:val="1"/>
          <w:numId w:val="3"/>
        </w:numPr>
        <w:ind w:left="1843" w:hanging="567"/>
        <w:jc w:val="both"/>
        <w:rPr>
          <w:rFonts w:ascii="Acumin Pro" w:hAnsi="Acumin Pro"/>
          <w:sz w:val="20"/>
          <w:szCs w:val="20"/>
          <w:lang w:val="pl-PL"/>
        </w:rPr>
      </w:pPr>
      <w:r>
        <w:rPr>
          <w:rFonts w:ascii="Acumin Pro" w:hAnsi="Acumin Pro"/>
          <w:sz w:val="20"/>
          <w:szCs w:val="20"/>
          <w:lang w:val="pl-PL"/>
        </w:rPr>
        <w:t>n</w:t>
      </w:r>
      <w:r w:rsidR="00062293" w:rsidRPr="00B168AA">
        <w:rPr>
          <w:rFonts w:ascii="Acumin Pro" w:hAnsi="Acumin Pro"/>
          <w:sz w:val="20"/>
          <w:szCs w:val="20"/>
          <w:lang w:val="pl-PL"/>
        </w:rPr>
        <w:t>iezgodną z przepisami ustawy czynność</w:t>
      </w:r>
      <w:r w:rsidR="00462D40">
        <w:rPr>
          <w:rFonts w:ascii="Acumin Pro" w:hAnsi="Acumin Pro"/>
          <w:sz w:val="20"/>
          <w:szCs w:val="20"/>
          <w:lang w:val="pl-PL"/>
        </w:rPr>
        <w:t xml:space="preserve"> Zamawiającego, podjętą w postę</w:t>
      </w:r>
      <w:r w:rsidR="00062293" w:rsidRPr="00B168AA">
        <w:rPr>
          <w:rFonts w:ascii="Acumin Pro" w:hAnsi="Acumin Pro"/>
          <w:sz w:val="20"/>
          <w:szCs w:val="20"/>
          <w:lang w:val="pl-PL"/>
        </w:rPr>
        <w:t>powaniu o udzielenie zamówienia, w tym na projektowane postanowienia umowy;</w:t>
      </w:r>
    </w:p>
    <w:p w:rsidR="00062293" w:rsidRDefault="006E39E5" w:rsidP="00AB5EB4">
      <w:pPr>
        <w:pStyle w:val="Akapitzlist"/>
        <w:numPr>
          <w:ilvl w:val="1"/>
          <w:numId w:val="3"/>
        </w:numPr>
        <w:ind w:left="1843" w:hanging="567"/>
        <w:jc w:val="both"/>
        <w:rPr>
          <w:rFonts w:ascii="Acumin Pro" w:hAnsi="Acumin Pro"/>
          <w:sz w:val="20"/>
          <w:szCs w:val="20"/>
          <w:lang w:val="pl-PL"/>
        </w:rPr>
      </w:pPr>
      <w:r>
        <w:rPr>
          <w:rFonts w:ascii="Acumin Pro" w:hAnsi="Acumin Pro"/>
          <w:sz w:val="20"/>
          <w:szCs w:val="20"/>
          <w:lang w:val="pl-PL"/>
        </w:rPr>
        <w:t>z</w:t>
      </w:r>
      <w:r w:rsidR="00462D40">
        <w:rPr>
          <w:rFonts w:ascii="Acumin Pro" w:hAnsi="Acumin Pro"/>
          <w:sz w:val="20"/>
          <w:szCs w:val="20"/>
          <w:lang w:val="pl-PL"/>
        </w:rPr>
        <w:t>aniechanie czynności w postę</w:t>
      </w:r>
      <w:r w:rsidR="00062293" w:rsidRPr="00B168AA">
        <w:rPr>
          <w:rFonts w:ascii="Acumin Pro" w:hAnsi="Acumin Pro"/>
          <w:sz w:val="20"/>
          <w:szCs w:val="20"/>
          <w:lang w:val="pl-PL"/>
        </w:rPr>
        <w:t>powaniu o udzielenie zamówienia, do której Zamawiający był obowiązany na podstawie ustawy Pzp.</w:t>
      </w:r>
    </w:p>
    <w:p w:rsidR="006E39E5" w:rsidRPr="00B168AA" w:rsidRDefault="006E39E5" w:rsidP="00AB5EB4">
      <w:pPr>
        <w:pStyle w:val="Akapitzlist"/>
        <w:numPr>
          <w:ilvl w:val="1"/>
          <w:numId w:val="3"/>
        </w:numPr>
        <w:ind w:left="1843" w:hanging="567"/>
        <w:jc w:val="both"/>
        <w:rPr>
          <w:rFonts w:ascii="Acumin Pro" w:hAnsi="Acumin Pro"/>
          <w:sz w:val="20"/>
          <w:szCs w:val="20"/>
          <w:lang w:val="pl-PL"/>
        </w:rPr>
      </w:pPr>
      <w:r w:rsidRPr="00160041">
        <w:rPr>
          <w:rFonts w:ascii="Acumin Pro" w:hAnsi="Acumin Pro"/>
          <w:sz w:val="20"/>
          <w:szCs w:val="20"/>
          <w:lang w:val="pl-PL"/>
        </w:rPr>
        <w:t>zaniechanie przeprowadzenia postępowania o udzielen</w:t>
      </w:r>
      <w:r w:rsidR="00756258" w:rsidRPr="00160041">
        <w:rPr>
          <w:rFonts w:ascii="Acumin Pro" w:hAnsi="Acumin Pro"/>
          <w:sz w:val="20"/>
          <w:szCs w:val="20"/>
          <w:lang w:val="pl-PL"/>
        </w:rPr>
        <w:t>i</w:t>
      </w:r>
      <w:r w:rsidRPr="00160041">
        <w:rPr>
          <w:rFonts w:ascii="Acumin Pro" w:hAnsi="Acumin Pro"/>
          <w:sz w:val="20"/>
          <w:szCs w:val="20"/>
          <w:lang w:val="pl-PL"/>
        </w:rPr>
        <w:t>e zamówienia na podstawie ustawy, mimo że zamawiający</w:t>
      </w:r>
      <w:r>
        <w:rPr>
          <w:rFonts w:ascii="Acumin Pro" w:hAnsi="Acumin Pro"/>
          <w:sz w:val="20"/>
          <w:szCs w:val="20"/>
          <w:lang w:val="pl-PL"/>
        </w:rPr>
        <w:t xml:space="preserve"> był do tego obowiązany.</w:t>
      </w:r>
    </w:p>
    <w:p w:rsidR="00062293" w:rsidRPr="00B168AA" w:rsidRDefault="00062293" w:rsidP="00AB5EB4">
      <w:pPr>
        <w:pStyle w:val="Akapitzlist"/>
        <w:numPr>
          <w:ilvl w:val="0"/>
          <w:numId w:val="16"/>
        </w:numPr>
        <w:ind w:left="1276" w:hanging="567"/>
        <w:jc w:val="both"/>
        <w:rPr>
          <w:rFonts w:ascii="Acumin Pro" w:hAnsi="Acumin Pro"/>
          <w:sz w:val="20"/>
          <w:szCs w:val="20"/>
          <w:lang w:val="pl-PL"/>
        </w:rPr>
      </w:pPr>
      <w:r w:rsidRPr="00B168AA">
        <w:rPr>
          <w:rFonts w:ascii="Acumin Pro" w:hAnsi="Acumin Pro"/>
          <w:sz w:val="20"/>
          <w:szCs w:val="20"/>
          <w:lang w:val="pl-PL"/>
        </w:rPr>
        <w:t>Odwołanie wnosi się do Prezesa Krajowej Izby Odwoławczej.</w:t>
      </w:r>
    </w:p>
    <w:p w:rsidR="00062293" w:rsidRPr="00B168AA" w:rsidRDefault="00062293" w:rsidP="00AB5EB4">
      <w:pPr>
        <w:pStyle w:val="Akapitzlist"/>
        <w:numPr>
          <w:ilvl w:val="0"/>
          <w:numId w:val="16"/>
        </w:numPr>
        <w:ind w:left="1276" w:hanging="567"/>
        <w:jc w:val="both"/>
        <w:rPr>
          <w:rFonts w:ascii="Acumin Pro" w:hAnsi="Acumin Pro"/>
          <w:sz w:val="20"/>
          <w:szCs w:val="20"/>
          <w:lang w:val="pl-PL"/>
        </w:rPr>
      </w:pPr>
      <w:r w:rsidRPr="00B168AA">
        <w:rPr>
          <w:rFonts w:ascii="Acumin Pro" w:hAnsi="Acumin Pro"/>
          <w:sz w:val="20"/>
          <w:szCs w:val="20"/>
          <w:lang w:val="pl-PL"/>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062293" w:rsidRPr="00B168AA" w:rsidRDefault="00062293" w:rsidP="00AB5EB4">
      <w:pPr>
        <w:pStyle w:val="Akapitzlist"/>
        <w:numPr>
          <w:ilvl w:val="0"/>
          <w:numId w:val="16"/>
        </w:numPr>
        <w:ind w:left="1276" w:hanging="567"/>
        <w:jc w:val="both"/>
        <w:rPr>
          <w:rFonts w:ascii="Acumin Pro" w:hAnsi="Acumin Pro"/>
          <w:sz w:val="20"/>
          <w:szCs w:val="20"/>
          <w:lang w:val="pl-PL"/>
        </w:rPr>
      </w:pPr>
      <w:r w:rsidRPr="00B168AA">
        <w:rPr>
          <w:rFonts w:ascii="Acumin Pro" w:hAnsi="Acumin Pro"/>
          <w:sz w:val="20"/>
          <w:szCs w:val="20"/>
          <w:lang w:val="pl-PL"/>
        </w:rPr>
        <w:t>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rsidR="00062293" w:rsidRPr="00B168AA" w:rsidRDefault="00062293" w:rsidP="00AB5EB4">
      <w:pPr>
        <w:pStyle w:val="Akapitzlist"/>
        <w:numPr>
          <w:ilvl w:val="0"/>
          <w:numId w:val="16"/>
        </w:numPr>
        <w:ind w:left="1276" w:hanging="567"/>
        <w:jc w:val="both"/>
        <w:rPr>
          <w:rFonts w:ascii="Acumin Pro" w:hAnsi="Acumin Pro"/>
          <w:sz w:val="20"/>
          <w:szCs w:val="20"/>
          <w:lang w:val="pl-PL"/>
        </w:rPr>
      </w:pPr>
      <w:r w:rsidRPr="00B168AA">
        <w:rPr>
          <w:rFonts w:ascii="Acumin Pro" w:hAnsi="Acumin Pro"/>
          <w:sz w:val="20"/>
          <w:szCs w:val="20"/>
          <w:lang w:val="pl-PL"/>
        </w:rPr>
        <w:t>Odwołanie wnosi się w terminie:</w:t>
      </w:r>
    </w:p>
    <w:p w:rsidR="00062293" w:rsidRPr="00B168AA" w:rsidRDefault="00062293" w:rsidP="00AB5EB4">
      <w:pPr>
        <w:pStyle w:val="Akapitzlist"/>
        <w:numPr>
          <w:ilvl w:val="2"/>
          <w:numId w:val="3"/>
        </w:numPr>
        <w:ind w:left="1843" w:hanging="567"/>
        <w:jc w:val="both"/>
        <w:rPr>
          <w:rFonts w:ascii="Acumin Pro" w:hAnsi="Acumin Pro"/>
          <w:sz w:val="20"/>
          <w:szCs w:val="20"/>
          <w:lang w:val="pl-PL"/>
        </w:rPr>
      </w:pPr>
      <w:r w:rsidRPr="00B168AA">
        <w:rPr>
          <w:rFonts w:ascii="Acumin Pro" w:hAnsi="Acumin Pro"/>
          <w:sz w:val="20"/>
          <w:szCs w:val="20"/>
          <w:lang w:val="pl-PL"/>
        </w:rPr>
        <w:t>5 dni od dnia przekazania informacji o czynności</w:t>
      </w:r>
      <w:r w:rsidR="00216B3F">
        <w:rPr>
          <w:rFonts w:ascii="Acumin Pro" w:hAnsi="Acumin Pro"/>
          <w:sz w:val="20"/>
          <w:szCs w:val="20"/>
          <w:lang w:val="pl-PL"/>
        </w:rPr>
        <w:t xml:space="preserve"> </w:t>
      </w:r>
      <w:r w:rsidRPr="00B168AA">
        <w:rPr>
          <w:rFonts w:ascii="Acumin Pro" w:hAnsi="Acumin Pro"/>
          <w:sz w:val="20"/>
          <w:szCs w:val="20"/>
          <w:lang w:val="pl-PL"/>
        </w:rPr>
        <w:t xml:space="preserve"> Zamawiającego stanowiącej  podstawę jego wniesienia, jeżeli informacja została przekazana przy użyciu środków komunikacji elektronicznej;</w:t>
      </w:r>
    </w:p>
    <w:p w:rsidR="00062293" w:rsidRPr="00B168AA" w:rsidRDefault="00062293" w:rsidP="00AB5EB4">
      <w:pPr>
        <w:pStyle w:val="Akapitzlist"/>
        <w:numPr>
          <w:ilvl w:val="2"/>
          <w:numId w:val="3"/>
        </w:numPr>
        <w:ind w:left="1843" w:hanging="567"/>
        <w:jc w:val="both"/>
        <w:rPr>
          <w:rFonts w:ascii="Acumin Pro" w:hAnsi="Acumin Pro"/>
          <w:sz w:val="20"/>
          <w:szCs w:val="20"/>
          <w:lang w:val="pl-PL"/>
        </w:rPr>
      </w:pPr>
      <w:r w:rsidRPr="00B168AA">
        <w:rPr>
          <w:rFonts w:ascii="Acumin Pro" w:hAnsi="Acumin Pro"/>
          <w:sz w:val="20"/>
          <w:szCs w:val="20"/>
          <w:lang w:val="pl-PL"/>
        </w:rPr>
        <w:t>10 dni od dnia przekazania informacji o czynności Zamawiającego stanowiącej podstawę jego wniesienia, jeżeli informacja została przekazana w sposób</w:t>
      </w:r>
      <w:r w:rsidR="00216B3F">
        <w:rPr>
          <w:rFonts w:ascii="Acumin Pro" w:hAnsi="Acumin Pro"/>
          <w:sz w:val="20"/>
          <w:szCs w:val="20"/>
          <w:lang w:val="pl-PL"/>
        </w:rPr>
        <w:t xml:space="preserve"> inny niż określony w literze a)</w:t>
      </w:r>
    </w:p>
    <w:p w:rsidR="00062293" w:rsidRPr="00B168AA" w:rsidRDefault="00062293" w:rsidP="00AB5EB4">
      <w:pPr>
        <w:pStyle w:val="Akapitzlist"/>
        <w:numPr>
          <w:ilvl w:val="0"/>
          <w:numId w:val="16"/>
        </w:numPr>
        <w:ind w:left="1276" w:hanging="567"/>
        <w:jc w:val="both"/>
        <w:rPr>
          <w:rFonts w:ascii="Acumin Pro" w:hAnsi="Acumin Pro"/>
          <w:sz w:val="20"/>
          <w:szCs w:val="20"/>
          <w:lang w:val="pl-PL"/>
        </w:rPr>
      </w:pPr>
      <w:r w:rsidRPr="00B168AA">
        <w:rPr>
          <w:rFonts w:ascii="Acumin Pro" w:hAnsi="Acumin Pro"/>
          <w:sz w:val="20"/>
          <w:szCs w:val="20"/>
          <w:lang w:val="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062293" w:rsidRDefault="00062293" w:rsidP="00AB5EB4">
      <w:pPr>
        <w:pStyle w:val="Akapitzlist"/>
        <w:numPr>
          <w:ilvl w:val="0"/>
          <w:numId w:val="16"/>
        </w:numPr>
        <w:ind w:left="1276" w:hanging="567"/>
        <w:jc w:val="both"/>
        <w:rPr>
          <w:rFonts w:ascii="Acumin Pro" w:hAnsi="Acumin Pro"/>
          <w:sz w:val="20"/>
          <w:szCs w:val="20"/>
          <w:lang w:val="pl-PL"/>
        </w:rPr>
      </w:pPr>
      <w:r w:rsidRPr="00B168AA">
        <w:rPr>
          <w:rFonts w:ascii="Acumin Pro" w:hAnsi="Acumin Pro"/>
          <w:sz w:val="20"/>
          <w:szCs w:val="20"/>
          <w:lang w:val="pl-PL"/>
        </w:rPr>
        <w:t xml:space="preserve">Odwołania w przypadkach innych niż określone w ust. 9 i 10 wnosi się w terminie 5 dni od dnia, w którym powzięto lub przy zachowaniu należytej staranności można było powziąć wiadomość o okolicznościach stanowiących podstawę jego wniesienia. </w:t>
      </w:r>
    </w:p>
    <w:p w:rsidR="006E7425" w:rsidRDefault="006E7425" w:rsidP="006E7425">
      <w:pPr>
        <w:pStyle w:val="Akapitzlist"/>
        <w:ind w:left="1276"/>
        <w:jc w:val="both"/>
        <w:rPr>
          <w:rFonts w:ascii="Acumin Pro" w:hAnsi="Acumin Pro"/>
          <w:sz w:val="20"/>
          <w:szCs w:val="20"/>
          <w:lang w:val="pl-PL"/>
        </w:rPr>
      </w:pPr>
    </w:p>
    <w:p w:rsidR="00062293" w:rsidRDefault="00062293" w:rsidP="00AB5EB4">
      <w:pPr>
        <w:pStyle w:val="Akapitzlist"/>
        <w:numPr>
          <w:ilvl w:val="0"/>
          <w:numId w:val="16"/>
        </w:numPr>
        <w:ind w:left="1276" w:hanging="567"/>
        <w:jc w:val="both"/>
        <w:rPr>
          <w:rFonts w:ascii="Acumin Pro" w:hAnsi="Acumin Pro"/>
          <w:sz w:val="20"/>
          <w:szCs w:val="20"/>
          <w:lang w:val="pl-PL"/>
        </w:rPr>
      </w:pPr>
      <w:r w:rsidRPr="00B168AA">
        <w:rPr>
          <w:rFonts w:ascii="Acumin Pro" w:hAnsi="Acumin Pro"/>
          <w:sz w:val="20"/>
          <w:szCs w:val="20"/>
          <w:lang w:val="pl-PL"/>
        </w:rPr>
        <w:t xml:space="preserve">Na orzeczenie Krajowej Izby Odwoławczej oraz postanowienie Prezesa Krajowej Izby Odwoławczej, o którym mowa w </w:t>
      </w:r>
      <w:r w:rsidR="00462D40" w:rsidRPr="000E5814">
        <w:rPr>
          <w:rFonts w:ascii="Acumin Pro" w:hAnsi="Acumin Pro"/>
          <w:sz w:val="20"/>
          <w:szCs w:val="20"/>
          <w:lang w:val="pl-PL"/>
        </w:rPr>
        <w:t>a</w:t>
      </w:r>
      <w:r w:rsidR="00D136A6" w:rsidRPr="000E5814">
        <w:rPr>
          <w:rFonts w:ascii="Acumin Pro" w:hAnsi="Acumin Pro"/>
          <w:sz w:val="20"/>
          <w:szCs w:val="20"/>
          <w:lang w:val="pl-PL"/>
        </w:rPr>
        <w:t>rt</w:t>
      </w:r>
      <w:r w:rsidRPr="000E5814">
        <w:rPr>
          <w:rFonts w:ascii="Acumin Pro" w:hAnsi="Acumin Pro"/>
          <w:sz w:val="20"/>
          <w:szCs w:val="20"/>
          <w:lang w:val="pl-PL"/>
        </w:rPr>
        <w:t>. 519 ust. 1 ustawy Pzp,</w:t>
      </w:r>
      <w:r w:rsidR="00BD6F12">
        <w:rPr>
          <w:rFonts w:ascii="Acumin Pro" w:hAnsi="Acumin Pro"/>
          <w:sz w:val="20"/>
          <w:szCs w:val="20"/>
          <w:lang w:val="pl-PL"/>
        </w:rPr>
        <w:t xml:space="preserve"> stronom oraz uczestnikom postę</w:t>
      </w:r>
      <w:r w:rsidRPr="00B168AA">
        <w:rPr>
          <w:rFonts w:ascii="Acumin Pro" w:hAnsi="Acumin Pro"/>
          <w:sz w:val="20"/>
          <w:szCs w:val="20"/>
          <w:lang w:val="pl-PL"/>
        </w:rPr>
        <w:t>powania odwoławczego przysługuje skarga do sądu.</w:t>
      </w:r>
    </w:p>
    <w:p w:rsidR="006E7425" w:rsidRPr="006E7425" w:rsidRDefault="006E7425" w:rsidP="006E7425">
      <w:pPr>
        <w:pStyle w:val="Akapitzlist"/>
        <w:rPr>
          <w:rFonts w:ascii="Acumin Pro" w:hAnsi="Acumin Pro"/>
          <w:sz w:val="20"/>
          <w:szCs w:val="20"/>
          <w:lang w:val="pl-PL"/>
        </w:rPr>
      </w:pPr>
    </w:p>
    <w:p w:rsidR="00062293" w:rsidRPr="00B168AA" w:rsidRDefault="00062293" w:rsidP="00AB5EB4">
      <w:pPr>
        <w:pStyle w:val="Akapitzlist"/>
        <w:numPr>
          <w:ilvl w:val="0"/>
          <w:numId w:val="16"/>
        </w:numPr>
        <w:ind w:left="1276" w:hanging="567"/>
        <w:jc w:val="both"/>
        <w:rPr>
          <w:rFonts w:ascii="Acumin Pro" w:hAnsi="Acumin Pro"/>
          <w:sz w:val="20"/>
          <w:szCs w:val="20"/>
          <w:lang w:val="pl-PL"/>
        </w:rPr>
      </w:pPr>
      <w:r w:rsidRPr="00B168AA">
        <w:rPr>
          <w:rFonts w:ascii="Acumin Pro" w:hAnsi="Acumin Pro"/>
          <w:sz w:val="20"/>
          <w:szCs w:val="20"/>
          <w:lang w:val="pl-PL"/>
        </w:rPr>
        <w:t>Skargę wnosi się do Sądu Okręgowego w Warszawie – sądu zamówień publicznych.</w:t>
      </w:r>
    </w:p>
    <w:p w:rsidR="00062293" w:rsidRPr="00BD1B78" w:rsidRDefault="00062293" w:rsidP="00AB5EB4">
      <w:pPr>
        <w:pStyle w:val="Akapitzlist"/>
        <w:numPr>
          <w:ilvl w:val="3"/>
          <w:numId w:val="3"/>
        </w:numPr>
        <w:ind w:left="1843" w:hanging="567"/>
        <w:jc w:val="both"/>
        <w:rPr>
          <w:rFonts w:ascii="Acumin Pro" w:hAnsi="Acumin Pro"/>
          <w:sz w:val="20"/>
          <w:szCs w:val="20"/>
          <w:lang w:val="pl-PL"/>
        </w:rPr>
      </w:pPr>
      <w:r w:rsidRPr="00BD1B78">
        <w:rPr>
          <w:rFonts w:ascii="Acumin Pro" w:hAnsi="Acumin Pro"/>
          <w:sz w:val="20"/>
          <w:szCs w:val="20"/>
          <w:lang w:val="pl-PL"/>
        </w:rPr>
        <w:t xml:space="preserve">Skargę wnosi się za pośrednictwem Prezesa Krajowej Izby Odwoławczej, w terminie 14 dni od dnia doręczenia orzeczenia Izby lub postanowienia Prezesa Krajowej Izby Odwoławczej, o którym mowa w </w:t>
      </w:r>
      <w:r w:rsidR="000E5814" w:rsidRPr="000E5814">
        <w:rPr>
          <w:rFonts w:ascii="Acumin Pro" w:hAnsi="Acumin Pro"/>
          <w:sz w:val="20"/>
          <w:szCs w:val="20"/>
          <w:lang w:val="pl-PL"/>
        </w:rPr>
        <w:t>a</w:t>
      </w:r>
      <w:r w:rsidR="00D136A6" w:rsidRPr="000E5814">
        <w:rPr>
          <w:rFonts w:ascii="Acumin Pro" w:hAnsi="Acumin Pro"/>
          <w:sz w:val="20"/>
          <w:szCs w:val="20"/>
          <w:lang w:val="pl-PL"/>
        </w:rPr>
        <w:t>rt</w:t>
      </w:r>
      <w:r w:rsidRPr="000E5814">
        <w:rPr>
          <w:rFonts w:ascii="Acumin Pro" w:hAnsi="Acumin Pro"/>
          <w:sz w:val="20"/>
          <w:szCs w:val="20"/>
          <w:lang w:val="pl-PL"/>
        </w:rPr>
        <w:t>. 519 ust. 1 ustawy Pzp,</w:t>
      </w:r>
      <w:r w:rsidRPr="00BD1B78">
        <w:rPr>
          <w:rFonts w:ascii="Acumin Pro" w:hAnsi="Acumin Pro"/>
          <w:sz w:val="20"/>
          <w:szCs w:val="20"/>
          <w:lang w:val="pl-PL"/>
        </w:rPr>
        <w:t xml:space="preserve"> przesyłając jednocześnie jej odpis przeciwnikowi skargi. Złożenie skargi w placówce pocztowej operatora wyznaczonego w rozumieniu ustawy z dnia 23 listopada 2012r. – Prawo pocztowe jest równoznaczne z jej wniesieniem.</w:t>
      </w:r>
    </w:p>
    <w:p w:rsidR="00062293" w:rsidRPr="00B168AA" w:rsidRDefault="00062293" w:rsidP="00AB5EB4">
      <w:pPr>
        <w:pStyle w:val="Akapitzlist"/>
        <w:numPr>
          <w:ilvl w:val="3"/>
          <w:numId w:val="3"/>
        </w:numPr>
        <w:ind w:left="1843" w:hanging="567"/>
        <w:jc w:val="both"/>
        <w:rPr>
          <w:rFonts w:ascii="Acumin Pro" w:hAnsi="Acumin Pro"/>
          <w:sz w:val="20"/>
          <w:szCs w:val="20"/>
          <w:lang w:val="pl-PL"/>
        </w:rPr>
      </w:pPr>
      <w:r w:rsidRPr="00B168AA">
        <w:rPr>
          <w:rFonts w:ascii="Acumin Pro" w:hAnsi="Acumin Pro"/>
          <w:sz w:val="20"/>
          <w:szCs w:val="20"/>
          <w:lang w:val="pl-PL"/>
        </w:rPr>
        <w:t>Prezes Krajowej Izby Odwoławczej przek</w:t>
      </w:r>
      <w:r w:rsidR="00462D40">
        <w:rPr>
          <w:rFonts w:ascii="Acumin Pro" w:hAnsi="Acumin Pro"/>
          <w:sz w:val="20"/>
          <w:szCs w:val="20"/>
          <w:lang w:val="pl-PL"/>
        </w:rPr>
        <w:t>azuje skargę wraz z aktami postę</w:t>
      </w:r>
      <w:r w:rsidRPr="00B168AA">
        <w:rPr>
          <w:rFonts w:ascii="Acumin Pro" w:hAnsi="Acumin Pro"/>
          <w:sz w:val="20"/>
          <w:szCs w:val="20"/>
          <w:lang w:val="pl-PL"/>
        </w:rPr>
        <w:t>powania odwoławczego do sądu zamówień publicznych w terminie 7 dni od dnia jej otrzymania.</w:t>
      </w:r>
    </w:p>
    <w:p w:rsidR="00062293" w:rsidRDefault="00062293" w:rsidP="004C7BF9">
      <w:pPr>
        <w:pStyle w:val="Akapitzlist"/>
        <w:ind w:left="1843"/>
        <w:jc w:val="both"/>
        <w:rPr>
          <w:rFonts w:ascii="Acumin Pro" w:hAnsi="Acumin Pro"/>
          <w:sz w:val="20"/>
          <w:szCs w:val="20"/>
          <w:lang w:val="pl-PL"/>
        </w:rPr>
      </w:pPr>
      <w:r w:rsidRPr="00B168AA">
        <w:rPr>
          <w:rFonts w:ascii="Acumin Pro" w:hAnsi="Acumin Pro"/>
          <w:sz w:val="20"/>
          <w:szCs w:val="20"/>
          <w:lang w:val="pl-PL"/>
        </w:rPr>
        <w:t xml:space="preserve">Skargę może wnieść również Prezes Urzędu, w terminie 30 dni od dnia wydania orzeczenia Izby lub postanowienia Prezesa Krajowej Izby Odwoławczej, o którym mowa w </w:t>
      </w:r>
      <w:r w:rsidR="00503E60">
        <w:rPr>
          <w:rFonts w:ascii="Acumin Pro" w:hAnsi="Acumin Pro"/>
          <w:sz w:val="20"/>
          <w:szCs w:val="20"/>
          <w:lang w:val="pl-PL"/>
        </w:rPr>
        <w:t>a</w:t>
      </w:r>
      <w:r w:rsidR="00D136A6">
        <w:rPr>
          <w:rFonts w:ascii="Acumin Pro" w:hAnsi="Acumin Pro"/>
          <w:sz w:val="20"/>
          <w:szCs w:val="20"/>
          <w:lang w:val="pl-PL"/>
        </w:rPr>
        <w:t>rt</w:t>
      </w:r>
      <w:r w:rsidRPr="00B168AA">
        <w:rPr>
          <w:rFonts w:ascii="Acumin Pro" w:hAnsi="Acumin Pro"/>
          <w:sz w:val="20"/>
          <w:szCs w:val="20"/>
          <w:lang w:val="pl-PL"/>
        </w:rPr>
        <w:t>. 519 ust. 1 ustawy Pzp. Prezes Urzędu może także przystąpić do toczącego się postępowania.</w:t>
      </w:r>
    </w:p>
    <w:p w:rsidR="00BB6E4B" w:rsidRPr="00BB6E4B" w:rsidRDefault="00BB6E4B" w:rsidP="00AB5EB4">
      <w:pPr>
        <w:pStyle w:val="Akapitzlist"/>
        <w:numPr>
          <w:ilvl w:val="0"/>
          <w:numId w:val="16"/>
        </w:numPr>
        <w:ind w:left="1276" w:hanging="567"/>
        <w:jc w:val="both"/>
        <w:rPr>
          <w:rFonts w:ascii="Acumin Pro" w:hAnsi="Acumin Pro"/>
          <w:sz w:val="20"/>
          <w:szCs w:val="20"/>
          <w:lang w:val="pl-PL"/>
        </w:rPr>
      </w:pPr>
      <w:r>
        <w:rPr>
          <w:rFonts w:ascii="Acumin Pro" w:hAnsi="Acumin Pro"/>
          <w:sz w:val="20"/>
          <w:szCs w:val="20"/>
          <w:lang w:val="pl-PL"/>
        </w:rPr>
        <w:t>Od wyroku sądu lub postanowienia kończącego postępowanie w sprawie przysługuje skarga kasacyjna do Sądu Najwyższego</w:t>
      </w:r>
    </w:p>
    <w:p w:rsidR="00062293" w:rsidRDefault="00062293" w:rsidP="00AB5EB4">
      <w:pPr>
        <w:pStyle w:val="Akapitzlist"/>
        <w:numPr>
          <w:ilvl w:val="0"/>
          <w:numId w:val="16"/>
        </w:numPr>
        <w:ind w:left="1276" w:hanging="567"/>
        <w:jc w:val="both"/>
        <w:rPr>
          <w:rFonts w:ascii="Acumin Pro" w:hAnsi="Acumin Pro"/>
          <w:sz w:val="20"/>
          <w:szCs w:val="20"/>
          <w:lang w:val="pl-PL"/>
        </w:rPr>
      </w:pPr>
      <w:r w:rsidRPr="00B168AA">
        <w:rPr>
          <w:rFonts w:ascii="Acumin Pro" w:hAnsi="Acumin Pro"/>
          <w:sz w:val="20"/>
          <w:szCs w:val="20"/>
          <w:lang w:val="pl-PL"/>
        </w:rPr>
        <w:t>Szczegółowe informacje dotyczące środków ochrony prawnej określone są w Dziale IX ustawy Pzp</w:t>
      </w:r>
    </w:p>
    <w:p w:rsidR="007A38C3" w:rsidRDefault="007A38C3" w:rsidP="007A38C3">
      <w:pPr>
        <w:pStyle w:val="Akapitzlist"/>
        <w:ind w:left="1276"/>
        <w:jc w:val="both"/>
        <w:rPr>
          <w:rFonts w:ascii="Acumin Pro" w:hAnsi="Acumin Pro"/>
          <w:sz w:val="20"/>
          <w:szCs w:val="20"/>
          <w:lang w:val="pl-PL"/>
        </w:rPr>
      </w:pPr>
    </w:p>
    <w:p w:rsidR="007A38C3" w:rsidRPr="00160041" w:rsidRDefault="007A38C3" w:rsidP="00AB5EB4">
      <w:pPr>
        <w:pStyle w:val="Akapitzlist"/>
        <w:numPr>
          <w:ilvl w:val="0"/>
          <w:numId w:val="3"/>
        </w:numPr>
        <w:jc w:val="both"/>
        <w:rPr>
          <w:rFonts w:ascii="Acumin Pro" w:hAnsi="Acumin Pro"/>
          <w:b/>
          <w:sz w:val="20"/>
          <w:szCs w:val="20"/>
          <w:lang w:val="pl-PL"/>
        </w:rPr>
      </w:pPr>
      <w:r w:rsidRPr="00160041">
        <w:rPr>
          <w:rFonts w:ascii="Acumin Pro" w:hAnsi="Acumin Pro"/>
          <w:b/>
          <w:sz w:val="20"/>
          <w:szCs w:val="20"/>
          <w:lang w:val="pl-PL"/>
        </w:rPr>
        <w:t>Informacja o zasadach przetwarzania danych osobowych pozyskanych w postępowaniu o udzielenie zamówienia publicznego</w:t>
      </w:r>
    </w:p>
    <w:p w:rsidR="007A38C3" w:rsidRPr="00160041" w:rsidRDefault="007A38C3" w:rsidP="007A38C3">
      <w:pPr>
        <w:pStyle w:val="Akapitzlist"/>
        <w:jc w:val="both"/>
        <w:rPr>
          <w:rFonts w:ascii="Acumin Pro" w:hAnsi="Acumin Pro"/>
          <w:sz w:val="20"/>
          <w:szCs w:val="20"/>
          <w:lang w:val="pl-PL"/>
        </w:rPr>
      </w:pPr>
    </w:p>
    <w:p w:rsidR="007A38C3" w:rsidRPr="00160041" w:rsidRDefault="007A38C3" w:rsidP="007A38C3">
      <w:pPr>
        <w:pStyle w:val="Akapitzlist"/>
        <w:jc w:val="both"/>
        <w:rPr>
          <w:rFonts w:ascii="Acumin Pro" w:hAnsi="Acumin Pro"/>
          <w:sz w:val="20"/>
          <w:szCs w:val="20"/>
          <w:lang w:val="pl-PL"/>
        </w:rPr>
      </w:pPr>
      <w:r w:rsidRPr="00160041">
        <w:rPr>
          <w:rFonts w:ascii="Acumin Pro" w:hAnsi="Acumin Pro"/>
          <w:sz w:val="20"/>
          <w:szCs w:val="20"/>
          <w:lang w:val="pl-PL"/>
        </w:rPr>
        <w:t>Na podstawie właściwych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dalej rozporządzeniem lub RODO, udostępnia się Państwu poniższy zakres informacji:</w:t>
      </w:r>
    </w:p>
    <w:p w:rsidR="007A38C3" w:rsidRPr="00160041" w:rsidRDefault="007A38C3" w:rsidP="007A38C3">
      <w:pPr>
        <w:pStyle w:val="Akapitzlist"/>
        <w:ind w:left="0"/>
        <w:jc w:val="both"/>
        <w:rPr>
          <w:rFonts w:ascii="Acumin Pro" w:hAnsi="Acumin Pro"/>
          <w:sz w:val="20"/>
          <w:szCs w:val="20"/>
          <w:lang w:val="pl-PL"/>
        </w:rPr>
      </w:pPr>
    </w:p>
    <w:p w:rsidR="007A38C3" w:rsidRPr="00160041" w:rsidRDefault="007A38C3" w:rsidP="00AB5EB4">
      <w:pPr>
        <w:pStyle w:val="Akapitzlist"/>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contextualSpacing w:val="0"/>
        <w:jc w:val="both"/>
        <w:rPr>
          <w:rFonts w:ascii="Acumin Pro" w:hAnsi="Acumin Pro"/>
          <w:sz w:val="20"/>
          <w:szCs w:val="20"/>
        </w:rPr>
      </w:pPr>
      <w:r w:rsidRPr="00160041">
        <w:rPr>
          <w:rFonts w:ascii="Acumin Pro" w:hAnsi="Acumin Pro"/>
          <w:sz w:val="20"/>
          <w:szCs w:val="20"/>
        </w:rPr>
        <w:t>Administrator danych osobowych</w:t>
      </w:r>
    </w:p>
    <w:p w:rsidR="007A38C3" w:rsidRPr="00160041" w:rsidRDefault="007A38C3" w:rsidP="008E7BFA">
      <w:pPr>
        <w:pStyle w:val="Akapitzlist"/>
        <w:ind w:left="1276"/>
        <w:jc w:val="both"/>
        <w:rPr>
          <w:rFonts w:ascii="Acumin Pro" w:hAnsi="Acumin Pro"/>
          <w:sz w:val="20"/>
          <w:szCs w:val="20"/>
          <w:lang w:val="pl-PL"/>
        </w:rPr>
      </w:pPr>
      <w:r w:rsidRPr="00160041">
        <w:rPr>
          <w:rFonts w:ascii="Acumin Pro" w:hAnsi="Acumin Pro"/>
          <w:sz w:val="20"/>
          <w:szCs w:val="20"/>
          <w:lang w:val="pl-PL"/>
        </w:rPr>
        <w:t>Administratorem Państwa danych osobowych jest Muzeum Narodowe w Poznaniu, Aleje Marcinkowskiego 9, 61-745 Poznań, zwane dalej także „Muzeum”.</w:t>
      </w:r>
    </w:p>
    <w:p w:rsidR="007A38C3" w:rsidRPr="00160041" w:rsidRDefault="007A38C3" w:rsidP="007A38C3">
      <w:pPr>
        <w:pStyle w:val="Akapitzlist"/>
        <w:ind w:left="0"/>
        <w:jc w:val="both"/>
        <w:rPr>
          <w:rFonts w:ascii="Acumin Pro" w:hAnsi="Acumin Pro"/>
          <w:sz w:val="20"/>
          <w:szCs w:val="20"/>
          <w:lang w:val="pl-PL"/>
        </w:rPr>
      </w:pPr>
    </w:p>
    <w:p w:rsidR="007A38C3" w:rsidRPr="00160041" w:rsidRDefault="007A38C3" w:rsidP="00AB5EB4">
      <w:pPr>
        <w:pStyle w:val="Akapitzlist"/>
        <w:numPr>
          <w:ilvl w:val="0"/>
          <w:numId w:val="17"/>
        </w:numPr>
        <w:ind w:left="1276" w:hanging="567"/>
        <w:jc w:val="both"/>
        <w:rPr>
          <w:rFonts w:ascii="Acumin Pro" w:hAnsi="Acumin Pro"/>
          <w:sz w:val="20"/>
          <w:szCs w:val="20"/>
          <w:lang w:val="pl-PL"/>
        </w:rPr>
      </w:pPr>
      <w:r w:rsidRPr="00160041">
        <w:rPr>
          <w:rFonts w:ascii="Acumin Pro" w:hAnsi="Acumin Pro"/>
          <w:sz w:val="20"/>
          <w:szCs w:val="20"/>
          <w:lang w:val="pl-PL"/>
        </w:rPr>
        <w:t>Inspektor ochrony danych osobowych</w:t>
      </w:r>
    </w:p>
    <w:p w:rsidR="007A38C3" w:rsidRPr="00160041" w:rsidRDefault="007A38C3" w:rsidP="008E7BFA">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Muzeum powołało Inspektora Ochrony Danych Osobowych. Mogą Państwo skontaktować się z nim we wszystkich sprawach związanych z przetwarzaniem Państwa danych osobowych oraz z wykonywaniem praw przysługujących Państwu na mocy przepisów prawnych regulujących problematykę ochrony danych osobowych, w następujący sposób: </w:t>
      </w:r>
    </w:p>
    <w:p w:rsidR="007A38C3" w:rsidRPr="00160041" w:rsidRDefault="007A38C3" w:rsidP="008E7BFA">
      <w:pPr>
        <w:pStyle w:val="Akapitzlist"/>
        <w:ind w:left="1276"/>
        <w:jc w:val="both"/>
        <w:rPr>
          <w:rFonts w:ascii="Acumin Pro" w:hAnsi="Acumin Pro"/>
          <w:sz w:val="20"/>
          <w:szCs w:val="20"/>
          <w:lang w:val="pl-PL"/>
        </w:rPr>
      </w:pPr>
      <w:r w:rsidRPr="00160041">
        <w:rPr>
          <w:rFonts w:ascii="Acumin Pro" w:hAnsi="Acumin Pro"/>
          <w:sz w:val="20"/>
          <w:szCs w:val="20"/>
          <w:lang w:val="pl-PL"/>
        </w:rPr>
        <w:t>a) pod numerem telefonu +48 605 236 701.</w:t>
      </w:r>
    </w:p>
    <w:p w:rsidR="007A38C3" w:rsidRPr="00160041" w:rsidRDefault="007A38C3" w:rsidP="008E7BFA">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b) poprzez adres e-mail: iodo@mnp.art.pl, </w:t>
      </w:r>
    </w:p>
    <w:p w:rsidR="007A38C3" w:rsidRPr="00160041" w:rsidRDefault="007A38C3" w:rsidP="008E7BFA">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c) listownie, na adres korespondencyjny Muzeum (z dopiskiem „inspektor ochrony danych osobowych”). </w:t>
      </w:r>
    </w:p>
    <w:p w:rsidR="007A38C3" w:rsidRPr="00160041" w:rsidRDefault="007A38C3" w:rsidP="008E7BFA">
      <w:pPr>
        <w:pStyle w:val="Akapitzlist"/>
        <w:jc w:val="both"/>
        <w:rPr>
          <w:rFonts w:ascii="Acumin Pro" w:hAnsi="Acumin Pro"/>
          <w:sz w:val="20"/>
          <w:szCs w:val="20"/>
          <w:lang w:val="pl-PL"/>
        </w:rPr>
      </w:pPr>
    </w:p>
    <w:p w:rsidR="007A38C3" w:rsidRPr="00160041" w:rsidRDefault="007A38C3" w:rsidP="00AB5EB4">
      <w:pPr>
        <w:pStyle w:val="Akapitzlist"/>
        <w:numPr>
          <w:ilvl w:val="0"/>
          <w:numId w:val="17"/>
        </w:numPr>
        <w:ind w:left="1276" w:hanging="567"/>
        <w:jc w:val="both"/>
        <w:rPr>
          <w:rFonts w:ascii="Acumin Pro" w:hAnsi="Acumin Pro"/>
          <w:sz w:val="20"/>
          <w:szCs w:val="20"/>
          <w:lang w:val="pl-PL"/>
        </w:rPr>
      </w:pPr>
      <w:r w:rsidRPr="00160041">
        <w:rPr>
          <w:rFonts w:ascii="Acumin Pro" w:hAnsi="Acumin Pro"/>
          <w:sz w:val="20"/>
          <w:szCs w:val="20"/>
          <w:lang w:val="pl-PL"/>
        </w:rPr>
        <w:t>Cel przetwarzania danych osobowych oraz podstawa prawna ich przetwarzania</w:t>
      </w:r>
    </w:p>
    <w:p w:rsidR="007A38C3" w:rsidRPr="00160041" w:rsidRDefault="007A38C3" w:rsidP="00812080">
      <w:pPr>
        <w:ind w:left="1276"/>
        <w:jc w:val="both"/>
        <w:rPr>
          <w:rFonts w:ascii="Acumin Pro" w:hAnsi="Acumin Pro"/>
          <w:i/>
          <w:sz w:val="20"/>
          <w:szCs w:val="20"/>
          <w:lang w:val="pl-PL"/>
        </w:rPr>
      </w:pPr>
      <w:r w:rsidRPr="00160041">
        <w:rPr>
          <w:rFonts w:ascii="Acumin Pro" w:hAnsi="Acumin Pro"/>
          <w:sz w:val="20"/>
          <w:szCs w:val="20"/>
          <w:lang w:val="pl-PL"/>
        </w:rPr>
        <w:t>Państwa dane osobowe są przetwarzane w koniecznych celach związanych z postępowaniem o udzielenie zamówienia publicznego, pod nazwą:</w:t>
      </w:r>
      <w:r w:rsidRPr="00160041">
        <w:rPr>
          <w:rFonts w:ascii="Acumin Pro" w:hAnsi="Acumin Pro"/>
          <w:i/>
          <w:sz w:val="20"/>
          <w:szCs w:val="20"/>
          <w:lang w:val="pl-PL"/>
        </w:rPr>
        <w:t xml:space="preserve"> </w:t>
      </w:r>
    </w:p>
    <w:p w:rsidR="00317759" w:rsidRPr="00317759" w:rsidRDefault="007A38C3" w:rsidP="00317759">
      <w:pPr>
        <w:jc w:val="center"/>
        <w:rPr>
          <w:rFonts w:ascii="Acumin Pro" w:hAnsi="Acumin Pro"/>
          <w:b/>
          <w:sz w:val="20"/>
          <w:szCs w:val="20"/>
          <w:lang w:val="pl-PL"/>
        </w:rPr>
      </w:pPr>
      <w:r w:rsidRPr="00160041">
        <w:rPr>
          <w:rFonts w:ascii="Acumin Pro" w:hAnsi="Acumin Pro"/>
          <w:b/>
          <w:i/>
          <w:sz w:val="20"/>
          <w:szCs w:val="20"/>
          <w:lang w:val="pl-PL"/>
        </w:rPr>
        <w:t>AZ</w:t>
      </w:r>
      <w:r w:rsidR="00812080" w:rsidRPr="00160041">
        <w:rPr>
          <w:rFonts w:ascii="Acumin Pro" w:hAnsi="Acumin Pro"/>
          <w:b/>
          <w:i/>
          <w:sz w:val="20"/>
          <w:szCs w:val="20"/>
          <w:lang w:val="pl-PL"/>
        </w:rPr>
        <w:t>. 281.</w:t>
      </w:r>
      <w:r w:rsidR="00B60726">
        <w:rPr>
          <w:rFonts w:ascii="Acumin Pro" w:hAnsi="Acumin Pro"/>
          <w:b/>
          <w:i/>
          <w:sz w:val="20"/>
          <w:szCs w:val="20"/>
          <w:lang w:val="pl-PL"/>
        </w:rPr>
        <w:t>8</w:t>
      </w:r>
      <w:r w:rsidR="00812080" w:rsidRPr="00160041">
        <w:rPr>
          <w:rFonts w:ascii="Acumin Pro" w:hAnsi="Acumin Pro"/>
          <w:b/>
          <w:i/>
          <w:sz w:val="20"/>
          <w:szCs w:val="20"/>
          <w:lang w:val="pl-PL"/>
        </w:rPr>
        <w:t>.2021</w:t>
      </w:r>
      <w:r w:rsidR="00C06108">
        <w:rPr>
          <w:rFonts w:ascii="Acumin Pro" w:hAnsi="Acumin Pro"/>
          <w:b/>
          <w:i/>
          <w:sz w:val="20"/>
          <w:szCs w:val="20"/>
          <w:lang w:val="pl-PL"/>
        </w:rPr>
        <w:t xml:space="preserve"> </w:t>
      </w:r>
      <w:r w:rsidR="00D136A6">
        <w:rPr>
          <w:rFonts w:ascii="Acumin Pro" w:hAnsi="Acumin Pro"/>
          <w:b/>
          <w:i/>
          <w:sz w:val="20"/>
          <w:szCs w:val="20"/>
          <w:lang w:val="pl-PL"/>
        </w:rPr>
        <w:t>–</w:t>
      </w:r>
      <w:r w:rsidR="00C06108">
        <w:rPr>
          <w:rFonts w:ascii="Acumin Pro" w:hAnsi="Acumin Pro"/>
          <w:b/>
          <w:i/>
          <w:sz w:val="20"/>
          <w:szCs w:val="20"/>
          <w:lang w:val="pl-PL"/>
        </w:rPr>
        <w:t xml:space="preserve"> </w:t>
      </w:r>
      <w:r w:rsidR="00317759" w:rsidRPr="00317759">
        <w:rPr>
          <w:rFonts w:ascii="Acumin Pro" w:hAnsi="Acumin Pro"/>
          <w:b/>
          <w:sz w:val="20"/>
          <w:szCs w:val="20"/>
          <w:lang w:val="pl-PL"/>
        </w:rPr>
        <w:t>„Prace remontowo-konserwatorskie  wejścia  do starego  gmachu</w:t>
      </w:r>
    </w:p>
    <w:p w:rsidR="00317759" w:rsidRPr="00317759" w:rsidRDefault="00317759" w:rsidP="00317759">
      <w:pPr>
        <w:jc w:val="center"/>
        <w:rPr>
          <w:rFonts w:ascii="Acumin Pro" w:hAnsi="Acumin Pro"/>
          <w:b/>
          <w:sz w:val="20"/>
          <w:szCs w:val="20"/>
          <w:lang w:val="pl-PL"/>
        </w:rPr>
      </w:pPr>
      <w:r w:rsidRPr="00317759">
        <w:rPr>
          <w:rFonts w:ascii="Acumin Pro" w:hAnsi="Acumin Pro"/>
          <w:b/>
          <w:sz w:val="20"/>
          <w:szCs w:val="20"/>
          <w:lang w:val="pl-PL"/>
        </w:rPr>
        <w:t xml:space="preserve"> Muzeum Narodowego w Poznaniu”</w:t>
      </w:r>
    </w:p>
    <w:p w:rsidR="007A38C3" w:rsidRPr="00160041" w:rsidRDefault="007A38C3" w:rsidP="006E7425">
      <w:pPr>
        <w:ind w:left="1276"/>
        <w:jc w:val="both"/>
        <w:rPr>
          <w:rFonts w:ascii="Acumin Pro" w:hAnsi="Acumin Pro"/>
          <w:sz w:val="20"/>
          <w:szCs w:val="20"/>
          <w:lang w:val="pl-PL"/>
        </w:rPr>
      </w:pPr>
      <w:r w:rsidRPr="00160041">
        <w:rPr>
          <w:rFonts w:ascii="Acumin Pro" w:hAnsi="Acumin Pro"/>
          <w:sz w:val="20"/>
          <w:szCs w:val="20"/>
          <w:lang w:val="pl-PL"/>
        </w:rPr>
        <w:t xml:space="preserve">prowadzonego na podstawie ustawy Prawo zamówień publicznych i ewentualnego zawarcia umowy w sprawie przedmiotowego zamówienia publicznego, w razie wyboru Państwa oferty jako najkorzystniejszej. Podstawą prawną przetwarzania Państwa danych są właściwe przepisy rozporządzenia, w szczególności </w:t>
      </w:r>
      <w:r w:rsidR="006E7425">
        <w:rPr>
          <w:rFonts w:ascii="Acumin Pro" w:hAnsi="Acumin Pro"/>
          <w:sz w:val="20"/>
          <w:szCs w:val="20"/>
          <w:lang w:val="pl-PL"/>
        </w:rPr>
        <w:t>a</w:t>
      </w:r>
      <w:r w:rsidR="00D136A6">
        <w:rPr>
          <w:rFonts w:ascii="Acumin Pro" w:hAnsi="Acumin Pro"/>
          <w:sz w:val="20"/>
          <w:szCs w:val="20"/>
          <w:lang w:val="pl-PL"/>
        </w:rPr>
        <w:t>rt</w:t>
      </w:r>
      <w:r w:rsidRPr="00160041">
        <w:rPr>
          <w:rFonts w:ascii="Acumin Pro" w:hAnsi="Acumin Pro"/>
          <w:sz w:val="20"/>
          <w:szCs w:val="20"/>
          <w:lang w:val="pl-PL"/>
        </w:rPr>
        <w:t xml:space="preserve">. 6 ust. 1 lit. b oraz </w:t>
      </w:r>
      <w:r w:rsidR="006E7425">
        <w:rPr>
          <w:rFonts w:ascii="Acumin Pro" w:hAnsi="Acumin Pro"/>
          <w:sz w:val="20"/>
          <w:szCs w:val="20"/>
          <w:lang w:val="pl-PL"/>
        </w:rPr>
        <w:t>a</w:t>
      </w:r>
      <w:r w:rsidR="00D136A6">
        <w:rPr>
          <w:rFonts w:ascii="Acumin Pro" w:hAnsi="Acumin Pro"/>
          <w:sz w:val="20"/>
          <w:szCs w:val="20"/>
          <w:lang w:val="pl-PL"/>
        </w:rPr>
        <w:t>rt</w:t>
      </w:r>
      <w:r w:rsidRPr="00160041">
        <w:rPr>
          <w:rFonts w:ascii="Acumin Pro" w:hAnsi="Acumin Pro"/>
          <w:sz w:val="20"/>
          <w:szCs w:val="20"/>
          <w:lang w:val="pl-PL"/>
        </w:rPr>
        <w:t xml:space="preserve">. 6 ust. 1 lit c. </w:t>
      </w:r>
    </w:p>
    <w:p w:rsidR="007A38C3" w:rsidRPr="00160041" w:rsidRDefault="007A38C3" w:rsidP="007A38C3">
      <w:pPr>
        <w:pStyle w:val="Akapitzlist"/>
        <w:ind w:left="0"/>
        <w:jc w:val="both"/>
        <w:rPr>
          <w:rFonts w:ascii="Acumin Pro" w:hAnsi="Acumin Pro"/>
          <w:sz w:val="20"/>
          <w:szCs w:val="20"/>
          <w:lang w:val="pl-PL"/>
        </w:rPr>
      </w:pPr>
    </w:p>
    <w:p w:rsidR="007A38C3" w:rsidRPr="00160041" w:rsidRDefault="007A38C3" w:rsidP="00AB5EB4">
      <w:pPr>
        <w:pStyle w:val="Akapitzlist"/>
        <w:numPr>
          <w:ilvl w:val="0"/>
          <w:numId w:val="17"/>
        </w:numPr>
        <w:ind w:left="1276" w:hanging="567"/>
        <w:jc w:val="both"/>
        <w:rPr>
          <w:rFonts w:ascii="Acumin Pro" w:hAnsi="Acumin Pro"/>
          <w:sz w:val="20"/>
          <w:szCs w:val="20"/>
          <w:lang w:val="pl-PL"/>
        </w:rPr>
      </w:pPr>
      <w:r w:rsidRPr="00160041">
        <w:rPr>
          <w:rFonts w:ascii="Acumin Pro" w:hAnsi="Acumin Pro"/>
          <w:sz w:val="20"/>
          <w:szCs w:val="20"/>
          <w:lang w:val="pl-PL"/>
        </w:rPr>
        <w:t>Odbiorcy danych osobowych</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Odbiorcami Państwa danych osobowych będą podmioty uprawnione do otrzymania Państwa danych na podstawie przepisów prawa. W razie zajścia takiej konieczności w sposób i w formie określonej przez przepisy prawa powszechnie obowiązującego:  </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a) osoby upoważnione przez Administratora do przetwarzania danych w ramach wykonywania swoich obowiązków służbowych, </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b) podmioty, którym Administrator zleca wykonanie czynności, z którymi wiąże się konieczność przetwarzania danych,</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c) podmioty prowadzące działalność pocztową i kurierską,</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d) podmioty świadczące na rzecz Administratora usługi doradcze, konsultacyjne, </w:t>
      </w:r>
      <w:r w:rsidR="005167AA">
        <w:rPr>
          <w:rFonts w:ascii="Acumin Pro" w:hAnsi="Acumin Pro"/>
          <w:sz w:val="20"/>
          <w:szCs w:val="20"/>
          <w:lang w:val="pl-PL"/>
        </w:rPr>
        <w:t>audytowe</w:t>
      </w:r>
      <w:r w:rsidRPr="00160041">
        <w:rPr>
          <w:rFonts w:ascii="Acumin Pro" w:hAnsi="Acumin Pro"/>
          <w:sz w:val="20"/>
          <w:szCs w:val="20"/>
          <w:lang w:val="pl-PL"/>
        </w:rPr>
        <w:t>, pomoc prawną, podatkową i inne podobne usługi.</w:t>
      </w:r>
    </w:p>
    <w:p w:rsidR="007A38C3" w:rsidRPr="00160041" w:rsidRDefault="007A38C3" w:rsidP="007A38C3">
      <w:pPr>
        <w:pStyle w:val="Akapitzlist"/>
        <w:jc w:val="both"/>
        <w:rPr>
          <w:rFonts w:ascii="Acumin Pro" w:hAnsi="Acumin Pro"/>
          <w:sz w:val="20"/>
          <w:szCs w:val="20"/>
          <w:lang w:val="pl-PL"/>
        </w:rPr>
      </w:pPr>
    </w:p>
    <w:p w:rsidR="007A38C3" w:rsidRPr="00160041" w:rsidRDefault="007A38C3" w:rsidP="00AB5EB4">
      <w:pPr>
        <w:pStyle w:val="Akapitzlist"/>
        <w:numPr>
          <w:ilvl w:val="0"/>
          <w:numId w:val="17"/>
        </w:numPr>
        <w:ind w:left="1276" w:hanging="567"/>
        <w:jc w:val="both"/>
        <w:rPr>
          <w:rFonts w:ascii="Acumin Pro" w:hAnsi="Acumin Pro"/>
          <w:sz w:val="20"/>
          <w:szCs w:val="20"/>
          <w:lang w:val="pl-PL"/>
        </w:rPr>
      </w:pPr>
      <w:r w:rsidRPr="00160041">
        <w:rPr>
          <w:rFonts w:ascii="Acumin Pro" w:hAnsi="Acumin Pro"/>
          <w:sz w:val="20"/>
          <w:szCs w:val="20"/>
          <w:lang w:val="pl-PL"/>
        </w:rPr>
        <w:t>Okres, przez który będą przechowywane Państwa dane osobowe</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Państwa dane osobowe będą przetwarzane przez okres niezbędny do realizacji wskazanych powyżej celów przetwarzania, w tym również obowiązku archiwizacyjnego wynikającego z przepisów prawa, </w:t>
      </w:r>
    </w:p>
    <w:p w:rsidR="007A38C3" w:rsidRPr="00160041" w:rsidRDefault="007A38C3" w:rsidP="007A38C3">
      <w:pPr>
        <w:pStyle w:val="Akapitzlist"/>
        <w:ind w:left="0"/>
        <w:jc w:val="both"/>
        <w:rPr>
          <w:rFonts w:ascii="Acumin Pro" w:hAnsi="Acumin Pro"/>
          <w:sz w:val="20"/>
          <w:szCs w:val="20"/>
          <w:lang w:val="pl-PL"/>
        </w:rPr>
      </w:pPr>
    </w:p>
    <w:p w:rsidR="007A38C3" w:rsidRPr="00160041" w:rsidRDefault="007A38C3" w:rsidP="00AB5EB4">
      <w:pPr>
        <w:pStyle w:val="Akapitzlist"/>
        <w:numPr>
          <w:ilvl w:val="0"/>
          <w:numId w:val="17"/>
        </w:numPr>
        <w:ind w:left="1276" w:hanging="567"/>
        <w:jc w:val="both"/>
        <w:rPr>
          <w:rFonts w:ascii="Acumin Pro" w:hAnsi="Acumin Pro"/>
          <w:sz w:val="20"/>
          <w:szCs w:val="20"/>
          <w:lang w:val="pl-PL"/>
        </w:rPr>
      </w:pPr>
      <w:r w:rsidRPr="00160041">
        <w:rPr>
          <w:rFonts w:ascii="Acumin Pro" w:hAnsi="Acumin Pro"/>
          <w:sz w:val="20"/>
          <w:szCs w:val="20"/>
          <w:lang w:val="pl-PL"/>
        </w:rPr>
        <w:t>Informacja o przysługujących Państwu prawach</w:t>
      </w:r>
    </w:p>
    <w:p w:rsidR="007A38C3" w:rsidRPr="00160041" w:rsidRDefault="007A38C3" w:rsidP="00E6071B">
      <w:pPr>
        <w:pStyle w:val="Akapitzlist"/>
        <w:ind w:left="556" w:firstLine="720"/>
        <w:jc w:val="both"/>
        <w:rPr>
          <w:rFonts w:ascii="Acumin Pro" w:hAnsi="Acumin Pro"/>
          <w:sz w:val="20"/>
          <w:szCs w:val="20"/>
          <w:lang w:val="pl-PL"/>
        </w:rPr>
      </w:pPr>
      <w:r w:rsidRPr="00160041">
        <w:rPr>
          <w:rFonts w:ascii="Acumin Pro" w:hAnsi="Acumin Pro"/>
          <w:sz w:val="20"/>
          <w:szCs w:val="20"/>
          <w:lang w:val="pl-PL"/>
        </w:rPr>
        <w:t>I. Posiadają Państwo prawo:</w:t>
      </w:r>
    </w:p>
    <w:p w:rsidR="007A38C3" w:rsidRPr="00160041" w:rsidRDefault="007A38C3" w:rsidP="00E6071B">
      <w:pPr>
        <w:pStyle w:val="Akapitzlist"/>
        <w:ind w:left="1440"/>
        <w:jc w:val="both"/>
        <w:rPr>
          <w:rFonts w:ascii="Acumin Pro" w:hAnsi="Acumin Pro"/>
          <w:sz w:val="20"/>
          <w:szCs w:val="20"/>
          <w:lang w:val="pl-PL"/>
        </w:rPr>
      </w:pPr>
      <w:r w:rsidRPr="00160041">
        <w:rPr>
          <w:rFonts w:ascii="Acumin Pro" w:hAnsi="Acumin Pro"/>
          <w:sz w:val="20"/>
          <w:szCs w:val="20"/>
          <w:lang w:val="pl-PL"/>
        </w:rPr>
        <w:t xml:space="preserve">a) dostępu do treści swoich danych, zgodnie z </w:t>
      </w:r>
      <w:r w:rsidR="0029760B">
        <w:rPr>
          <w:rFonts w:ascii="Acumin Pro" w:hAnsi="Acumin Pro"/>
          <w:sz w:val="20"/>
          <w:szCs w:val="20"/>
          <w:lang w:val="pl-PL"/>
        </w:rPr>
        <w:t>a</w:t>
      </w:r>
      <w:r w:rsidR="00D136A6">
        <w:rPr>
          <w:rFonts w:ascii="Acumin Pro" w:hAnsi="Acumin Pro"/>
          <w:sz w:val="20"/>
          <w:szCs w:val="20"/>
          <w:lang w:val="pl-PL"/>
        </w:rPr>
        <w:t>rt</w:t>
      </w:r>
      <w:r w:rsidRPr="00160041">
        <w:rPr>
          <w:rFonts w:ascii="Acumin Pro" w:hAnsi="Acumin Pro"/>
          <w:sz w:val="20"/>
          <w:szCs w:val="20"/>
          <w:lang w:val="pl-PL"/>
        </w:rPr>
        <w:t>. 15 rozporządzenia,</w:t>
      </w:r>
    </w:p>
    <w:p w:rsidR="007A38C3" w:rsidRPr="00160041" w:rsidRDefault="007A38C3" w:rsidP="00E6071B">
      <w:pPr>
        <w:pStyle w:val="Akapitzlist"/>
        <w:ind w:left="1440"/>
        <w:jc w:val="both"/>
        <w:rPr>
          <w:rFonts w:ascii="Acumin Pro" w:hAnsi="Acumin Pro"/>
          <w:sz w:val="20"/>
          <w:szCs w:val="20"/>
          <w:lang w:val="pl-PL"/>
        </w:rPr>
      </w:pPr>
      <w:r w:rsidRPr="00160041">
        <w:rPr>
          <w:rFonts w:ascii="Acumin Pro" w:hAnsi="Acumin Pro"/>
          <w:sz w:val="20"/>
          <w:szCs w:val="20"/>
          <w:lang w:val="pl-PL"/>
        </w:rPr>
        <w:t xml:space="preserve">b) do ich sprostowania, zgodnie z </w:t>
      </w:r>
      <w:r w:rsidR="0029760B">
        <w:rPr>
          <w:rFonts w:ascii="Acumin Pro" w:hAnsi="Acumin Pro"/>
          <w:sz w:val="20"/>
          <w:szCs w:val="20"/>
          <w:lang w:val="pl-PL"/>
        </w:rPr>
        <w:t>a</w:t>
      </w:r>
      <w:r w:rsidR="00D136A6">
        <w:rPr>
          <w:rFonts w:ascii="Acumin Pro" w:hAnsi="Acumin Pro"/>
          <w:sz w:val="20"/>
          <w:szCs w:val="20"/>
          <w:lang w:val="pl-PL"/>
        </w:rPr>
        <w:t>rt</w:t>
      </w:r>
      <w:r w:rsidRPr="00160041">
        <w:rPr>
          <w:rFonts w:ascii="Acumin Pro" w:hAnsi="Acumin Pro"/>
          <w:sz w:val="20"/>
          <w:szCs w:val="20"/>
          <w:lang w:val="pl-PL"/>
        </w:rPr>
        <w:t>. 16 rozporządzenia,</w:t>
      </w:r>
    </w:p>
    <w:p w:rsidR="007A38C3" w:rsidRPr="00160041" w:rsidRDefault="007A38C3" w:rsidP="00E6071B">
      <w:pPr>
        <w:pStyle w:val="Akapitzlist"/>
        <w:ind w:left="1440"/>
        <w:jc w:val="both"/>
        <w:rPr>
          <w:rFonts w:ascii="Acumin Pro" w:hAnsi="Acumin Pro"/>
          <w:sz w:val="20"/>
          <w:szCs w:val="20"/>
          <w:lang w:val="pl-PL"/>
        </w:rPr>
      </w:pPr>
      <w:r w:rsidRPr="00160041">
        <w:rPr>
          <w:rFonts w:ascii="Acumin Pro" w:hAnsi="Acumin Pro"/>
          <w:sz w:val="20"/>
          <w:szCs w:val="20"/>
          <w:lang w:val="pl-PL"/>
        </w:rPr>
        <w:t xml:space="preserve">c) ograniczenia przetwarzania, zgodnie z </w:t>
      </w:r>
      <w:r w:rsidR="0029760B">
        <w:rPr>
          <w:rFonts w:ascii="Acumin Pro" w:hAnsi="Acumin Pro"/>
          <w:sz w:val="20"/>
          <w:szCs w:val="20"/>
          <w:lang w:val="pl-PL"/>
        </w:rPr>
        <w:t>a</w:t>
      </w:r>
      <w:r w:rsidR="00D136A6">
        <w:rPr>
          <w:rFonts w:ascii="Acumin Pro" w:hAnsi="Acumin Pro"/>
          <w:sz w:val="20"/>
          <w:szCs w:val="20"/>
          <w:lang w:val="pl-PL"/>
        </w:rPr>
        <w:t>rt</w:t>
      </w:r>
      <w:r w:rsidRPr="00160041">
        <w:rPr>
          <w:rFonts w:ascii="Acumin Pro" w:hAnsi="Acumin Pro"/>
          <w:sz w:val="20"/>
          <w:szCs w:val="20"/>
          <w:lang w:val="pl-PL"/>
        </w:rPr>
        <w:t>. 18 rozporządzenia.</w:t>
      </w:r>
    </w:p>
    <w:p w:rsidR="007A38C3" w:rsidRPr="00160041" w:rsidRDefault="007A38C3" w:rsidP="00E6071B">
      <w:pPr>
        <w:pStyle w:val="Akapitzlist"/>
        <w:ind w:firstLine="556"/>
        <w:jc w:val="both"/>
        <w:rPr>
          <w:rFonts w:ascii="Acumin Pro" w:hAnsi="Acumin Pro"/>
          <w:sz w:val="20"/>
          <w:szCs w:val="20"/>
          <w:lang w:val="pl-PL"/>
        </w:rPr>
      </w:pPr>
      <w:r w:rsidRPr="00160041">
        <w:rPr>
          <w:rFonts w:ascii="Acumin Pro" w:hAnsi="Acumin Pro"/>
          <w:sz w:val="20"/>
          <w:szCs w:val="20"/>
          <w:lang w:val="pl-PL"/>
        </w:rPr>
        <w:t>II. Zamawiający informuje, że:</w:t>
      </w:r>
    </w:p>
    <w:p w:rsidR="007A38C3" w:rsidRPr="00160041" w:rsidRDefault="007A38C3" w:rsidP="00E6071B">
      <w:pPr>
        <w:pStyle w:val="Akapitzlist"/>
        <w:ind w:left="1440"/>
        <w:jc w:val="both"/>
        <w:rPr>
          <w:rFonts w:ascii="Acumin Pro" w:hAnsi="Acumin Pro"/>
          <w:sz w:val="20"/>
          <w:szCs w:val="20"/>
          <w:lang w:val="pl-PL"/>
        </w:rPr>
      </w:pPr>
      <w:r w:rsidRPr="00160041">
        <w:rPr>
          <w:rFonts w:ascii="Acumin Pro" w:hAnsi="Acumin Pro"/>
          <w:sz w:val="20"/>
          <w:szCs w:val="20"/>
          <w:lang w:val="pl-PL"/>
        </w:rPr>
        <w:t xml:space="preserve">a) w przypadku, gdy wykonanie obowiązków, o których mowa w </w:t>
      </w:r>
      <w:r w:rsidR="0029760B">
        <w:rPr>
          <w:rFonts w:ascii="Acumin Pro" w:hAnsi="Acumin Pro"/>
          <w:sz w:val="20"/>
          <w:szCs w:val="20"/>
          <w:lang w:val="pl-PL"/>
        </w:rPr>
        <w:t>a</w:t>
      </w:r>
      <w:r w:rsidR="00D136A6">
        <w:rPr>
          <w:rFonts w:ascii="Acumin Pro" w:hAnsi="Acumin Pro"/>
          <w:sz w:val="20"/>
          <w:szCs w:val="20"/>
          <w:lang w:val="pl-PL"/>
        </w:rPr>
        <w:t>rt</w:t>
      </w:r>
      <w:r w:rsidRPr="00160041">
        <w:rPr>
          <w:rFonts w:ascii="Acumin Pro" w:hAnsi="Acumin Pro"/>
          <w:sz w:val="20"/>
          <w:szCs w:val="20"/>
          <w:lang w:val="pl-PL"/>
        </w:rPr>
        <w:t>. 15 ust. 1–3 rozporządzenia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rsidR="007A38C3" w:rsidRPr="00160041" w:rsidRDefault="007A38C3" w:rsidP="00E6071B">
      <w:pPr>
        <w:pStyle w:val="Akapitzlist"/>
        <w:ind w:left="1440"/>
        <w:jc w:val="both"/>
        <w:rPr>
          <w:rFonts w:ascii="Acumin Pro" w:hAnsi="Acumin Pro"/>
          <w:sz w:val="20"/>
          <w:szCs w:val="20"/>
          <w:lang w:val="pl-PL"/>
        </w:rPr>
      </w:pPr>
      <w:r w:rsidRPr="00160041">
        <w:rPr>
          <w:rFonts w:ascii="Acumin Pro" w:hAnsi="Acumin Pro"/>
          <w:sz w:val="20"/>
          <w:szCs w:val="20"/>
          <w:lang w:val="pl-PL"/>
        </w:rPr>
        <w:t xml:space="preserve">b) wystąpienie z żądaniem, o którym mowa w </w:t>
      </w:r>
      <w:r w:rsidR="0029760B">
        <w:rPr>
          <w:rFonts w:ascii="Acumin Pro" w:hAnsi="Acumin Pro"/>
          <w:sz w:val="20"/>
          <w:szCs w:val="20"/>
          <w:lang w:val="pl-PL"/>
        </w:rPr>
        <w:t>a</w:t>
      </w:r>
      <w:r w:rsidR="00D136A6">
        <w:rPr>
          <w:rFonts w:ascii="Acumin Pro" w:hAnsi="Acumin Pro"/>
          <w:sz w:val="20"/>
          <w:szCs w:val="20"/>
          <w:lang w:val="pl-PL"/>
        </w:rPr>
        <w:t>rt</w:t>
      </w:r>
      <w:r w:rsidRPr="00160041">
        <w:rPr>
          <w:rFonts w:ascii="Acumin Pro" w:hAnsi="Acumin Pro"/>
          <w:sz w:val="20"/>
          <w:szCs w:val="20"/>
          <w:lang w:val="pl-PL"/>
        </w:rPr>
        <w:t>. 18 ust. 1 rozporządzenia 2016/679, nie ogranicza przetwarzania danych osobowych do czasu zakończenia postępowania o udzielenie zamówienia publicznego lub konkursu.</w:t>
      </w:r>
    </w:p>
    <w:p w:rsidR="007A38C3" w:rsidRPr="00160041" w:rsidRDefault="007A38C3" w:rsidP="007A38C3">
      <w:pPr>
        <w:pStyle w:val="Akapitzlist"/>
        <w:jc w:val="both"/>
        <w:rPr>
          <w:rFonts w:ascii="Acumin Pro" w:hAnsi="Acumin Pro"/>
          <w:sz w:val="20"/>
          <w:szCs w:val="20"/>
          <w:lang w:val="pl-PL"/>
        </w:rPr>
      </w:pPr>
    </w:p>
    <w:p w:rsidR="007A38C3" w:rsidRPr="00160041" w:rsidRDefault="007A38C3" w:rsidP="00AB5EB4">
      <w:pPr>
        <w:pStyle w:val="Akapitzlist"/>
        <w:numPr>
          <w:ilvl w:val="0"/>
          <w:numId w:val="17"/>
        </w:numPr>
        <w:ind w:left="1276" w:hanging="567"/>
        <w:jc w:val="both"/>
        <w:rPr>
          <w:rFonts w:ascii="Acumin Pro" w:hAnsi="Acumin Pro"/>
          <w:sz w:val="20"/>
          <w:szCs w:val="20"/>
          <w:lang w:val="pl-PL"/>
        </w:rPr>
      </w:pPr>
      <w:r w:rsidRPr="00160041">
        <w:rPr>
          <w:rFonts w:ascii="Acumin Pro" w:hAnsi="Acumin Pro"/>
          <w:sz w:val="20"/>
          <w:szCs w:val="20"/>
          <w:lang w:val="pl-PL"/>
        </w:rPr>
        <w:t>Informacje o prawie wniesienia skargi do organu nadzorczego</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Przysługuje Państwu prawo do wniesienia skargi do organu nadzorczego </w:t>
      </w:r>
      <w:r w:rsidR="00D136A6">
        <w:rPr>
          <w:rFonts w:ascii="Acumin Pro" w:hAnsi="Acumin Pro"/>
          <w:sz w:val="20"/>
          <w:szCs w:val="20"/>
          <w:lang w:val="pl-PL"/>
        </w:rPr>
        <w:t>–</w:t>
      </w:r>
      <w:r w:rsidRPr="00160041">
        <w:rPr>
          <w:rFonts w:ascii="Acumin Pro" w:hAnsi="Acumin Pro"/>
          <w:sz w:val="20"/>
          <w:szCs w:val="20"/>
          <w:lang w:val="pl-PL"/>
        </w:rPr>
        <w:t xml:space="preserve"> Prezesa Urzędu Ochrony Danych Osobowych, przy którym działa Urząd Ochrony Danych Osobowych, jeżeli uznają Państwo, że przetwarzanie Państwa danych osobowych dokonywane jest z naruszeniem przepisów ogólnego rozporządzenia o ochronie danych osobowych lub innych aktów prawnych regulujących problematykę ochrony danych osobowych. Adres organu nadzorczego: Urząd Ochrony Danych Osobowych, ul. Stawki 2, 00-193 Warszawa.</w:t>
      </w:r>
    </w:p>
    <w:p w:rsidR="007A38C3" w:rsidRPr="00160041" w:rsidRDefault="007A38C3" w:rsidP="007A38C3">
      <w:pPr>
        <w:pStyle w:val="Akapitzlist"/>
        <w:ind w:left="0"/>
        <w:jc w:val="both"/>
        <w:rPr>
          <w:rFonts w:ascii="Acumin Pro" w:hAnsi="Acumin Pro"/>
          <w:sz w:val="20"/>
          <w:szCs w:val="20"/>
          <w:lang w:val="pl-PL"/>
        </w:rPr>
      </w:pPr>
    </w:p>
    <w:p w:rsidR="007A38C3" w:rsidRPr="00160041" w:rsidRDefault="007A38C3" w:rsidP="00AB5EB4">
      <w:pPr>
        <w:pStyle w:val="Akapitzlist"/>
        <w:numPr>
          <w:ilvl w:val="0"/>
          <w:numId w:val="17"/>
        </w:numPr>
        <w:ind w:left="1276" w:hanging="567"/>
        <w:jc w:val="both"/>
        <w:rPr>
          <w:rFonts w:ascii="Acumin Pro" w:hAnsi="Acumin Pro"/>
          <w:sz w:val="20"/>
          <w:szCs w:val="20"/>
          <w:lang w:val="pl-PL"/>
        </w:rPr>
      </w:pPr>
      <w:r w:rsidRPr="00160041">
        <w:rPr>
          <w:rFonts w:ascii="Acumin Pro" w:hAnsi="Acumin Pro"/>
          <w:sz w:val="20"/>
          <w:szCs w:val="20"/>
          <w:lang w:val="pl-PL"/>
        </w:rPr>
        <w:t>Informacja, czy podanie danych osobowych jest wymogiem ustawowym lub umownym lub warunkiem zawarcia umowy oraz czy osoba, której dane dotyczą, jest zobowiązana do ich podania i jakie są ewentualne konsekwencje niepodania danych</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Podanie przez Państwa danych osobowych jest dobrowolne, a zarazem niezbędne i konieczne do Państwa uczestnictwa w postępowaniu o udzielenie zamówienia publicznego, o którym mowa w pkt 3. Obowiązek podania przez Państwa danych osobowych bezpośrednio Państwa dotyczących jest wymogiem uczestnictwa w niniejszym postępowaniu, konsekwencją ich niepodania będzie brak możliwości udziału w ww. postępowaniu.</w:t>
      </w:r>
    </w:p>
    <w:p w:rsidR="007A38C3" w:rsidRPr="00160041" w:rsidRDefault="007A38C3" w:rsidP="007A38C3">
      <w:pPr>
        <w:pStyle w:val="Akapitzlist"/>
        <w:jc w:val="both"/>
        <w:rPr>
          <w:rFonts w:ascii="Acumin Pro" w:hAnsi="Acumin Pro"/>
          <w:sz w:val="20"/>
          <w:szCs w:val="20"/>
          <w:lang w:val="pl-PL"/>
        </w:rPr>
      </w:pPr>
    </w:p>
    <w:p w:rsidR="007A38C3" w:rsidRPr="00160041" w:rsidRDefault="007A38C3" w:rsidP="00AB5EB4">
      <w:pPr>
        <w:pStyle w:val="Akapitzlist"/>
        <w:numPr>
          <w:ilvl w:val="0"/>
          <w:numId w:val="17"/>
        </w:numPr>
        <w:ind w:left="1276" w:hanging="567"/>
        <w:jc w:val="both"/>
        <w:rPr>
          <w:rFonts w:ascii="Acumin Pro" w:hAnsi="Acumin Pro"/>
          <w:sz w:val="20"/>
          <w:szCs w:val="20"/>
          <w:lang w:val="pl-PL"/>
        </w:rPr>
      </w:pPr>
      <w:r w:rsidRPr="00160041">
        <w:rPr>
          <w:rFonts w:ascii="Acumin Pro" w:hAnsi="Acumin Pro"/>
          <w:sz w:val="20"/>
          <w:szCs w:val="20"/>
          <w:lang w:val="pl-PL"/>
        </w:rPr>
        <w:t>Informacje o zautomatyzowanym podejmowaniu decyzji, w tym o profilowaniu</w:t>
      </w:r>
    </w:p>
    <w:p w:rsidR="007A38C3" w:rsidRPr="00160041" w:rsidRDefault="007A38C3" w:rsidP="008310EC">
      <w:pPr>
        <w:pStyle w:val="Akapitzlist"/>
        <w:ind w:left="0" w:firstLine="1276"/>
        <w:jc w:val="both"/>
        <w:rPr>
          <w:rFonts w:ascii="Acumin Pro" w:hAnsi="Acumin Pro"/>
          <w:sz w:val="20"/>
          <w:szCs w:val="20"/>
          <w:lang w:val="pl-PL"/>
        </w:rPr>
      </w:pPr>
      <w:r w:rsidRPr="00160041">
        <w:rPr>
          <w:rFonts w:ascii="Acumin Pro" w:hAnsi="Acumin Pro"/>
          <w:sz w:val="20"/>
          <w:szCs w:val="20"/>
          <w:lang w:val="pl-PL"/>
        </w:rPr>
        <w:t xml:space="preserve">Państwa dane osobowe nie będą: </w:t>
      </w:r>
    </w:p>
    <w:p w:rsidR="007A38C3" w:rsidRPr="00160041" w:rsidRDefault="007A38C3" w:rsidP="008310EC">
      <w:pPr>
        <w:pStyle w:val="Akapitzlist"/>
        <w:ind w:left="0" w:firstLine="1276"/>
        <w:jc w:val="both"/>
        <w:rPr>
          <w:rFonts w:ascii="Acumin Pro" w:hAnsi="Acumin Pro"/>
          <w:sz w:val="20"/>
          <w:szCs w:val="20"/>
          <w:lang w:val="pl-PL"/>
        </w:rPr>
      </w:pPr>
      <w:r w:rsidRPr="00160041">
        <w:rPr>
          <w:rFonts w:ascii="Acumin Pro" w:hAnsi="Acumin Pro"/>
          <w:sz w:val="20"/>
          <w:szCs w:val="20"/>
          <w:lang w:val="pl-PL"/>
        </w:rPr>
        <w:t xml:space="preserve">a) przetwarzane w sposób umożliwiający zautomatyzowane podejmowanie decyzji, </w:t>
      </w:r>
    </w:p>
    <w:p w:rsidR="007A38C3" w:rsidRPr="00160041" w:rsidRDefault="007A38C3" w:rsidP="008310EC">
      <w:pPr>
        <w:pStyle w:val="Akapitzlist"/>
        <w:ind w:left="0" w:firstLine="1276"/>
        <w:jc w:val="both"/>
        <w:rPr>
          <w:rFonts w:ascii="Acumin Pro" w:hAnsi="Acumin Pro"/>
          <w:sz w:val="20"/>
          <w:szCs w:val="20"/>
          <w:lang w:val="pl-PL"/>
        </w:rPr>
      </w:pPr>
      <w:r w:rsidRPr="00160041">
        <w:rPr>
          <w:rFonts w:ascii="Acumin Pro" w:hAnsi="Acumin Pro"/>
          <w:sz w:val="20"/>
          <w:szCs w:val="20"/>
          <w:lang w:val="pl-PL"/>
        </w:rPr>
        <w:t xml:space="preserve">b) profilowane, </w:t>
      </w:r>
    </w:p>
    <w:p w:rsidR="007A38C3" w:rsidRPr="00160041" w:rsidRDefault="007A38C3" w:rsidP="008310EC">
      <w:pPr>
        <w:pStyle w:val="Akapitzlist"/>
        <w:ind w:left="0" w:firstLine="1276"/>
        <w:jc w:val="both"/>
        <w:rPr>
          <w:rFonts w:ascii="Acumin Pro" w:hAnsi="Acumin Pro"/>
          <w:sz w:val="20"/>
          <w:szCs w:val="20"/>
          <w:lang w:val="pl-PL"/>
        </w:rPr>
      </w:pPr>
      <w:r w:rsidRPr="00160041">
        <w:rPr>
          <w:rFonts w:ascii="Acumin Pro" w:hAnsi="Acumin Pro"/>
          <w:sz w:val="20"/>
          <w:szCs w:val="20"/>
          <w:lang w:val="pl-PL"/>
        </w:rPr>
        <w:t xml:space="preserve">c) przetwarzane w innych celach niż te, o których mowa w punktach powyższych. </w:t>
      </w:r>
    </w:p>
    <w:p w:rsidR="007A38C3" w:rsidRPr="00160041" w:rsidRDefault="007A38C3" w:rsidP="008310EC">
      <w:pPr>
        <w:jc w:val="both"/>
        <w:rPr>
          <w:rFonts w:ascii="Acumin Pro" w:hAnsi="Acumin Pro"/>
          <w:sz w:val="20"/>
          <w:szCs w:val="20"/>
          <w:lang w:val="pl-PL"/>
        </w:rPr>
      </w:pPr>
    </w:p>
    <w:p w:rsidR="00C33468" w:rsidRDefault="00C33468"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p>
    <w:p w:rsidR="00C33468" w:rsidRPr="00160041" w:rsidRDefault="00B168AA" w:rsidP="008310EC">
      <w:pPr>
        <w:pBdr>
          <w:top w:val="none" w:sz="0" w:space="0" w:color="auto"/>
          <w:left w:val="none" w:sz="0" w:space="0" w:color="auto"/>
          <w:bottom w:val="none" w:sz="0" w:space="0" w:color="auto"/>
          <w:right w:val="none" w:sz="0" w:space="0" w:color="auto"/>
          <w:between w:val="none" w:sz="0" w:space="0" w:color="auto"/>
          <w:bar w:val="none" w:sz="0" w:color="auto"/>
        </w:pBdr>
        <w:suppressAutoHyphens/>
        <w:ind w:firstLine="709"/>
        <w:jc w:val="both"/>
        <w:rPr>
          <w:rFonts w:ascii="Acumin Pro" w:hAnsi="Acumin Pro"/>
          <w:sz w:val="20"/>
          <w:szCs w:val="20"/>
          <w:lang w:val="pl-PL"/>
        </w:rPr>
      </w:pPr>
      <w:r w:rsidRPr="00160041">
        <w:rPr>
          <w:rFonts w:ascii="Acumin Pro" w:hAnsi="Acumin Pro"/>
          <w:sz w:val="20"/>
          <w:szCs w:val="20"/>
          <w:lang w:val="pl-PL"/>
        </w:rPr>
        <w:t>Załączniki do niniejszej specyfikacji:</w:t>
      </w:r>
    </w:p>
    <w:p w:rsidR="008310EC" w:rsidRPr="00160041" w:rsidRDefault="008310EC" w:rsidP="008310EC">
      <w:pPr>
        <w:pBdr>
          <w:top w:val="none" w:sz="0" w:space="0" w:color="auto"/>
          <w:left w:val="none" w:sz="0" w:space="0" w:color="auto"/>
          <w:bottom w:val="none" w:sz="0" w:space="0" w:color="auto"/>
          <w:right w:val="none" w:sz="0" w:space="0" w:color="auto"/>
          <w:between w:val="none" w:sz="0" w:space="0" w:color="auto"/>
          <w:bar w:val="none" w:sz="0" w:color="auto"/>
        </w:pBdr>
        <w:suppressAutoHyphens/>
        <w:ind w:firstLine="709"/>
        <w:jc w:val="both"/>
        <w:rPr>
          <w:rFonts w:ascii="Acumin Pro" w:hAnsi="Acumin Pro"/>
          <w:sz w:val="20"/>
          <w:szCs w:val="20"/>
          <w:lang w:val="pl-PL"/>
        </w:rPr>
      </w:pPr>
    </w:p>
    <w:tbl>
      <w:tblPr>
        <w:tblStyle w:val="Tabela-Siatka"/>
        <w:tblW w:w="0" w:type="auto"/>
        <w:tblInd w:w="817" w:type="dxa"/>
        <w:tblLook w:val="04A0" w:firstRow="1" w:lastRow="0" w:firstColumn="1" w:lastColumn="0" w:noHBand="0" w:noVBand="1"/>
      </w:tblPr>
      <w:tblGrid>
        <w:gridCol w:w="709"/>
        <w:gridCol w:w="8360"/>
      </w:tblGrid>
      <w:tr w:rsidR="00B168AA" w:rsidRPr="004F4C82" w:rsidTr="008310EC">
        <w:tc>
          <w:tcPr>
            <w:tcW w:w="709" w:type="dxa"/>
          </w:tcPr>
          <w:p w:rsidR="00B168AA" w:rsidRPr="00160041" w:rsidRDefault="00B168AA"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sidRPr="00160041">
              <w:rPr>
                <w:rFonts w:ascii="Acumin Pro" w:hAnsi="Acumin Pro"/>
                <w:sz w:val="20"/>
                <w:szCs w:val="20"/>
                <w:lang w:val="pl-PL"/>
              </w:rPr>
              <w:t>1</w:t>
            </w:r>
          </w:p>
        </w:tc>
        <w:tc>
          <w:tcPr>
            <w:tcW w:w="8360" w:type="dxa"/>
          </w:tcPr>
          <w:p w:rsidR="00B168AA" w:rsidRPr="00160041" w:rsidRDefault="00B168AA" w:rsidP="005A766E">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sidRPr="00160041">
              <w:rPr>
                <w:rFonts w:ascii="Acumin Pro" w:hAnsi="Acumin Pro"/>
                <w:sz w:val="20"/>
                <w:szCs w:val="20"/>
                <w:lang w:val="pl-PL"/>
              </w:rPr>
              <w:t>Opis przedmiotu zamówienia</w:t>
            </w:r>
            <w:r w:rsidR="00CE5302">
              <w:rPr>
                <w:rFonts w:ascii="Acumin Pro" w:hAnsi="Acumin Pro"/>
                <w:sz w:val="20"/>
                <w:szCs w:val="20"/>
                <w:lang w:val="pl-PL"/>
              </w:rPr>
              <w:t xml:space="preserve"> </w:t>
            </w:r>
          </w:p>
        </w:tc>
      </w:tr>
      <w:tr w:rsidR="005A766E" w:rsidRPr="00410803" w:rsidTr="008310EC">
        <w:tc>
          <w:tcPr>
            <w:tcW w:w="709" w:type="dxa"/>
          </w:tcPr>
          <w:p w:rsidR="005A766E" w:rsidRPr="00160041" w:rsidRDefault="005A766E"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1a</w:t>
            </w:r>
          </w:p>
        </w:tc>
        <w:tc>
          <w:tcPr>
            <w:tcW w:w="8360" w:type="dxa"/>
          </w:tcPr>
          <w:p w:rsidR="005A766E" w:rsidRPr="00160041" w:rsidRDefault="005A766E" w:rsidP="005A766E">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Pr>
                <w:rFonts w:ascii="Acumin Pro" w:hAnsi="Acumin Pro"/>
                <w:sz w:val="20"/>
                <w:szCs w:val="20"/>
                <w:lang w:val="pl-PL"/>
              </w:rPr>
              <w:t>Opis przedmiotu zamówienia – zestawienie ilościowe</w:t>
            </w:r>
          </w:p>
        </w:tc>
      </w:tr>
      <w:tr w:rsidR="00D136A6" w:rsidRPr="00D136A6" w:rsidTr="008310EC">
        <w:tc>
          <w:tcPr>
            <w:tcW w:w="709" w:type="dxa"/>
          </w:tcPr>
          <w:p w:rsidR="00D136A6" w:rsidRDefault="00D136A6"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1b</w:t>
            </w:r>
          </w:p>
        </w:tc>
        <w:tc>
          <w:tcPr>
            <w:tcW w:w="8360" w:type="dxa"/>
          </w:tcPr>
          <w:p w:rsidR="00D136A6" w:rsidRDefault="00D136A6" w:rsidP="005A766E">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Pr>
                <w:rFonts w:ascii="Acumin Pro" w:hAnsi="Acumin Pro"/>
                <w:sz w:val="20"/>
                <w:szCs w:val="20"/>
                <w:lang w:val="pl-PL"/>
              </w:rPr>
              <w:t>Dokumentacja projektowa instalacji elektrycznej</w:t>
            </w:r>
          </w:p>
        </w:tc>
      </w:tr>
      <w:tr w:rsidR="00B168AA" w:rsidRPr="00160041" w:rsidTr="008310EC">
        <w:tc>
          <w:tcPr>
            <w:tcW w:w="709" w:type="dxa"/>
          </w:tcPr>
          <w:p w:rsidR="00B168AA" w:rsidRPr="00160041" w:rsidRDefault="00B168AA"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sidRPr="00160041">
              <w:rPr>
                <w:rFonts w:ascii="Acumin Pro" w:hAnsi="Acumin Pro"/>
                <w:sz w:val="20"/>
                <w:szCs w:val="20"/>
                <w:lang w:val="pl-PL"/>
              </w:rPr>
              <w:t>2</w:t>
            </w:r>
          </w:p>
        </w:tc>
        <w:tc>
          <w:tcPr>
            <w:tcW w:w="8360" w:type="dxa"/>
          </w:tcPr>
          <w:p w:rsidR="00B168AA" w:rsidRPr="00160041" w:rsidRDefault="00B168AA"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sidRPr="00160041">
              <w:rPr>
                <w:rFonts w:ascii="Acumin Pro" w:hAnsi="Acumin Pro"/>
                <w:sz w:val="20"/>
                <w:szCs w:val="20"/>
                <w:lang w:val="pl-PL"/>
              </w:rPr>
              <w:t>Formularz ofertowy</w:t>
            </w:r>
          </w:p>
        </w:tc>
      </w:tr>
      <w:tr w:rsidR="00B168AA" w:rsidRPr="00410803" w:rsidTr="008310EC">
        <w:tc>
          <w:tcPr>
            <w:tcW w:w="709" w:type="dxa"/>
          </w:tcPr>
          <w:p w:rsidR="00B168AA" w:rsidRPr="00160041" w:rsidRDefault="00B168AA"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sidRPr="00160041">
              <w:rPr>
                <w:rFonts w:ascii="Acumin Pro" w:hAnsi="Acumin Pro"/>
                <w:sz w:val="20"/>
                <w:szCs w:val="20"/>
                <w:lang w:val="pl-PL"/>
              </w:rPr>
              <w:t>3</w:t>
            </w:r>
          </w:p>
        </w:tc>
        <w:tc>
          <w:tcPr>
            <w:tcW w:w="8360" w:type="dxa"/>
          </w:tcPr>
          <w:p w:rsidR="00B168AA" w:rsidRPr="00160041" w:rsidRDefault="00B168AA"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sidRPr="00160041">
              <w:rPr>
                <w:rFonts w:ascii="Acumin Pro" w:hAnsi="Acumin Pro"/>
                <w:sz w:val="20"/>
                <w:szCs w:val="20"/>
                <w:lang w:val="pl-PL"/>
              </w:rPr>
              <w:t>Oświadczenie o  niepodleganiu wykluczeniu</w:t>
            </w:r>
            <w:r w:rsidR="00017D61">
              <w:rPr>
                <w:rFonts w:ascii="Acumin Pro" w:hAnsi="Acumin Pro"/>
                <w:sz w:val="20"/>
                <w:szCs w:val="20"/>
                <w:lang w:val="pl-PL"/>
              </w:rPr>
              <w:t xml:space="preserve"> i spełnianiu warunków</w:t>
            </w:r>
            <w:r w:rsidRPr="00160041">
              <w:rPr>
                <w:rFonts w:ascii="Acumin Pro" w:hAnsi="Acumin Pro"/>
                <w:sz w:val="20"/>
                <w:szCs w:val="20"/>
                <w:lang w:val="pl-PL"/>
              </w:rPr>
              <w:t xml:space="preserve"> (art. 125</w:t>
            </w:r>
            <w:r w:rsidR="00624FEC" w:rsidRPr="00160041">
              <w:rPr>
                <w:rFonts w:ascii="Acumin Pro" w:hAnsi="Acumin Pro"/>
                <w:sz w:val="20"/>
                <w:szCs w:val="20"/>
                <w:lang w:val="pl-PL"/>
              </w:rPr>
              <w:t xml:space="preserve"> ust.</w:t>
            </w:r>
            <w:r w:rsidR="000B42C8" w:rsidRPr="00160041">
              <w:rPr>
                <w:rFonts w:ascii="Acumin Pro" w:hAnsi="Acumin Pro"/>
                <w:sz w:val="20"/>
                <w:szCs w:val="20"/>
                <w:lang w:val="pl-PL"/>
              </w:rPr>
              <w:t>1</w:t>
            </w:r>
            <w:r w:rsidRPr="00160041">
              <w:rPr>
                <w:rFonts w:ascii="Acumin Pro" w:hAnsi="Acumin Pro"/>
                <w:sz w:val="20"/>
                <w:szCs w:val="20"/>
                <w:lang w:val="pl-PL"/>
              </w:rPr>
              <w:t>)</w:t>
            </w:r>
          </w:p>
        </w:tc>
      </w:tr>
      <w:tr w:rsidR="00974A82" w:rsidRPr="00410803" w:rsidTr="008310EC">
        <w:tc>
          <w:tcPr>
            <w:tcW w:w="709" w:type="dxa"/>
          </w:tcPr>
          <w:p w:rsidR="00974A82" w:rsidRPr="00160041"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4</w:t>
            </w:r>
          </w:p>
        </w:tc>
        <w:tc>
          <w:tcPr>
            <w:tcW w:w="8360" w:type="dxa"/>
          </w:tcPr>
          <w:p w:rsidR="00974A82" w:rsidRPr="00160041" w:rsidRDefault="00D45629"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Pr>
                <w:rFonts w:ascii="Acumin Pro" w:hAnsi="Acumin Pro"/>
                <w:sz w:val="20"/>
                <w:szCs w:val="20"/>
                <w:lang w:val="pl-PL"/>
              </w:rPr>
              <w:t>Z</w:t>
            </w:r>
            <w:r w:rsidR="00974A82">
              <w:rPr>
                <w:rFonts w:ascii="Acumin Pro" w:hAnsi="Acumin Pro"/>
                <w:sz w:val="20"/>
                <w:szCs w:val="20"/>
                <w:lang w:val="pl-PL"/>
              </w:rPr>
              <w:t>obowiązanie</w:t>
            </w:r>
            <w:r>
              <w:rPr>
                <w:rFonts w:ascii="Acumin Pro" w:hAnsi="Acumin Pro"/>
                <w:sz w:val="20"/>
                <w:szCs w:val="20"/>
                <w:lang w:val="pl-PL"/>
              </w:rPr>
              <w:t xml:space="preserve"> innego podmiotu do udostępnienia niezbędnych zasobów</w:t>
            </w:r>
          </w:p>
        </w:tc>
      </w:tr>
      <w:tr w:rsidR="00974A82" w:rsidRPr="00410803" w:rsidTr="008310EC">
        <w:tc>
          <w:tcPr>
            <w:tcW w:w="709" w:type="dxa"/>
          </w:tcPr>
          <w:p w:rsidR="00974A82"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5</w:t>
            </w:r>
          </w:p>
        </w:tc>
        <w:tc>
          <w:tcPr>
            <w:tcW w:w="8360" w:type="dxa"/>
          </w:tcPr>
          <w:p w:rsidR="00974A82" w:rsidRDefault="00974A82"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Pr>
                <w:rFonts w:ascii="Acumin Pro" w:hAnsi="Acumin Pro"/>
                <w:sz w:val="20"/>
                <w:szCs w:val="20"/>
                <w:lang w:val="pl-PL"/>
              </w:rPr>
              <w:t>Oświadczenie</w:t>
            </w:r>
            <w:r w:rsidR="00D45629">
              <w:rPr>
                <w:rFonts w:ascii="Acumin Pro" w:hAnsi="Acumin Pro"/>
                <w:sz w:val="20"/>
                <w:szCs w:val="20"/>
                <w:lang w:val="pl-PL"/>
              </w:rPr>
              <w:t xml:space="preserve"> </w:t>
            </w:r>
            <w:r>
              <w:rPr>
                <w:rFonts w:ascii="Acumin Pro" w:hAnsi="Acumin Pro"/>
                <w:sz w:val="20"/>
                <w:szCs w:val="20"/>
                <w:lang w:val="pl-PL"/>
              </w:rPr>
              <w:t xml:space="preserve"> </w:t>
            </w:r>
            <w:r w:rsidR="00D45629">
              <w:rPr>
                <w:rFonts w:ascii="Acumin Pro" w:hAnsi="Acumin Pro"/>
                <w:sz w:val="20"/>
                <w:szCs w:val="20"/>
                <w:lang w:val="pl-PL"/>
              </w:rPr>
              <w:t>podmiotów wspólnie ubiegających się o zamówienie, zgodnie z art. 117 ust. 4 Pzp  z którego wynika, które usługi wykonają poszczególni Wykonawcy</w:t>
            </w:r>
          </w:p>
        </w:tc>
      </w:tr>
      <w:tr w:rsidR="00B168AA" w:rsidRPr="00410803" w:rsidTr="008310EC">
        <w:tc>
          <w:tcPr>
            <w:tcW w:w="709" w:type="dxa"/>
          </w:tcPr>
          <w:p w:rsidR="00B168AA" w:rsidRPr="00160041"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6</w:t>
            </w:r>
          </w:p>
        </w:tc>
        <w:tc>
          <w:tcPr>
            <w:tcW w:w="8360" w:type="dxa"/>
          </w:tcPr>
          <w:p w:rsidR="00B168AA" w:rsidRPr="00160041" w:rsidRDefault="00B168AA"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sidRPr="00160041">
              <w:rPr>
                <w:rFonts w:ascii="Acumin Pro" w:hAnsi="Acumin Pro"/>
                <w:sz w:val="20"/>
                <w:szCs w:val="20"/>
                <w:lang w:val="pl-PL"/>
              </w:rPr>
              <w:t>Oświadczenie o przynależności do grupy kapitałowej</w:t>
            </w:r>
          </w:p>
        </w:tc>
      </w:tr>
      <w:tr w:rsidR="00017D61" w:rsidRPr="00127CB0" w:rsidTr="008310EC">
        <w:tc>
          <w:tcPr>
            <w:tcW w:w="709" w:type="dxa"/>
          </w:tcPr>
          <w:p w:rsidR="00017D61" w:rsidRPr="00160041"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7</w:t>
            </w:r>
          </w:p>
        </w:tc>
        <w:tc>
          <w:tcPr>
            <w:tcW w:w="8360" w:type="dxa"/>
          </w:tcPr>
          <w:p w:rsidR="00017D61" w:rsidRPr="00160041" w:rsidRDefault="00974A82"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Pr>
                <w:rFonts w:ascii="Acumin Pro" w:hAnsi="Acumin Pro"/>
                <w:sz w:val="20"/>
                <w:szCs w:val="20"/>
                <w:lang w:val="pl-PL"/>
              </w:rPr>
              <w:t>Wykaz usług</w:t>
            </w:r>
          </w:p>
        </w:tc>
      </w:tr>
      <w:tr w:rsidR="00974A82" w:rsidRPr="00127CB0" w:rsidTr="008310EC">
        <w:tc>
          <w:tcPr>
            <w:tcW w:w="709" w:type="dxa"/>
          </w:tcPr>
          <w:p w:rsidR="00974A82" w:rsidRPr="00160041"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8</w:t>
            </w:r>
          </w:p>
        </w:tc>
        <w:tc>
          <w:tcPr>
            <w:tcW w:w="8360" w:type="dxa"/>
          </w:tcPr>
          <w:p w:rsidR="00974A82" w:rsidRDefault="00974A82"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Pr>
                <w:rFonts w:ascii="Acumin Pro" w:hAnsi="Acumin Pro"/>
                <w:sz w:val="20"/>
                <w:szCs w:val="20"/>
                <w:lang w:val="pl-PL"/>
              </w:rPr>
              <w:t>Wykaz osób</w:t>
            </w:r>
          </w:p>
        </w:tc>
      </w:tr>
      <w:tr w:rsidR="00B168AA" w:rsidRPr="00160041" w:rsidTr="008310EC">
        <w:tc>
          <w:tcPr>
            <w:tcW w:w="709" w:type="dxa"/>
          </w:tcPr>
          <w:p w:rsidR="00B168AA" w:rsidRPr="00160041"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9</w:t>
            </w:r>
          </w:p>
        </w:tc>
        <w:tc>
          <w:tcPr>
            <w:tcW w:w="8360" w:type="dxa"/>
          </w:tcPr>
          <w:p w:rsidR="00B168AA" w:rsidRPr="00160041" w:rsidRDefault="00B168AA"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sidRPr="00160041">
              <w:rPr>
                <w:rFonts w:ascii="Acumin Pro" w:hAnsi="Acumin Pro"/>
                <w:sz w:val="20"/>
                <w:szCs w:val="20"/>
                <w:lang w:val="pl-PL"/>
              </w:rPr>
              <w:t>Wzór umowy</w:t>
            </w:r>
          </w:p>
        </w:tc>
      </w:tr>
      <w:tr w:rsidR="006B2388" w:rsidRPr="005A766E" w:rsidTr="008310EC">
        <w:tc>
          <w:tcPr>
            <w:tcW w:w="709" w:type="dxa"/>
          </w:tcPr>
          <w:p w:rsidR="006B2388" w:rsidRPr="00160041"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10</w:t>
            </w:r>
          </w:p>
        </w:tc>
        <w:tc>
          <w:tcPr>
            <w:tcW w:w="8360" w:type="dxa"/>
          </w:tcPr>
          <w:p w:rsidR="006B2388" w:rsidRPr="00160041" w:rsidRDefault="005A766E" w:rsidP="006E73C4">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Pr>
                <w:rFonts w:ascii="Acumin Pro" w:hAnsi="Acumin Pro"/>
                <w:sz w:val="20"/>
                <w:szCs w:val="20"/>
                <w:lang w:val="pl-PL"/>
              </w:rPr>
              <w:t xml:space="preserve">Zestawienie </w:t>
            </w:r>
            <w:r w:rsidR="006E73C4">
              <w:rPr>
                <w:rFonts w:ascii="Acumin Pro" w:hAnsi="Acumin Pro"/>
                <w:sz w:val="20"/>
                <w:szCs w:val="20"/>
                <w:lang w:val="pl-PL"/>
              </w:rPr>
              <w:t xml:space="preserve">ilościowe </w:t>
            </w:r>
            <w:r>
              <w:rPr>
                <w:rFonts w:ascii="Acumin Pro" w:hAnsi="Acumin Pro"/>
                <w:sz w:val="20"/>
                <w:szCs w:val="20"/>
                <w:lang w:val="pl-PL"/>
              </w:rPr>
              <w:t xml:space="preserve"> - k</w:t>
            </w:r>
            <w:r w:rsidR="006B2388" w:rsidRPr="00F23E70">
              <w:rPr>
                <w:rFonts w:ascii="Acumin Pro" w:hAnsi="Acumin Pro"/>
                <w:sz w:val="20"/>
                <w:szCs w:val="20"/>
                <w:lang w:val="pl-PL"/>
              </w:rPr>
              <w:t>osztorys</w:t>
            </w:r>
          </w:p>
        </w:tc>
      </w:tr>
    </w:tbl>
    <w:p w:rsidR="00A372A9" w:rsidRDefault="00A372A9" w:rsidP="0029760B">
      <w:pPr>
        <w:pStyle w:val="Akapitzlist"/>
        <w:ind w:left="0"/>
        <w:rPr>
          <w:rFonts w:ascii="Acumin Pro" w:hAnsi="Acumin Pro"/>
          <w:sz w:val="20"/>
          <w:szCs w:val="20"/>
          <w:lang w:val="pl-PL"/>
        </w:rPr>
      </w:pPr>
    </w:p>
    <w:sectPr w:rsidR="00A372A9" w:rsidSect="00B808FC">
      <w:footerReference w:type="default" r:id="rId19"/>
      <w:headerReference w:type="first" r:id="rId20"/>
      <w:footerReference w:type="first" r:id="rId21"/>
      <w:pgSz w:w="11906" w:h="16838"/>
      <w:pgMar w:top="1440" w:right="1080" w:bottom="1440" w:left="1080" w:header="851" w:footer="1417"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68B3" w:rsidRDefault="00F868B3">
      <w:r>
        <w:separator/>
      </w:r>
    </w:p>
  </w:endnote>
  <w:endnote w:type="continuationSeparator" w:id="0">
    <w:p w:rsidR="00F868B3" w:rsidRDefault="00F86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cumin Pro">
    <w:altName w:val="Arial"/>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00000000"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8B3" w:rsidRPr="00896BA3" w:rsidRDefault="00F868B3" w:rsidP="008978DF">
    <w:pPr>
      <w:pStyle w:val="Stopka"/>
      <w:jc w:val="center"/>
      <w:rPr>
        <w:rFonts w:ascii="Acumin Pro" w:hAnsi="Acumin Pro"/>
        <w:sz w:val="16"/>
        <w:szCs w:val="16"/>
      </w:rPr>
    </w:pPr>
    <w:r w:rsidRPr="00896BA3">
      <w:rPr>
        <w:rFonts w:ascii="Acumin Pro" w:hAnsi="Acumin Pro"/>
        <w:sz w:val="16"/>
        <w:szCs w:val="16"/>
        <w:lang w:val="pl-PL"/>
      </w:rPr>
      <w:t xml:space="preserve">Strona </w:t>
    </w:r>
    <w:r w:rsidRPr="00896BA3">
      <w:rPr>
        <w:rFonts w:ascii="Acumin Pro" w:hAnsi="Acumin Pro"/>
        <w:b/>
        <w:bCs/>
        <w:sz w:val="16"/>
        <w:szCs w:val="16"/>
      </w:rPr>
      <w:fldChar w:fldCharType="begin"/>
    </w:r>
    <w:r w:rsidRPr="00896BA3">
      <w:rPr>
        <w:rFonts w:ascii="Acumin Pro" w:hAnsi="Acumin Pro"/>
        <w:b/>
        <w:bCs/>
        <w:sz w:val="16"/>
        <w:szCs w:val="16"/>
      </w:rPr>
      <w:instrText>PAGE</w:instrText>
    </w:r>
    <w:r w:rsidRPr="00896BA3">
      <w:rPr>
        <w:rFonts w:ascii="Acumin Pro" w:hAnsi="Acumin Pro"/>
        <w:b/>
        <w:bCs/>
        <w:sz w:val="16"/>
        <w:szCs w:val="16"/>
      </w:rPr>
      <w:fldChar w:fldCharType="separate"/>
    </w:r>
    <w:r w:rsidR="00410803">
      <w:rPr>
        <w:rFonts w:ascii="Acumin Pro" w:hAnsi="Acumin Pro"/>
        <w:b/>
        <w:bCs/>
        <w:noProof/>
        <w:sz w:val="16"/>
        <w:szCs w:val="16"/>
      </w:rPr>
      <w:t>2</w:t>
    </w:r>
    <w:r w:rsidRPr="00896BA3">
      <w:rPr>
        <w:rFonts w:ascii="Acumin Pro" w:hAnsi="Acumin Pro"/>
        <w:b/>
        <w:bCs/>
        <w:sz w:val="16"/>
        <w:szCs w:val="16"/>
      </w:rPr>
      <w:fldChar w:fldCharType="end"/>
    </w:r>
    <w:r w:rsidRPr="00896BA3">
      <w:rPr>
        <w:rFonts w:ascii="Acumin Pro" w:hAnsi="Acumin Pro"/>
        <w:sz w:val="16"/>
        <w:szCs w:val="16"/>
        <w:lang w:val="pl-PL"/>
      </w:rPr>
      <w:t xml:space="preserve"> z </w:t>
    </w:r>
    <w:r w:rsidRPr="00896BA3">
      <w:rPr>
        <w:rFonts w:ascii="Acumin Pro" w:hAnsi="Acumin Pro"/>
        <w:b/>
        <w:bCs/>
        <w:sz w:val="16"/>
        <w:szCs w:val="16"/>
      </w:rPr>
      <w:fldChar w:fldCharType="begin"/>
    </w:r>
    <w:r w:rsidRPr="00896BA3">
      <w:rPr>
        <w:rFonts w:ascii="Acumin Pro" w:hAnsi="Acumin Pro"/>
        <w:b/>
        <w:bCs/>
        <w:sz w:val="16"/>
        <w:szCs w:val="16"/>
      </w:rPr>
      <w:instrText>NUMPAGES</w:instrText>
    </w:r>
    <w:r w:rsidRPr="00896BA3">
      <w:rPr>
        <w:rFonts w:ascii="Acumin Pro" w:hAnsi="Acumin Pro"/>
        <w:b/>
        <w:bCs/>
        <w:sz w:val="16"/>
        <w:szCs w:val="16"/>
      </w:rPr>
      <w:fldChar w:fldCharType="separate"/>
    </w:r>
    <w:r w:rsidR="00410803">
      <w:rPr>
        <w:rFonts w:ascii="Acumin Pro" w:hAnsi="Acumin Pro"/>
        <w:b/>
        <w:bCs/>
        <w:noProof/>
        <w:sz w:val="16"/>
        <w:szCs w:val="16"/>
      </w:rPr>
      <w:t>18</w:t>
    </w:r>
    <w:r w:rsidRPr="00896BA3">
      <w:rPr>
        <w:rFonts w:ascii="Acumin Pro" w:hAnsi="Acumin Pro"/>
        <w:b/>
        <w:bCs/>
        <w:sz w:val="16"/>
        <w:szCs w:val="16"/>
      </w:rPr>
      <w:fldChar w:fldCharType="end"/>
    </w:r>
  </w:p>
  <w:p w:rsidR="00F868B3" w:rsidRPr="003A6470" w:rsidRDefault="00F868B3" w:rsidP="003A6470">
    <w:pPr>
      <w:pStyle w:val="Nagwekistopka"/>
      <w:tabs>
        <w:tab w:val="clear" w:pos="9020"/>
        <w:tab w:val="center" w:pos="4961"/>
        <w:tab w:val="right" w:pos="9921"/>
      </w:tabs>
      <w:ind w:left="-1361"/>
      <w:rPr>
        <w:rFonts w:hint="eastAsia"/>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8B3" w:rsidRPr="00896BA3" w:rsidRDefault="00F868B3" w:rsidP="009D387A">
    <w:pPr>
      <w:pStyle w:val="Stopka"/>
      <w:jc w:val="center"/>
      <w:rPr>
        <w:rFonts w:ascii="Acumin Pro" w:hAnsi="Acumin Pro"/>
        <w:b/>
        <w:bCs/>
        <w:sz w:val="16"/>
        <w:szCs w:val="16"/>
      </w:rPr>
    </w:pPr>
    <w:r w:rsidRPr="00896BA3">
      <w:rPr>
        <w:rFonts w:ascii="Acumin Pro" w:hAnsi="Acumin Pro"/>
        <w:sz w:val="16"/>
        <w:szCs w:val="16"/>
        <w:lang w:val="pl-PL"/>
      </w:rPr>
      <w:t xml:space="preserve">Strona </w:t>
    </w:r>
    <w:r w:rsidRPr="00896BA3">
      <w:rPr>
        <w:rFonts w:ascii="Acumin Pro" w:hAnsi="Acumin Pro"/>
        <w:b/>
        <w:bCs/>
        <w:sz w:val="16"/>
        <w:szCs w:val="16"/>
      </w:rPr>
      <w:fldChar w:fldCharType="begin"/>
    </w:r>
    <w:r w:rsidRPr="00896BA3">
      <w:rPr>
        <w:rFonts w:ascii="Acumin Pro" w:hAnsi="Acumin Pro"/>
        <w:b/>
        <w:bCs/>
        <w:sz w:val="16"/>
        <w:szCs w:val="16"/>
      </w:rPr>
      <w:instrText>PAGE</w:instrText>
    </w:r>
    <w:r w:rsidRPr="00896BA3">
      <w:rPr>
        <w:rFonts w:ascii="Acumin Pro" w:hAnsi="Acumin Pro"/>
        <w:b/>
        <w:bCs/>
        <w:sz w:val="16"/>
        <w:szCs w:val="16"/>
      </w:rPr>
      <w:fldChar w:fldCharType="separate"/>
    </w:r>
    <w:r w:rsidR="00410803">
      <w:rPr>
        <w:rFonts w:ascii="Acumin Pro" w:hAnsi="Acumin Pro"/>
        <w:b/>
        <w:bCs/>
        <w:noProof/>
        <w:sz w:val="16"/>
        <w:szCs w:val="16"/>
      </w:rPr>
      <w:t>1</w:t>
    </w:r>
    <w:r w:rsidRPr="00896BA3">
      <w:rPr>
        <w:rFonts w:ascii="Acumin Pro" w:hAnsi="Acumin Pro"/>
        <w:b/>
        <w:bCs/>
        <w:sz w:val="16"/>
        <w:szCs w:val="16"/>
      </w:rPr>
      <w:fldChar w:fldCharType="end"/>
    </w:r>
    <w:r w:rsidRPr="00896BA3">
      <w:rPr>
        <w:rFonts w:ascii="Acumin Pro" w:hAnsi="Acumin Pro"/>
        <w:sz w:val="16"/>
        <w:szCs w:val="16"/>
        <w:lang w:val="pl-PL"/>
      </w:rPr>
      <w:t xml:space="preserve"> z </w:t>
    </w:r>
    <w:r w:rsidRPr="00896BA3">
      <w:rPr>
        <w:rFonts w:ascii="Acumin Pro" w:hAnsi="Acumin Pro"/>
        <w:b/>
        <w:bCs/>
        <w:sz w:val="16"/>
        <w:szCs w:val="16"/>
      </w:rPr>
      <w:fldChar w:fldCharType="begin"/>
    </w:r>
    <w:r w:rsidRPr="00896BA3">
      <w:rPr>
        <w:rFonts w:ascii="Acumin Pro" w:hAnsi="Acumin Pro"/>
        <w:b/>
        <w:bCs/>
        <w:sz w:val="16"/>
        <w:szCs w:val="16"/>
      </w:rPr>
      <w:instrText>NUMPAGES</w:instrText>
    </w:r>
    <w:r w:rsidRPr="00896BA3">
      <w:rPr>
        <w:rFonts w:ascii="Acumin Pro" w:hAnsi="Acumin Pro"/>
        <w:b/>
        <w:bCs/>
        <w:sz w:val="16"/>
        <w:szCs w:val="16"/>
      </w:rPr>
      <w:fldChar w:fldCharType="separate"/>
    </w:r>
    <w:r w:rsidR="00410803">
      <w:rPr>
        <w:rFonts w:ascii="Acumin Pro" w:hAnsi="Acumin Pro"/>
        <w:b/>
        <w:bCs/>
        <w:noProof/>
        <w:sz w:val="16"/>
        <w:szCs w:val="16"/>
      </w:rPr>
      <w:t>18</w:t>
    </w:r>
    <w:r w:rsidRPr="00896BA3">
      <w:rPr>
        <w:rFonts w:ascii="Acumin Pro" w:hAnsi="Acumin Pro"/>
        <w:b/>
        <w:bCs/>
        <w:sz w:val="16"/>
        <w:szCs w:val="16"/>
      </w:rPr>
      <w:fldChar w:fldCharType="end"/>
    </w:r>
  </w:p>
  <w:p w:rsidR="00F868B3" w:rsidRPr="00896BA3" w:rsidRDefault="00F868B3">
    <w:pPr>
      <w:pStyle w:val="Stopka"/>
      <w:rPr>
        <w:rFonts w:ascii="Acumin Pro" w:hAnsi="Acumin Pro"/>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68B3" w:rsidRDefault="00F868B3">
      <w:r>
        <w:separator/>
      </w:r>
    </w:p>
  </w:footnote>
  <w:footnote w:type="continuationSeparator" w:id="0">
    <w:p w:rsidR="00F868B3" w:rsidRDefault="00F868B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8B3" w:rsidRDefault="00F868B3" w:rsidP="00284C40">
    <w:pPr>
      <w:pStyle w:val="Nagwek"/>
    </w:pPr>
    <w:r>
      <w:rPr>
        <w:noProof/>
        <w:lang w:val="pl-PL" w:eastAsia="pl-PL"/>
      </w:rPr>
      <w:drawing>
        <wp:inline distT="0" distB="0" distL="0" distR="0">
          <wp:extent cx="1800225" cy="457200"/>
          <wp:effectExtent l="0" t="0" r="9525" b="0"/>
          <wp:docPr id="1" name="Obraz 1" descr="Listownik - M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istownik - MN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457200"/>
                  </a:xfrm>
                  <a:prstGeom prst="rect">
                    <a:avLst/>
                  </a:prstGeom>
                  <a:noFill/>
                  <a:ln>
                    <a:noFill/>
                  </a:ln>
                </pic:spPr>
              </pic:pic>
            </a:graphicData>
          </a:graphic>
        </wp:inline>
      </w:drawing>
    </w:r>
  </w:p>
  <w:p w:rsidR="00F868B3" w:rsidRDefault="00F868B3" w:rsidP="00284C40">
    <w:pPr>
      <w:rPr>
        <w:rFonts w:ascii="Acumin Pro" w:hAnsi="Acumin Pro"/>
        <w:sz w:val="40"/>
        <w:szCs w:val="40"/>
      </w:rPr>
    </w:pPr>
    <w:r>
      <w:rPr>
        <w:rFonts w:ascii="Acumin Pro" w:hAnsi="Acumin Pro"/>
        <w:sz w:val="40"/>
        <w:szCs w:val="40"/>
      </w:rPr>
      <w:tab/>
    </w:r>
  </w:p>
  <w:p w:rsidR="00F868B3" w:rsidRPr="00284C40" w:rsidRDefault="00F868B3" w:rsidP="00284C40">
    <w:pPr>
      <w:rPr>
        <w:rFonts w:ascii="Acumin Pro" w:hAnsi="Acumin Pro"/>
        <w:sz w:val="20"/>
        <w:szCs w:val="20"/>
        <w:lang w:val="pl-PL"/>
      </w:rPr>
    </w:pPr>
    <w:r>
      <w:rPr>
        <w:rFonts w:ascii="Acumin Pro" w:hAnsi="Acumin Pro"/>
        <w:sz w:val="20"/>
        <w:szCs w:val="20"/>
        <w:lang w:val="pl-PL"/>
      </w:rPr>
      <w:t xml:space="preserve">Nr postępowania </w:t>
    </w:r>
    <w:r w:rsidRPr="00284C40">
      <w:rPr>
        <w:rFonts w:ascii="Acumin Pro" w:hAnsi="Acumin Pro"/>
        <w:sz w:val="20"/>
        <w:szCs w:val="20"/>
        <w:lang w:val="pl-PL"/>
      </w:rPr>
      <w:t xml:space="preserve"> </w:t>
    </w:r>
    <w:r w:rsidRPr="00284C40">
      <w:rPr>
        <w:rFonts w:ascii="Acumin Pro" w:hAnsi="Acumin Pro" w:cs="Arial"/>
        <w:sz w:val="20"/>
        <w:szCs w:val="20"/>
        <w:lang w:val="pl-PL"/>
      </w:rPr>
      <w:t>AZ.281.</w:t>
    </w:r>
    <w:r>
      <w:rPr>
        <w:rFonts w:ascii="Acumin Pro" w:hAnsi="Acumin Pro" w:cs="Arial"/>
        <w:sz w:val="20"/>
        <w:szCs w:val="20"/>
        <w:lang w:val="pl-PL"/>
      </w:rPr>
      <w:t>8.</w:t>
    </w:r>
    <w:r w:rsidRPr="00284C40">
      <w:rPr>
        <w:rFonts w:ascii="Acumin Pro" w:hAnsi="Acumin Pro" w:cs="Arial"/>
        <w:sz w:val="20"/>
        <w:szCs w:val="20"/>
        <w:lang w:val="pl-PL"/>
      </w:rPr>
      <w:t>2021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C06702C"/>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5541671"/>
    <w:multiLevelType w:val="multilevel"/>
    <w:tmpl w:val="48B2377A"/>
    <w:lvl w:ilvl="0">
      <w:start w:val="1"/>
      <w:numFmt w:val="decimal"/>
      <w:lvlText w:val="%1."/>
      <w:lvlJc w:val="left"/>
      <w:rPr>
        <w:rFonts w:ascii="Times New Roman" w:eastAsia="Segoe UI"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start w:val="1"/>
      <w:numFmt w:val="decimal"/>
      <w:lvlText w:val="%2)"/>
      <w:lvlJc w:val="left"/>
      <w:rPr>
        <w:b w:val="0"/>
        <w:bCs w:val="0"/>
        <w:i w:val="0"/>
        <w:iCs w:val="0"/>
        <w:smallCaps w:val="0"/>
        <w:strike w:val="0"/>
        <w:color w:val="000000"/>
        <w:spacing w:val="0"/>
        <w:w w:val="100"/>
        <w:position w:val="0"/>
        <w:sz w:val="20"/>
        <w:szCs w:val="20"/>
        <w:u w:val="none"/>
        <w:shd w:val="clear" w:color="auto" w:fill="auto"/>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B236543"/>
    <w:multiLevelType w:val="hybridMultilevel"/>
    <w:tmpl w:val="1DB4DCA8"/>
    <w:lvl w:ilvl="0" w:tplc="9F2C0860">
      <w:start w:val="1"/>
      <w:numFmt w:val="decimal"/>
      <w:lvlText w:val="%1."/>
      <w:lvlJc w:val="left"/>
      <w:pPr>
        <w:ind w:left="720" w:hanging="360"/>
      </w:pPr>
      <w:rPr>
        <w:rFonts w:ascii="Acumin Pro" w:hAnsi="Acumin Pro" w:cs="Times New Roman" w:hint="default"/>
        <w:b w:val="0"/>
        <w:i w:val="0"/>
        <w:color w:val="auto"/>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65B5D33"/>
    <w:multiLevelType w:val="hybridMultilevel"/>
    <w:tmpl w:val="86BC6B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16BD7E68"/>
    <w:multiLevelType w:val="hybridMultilevel"/>
    <w:tmpl w:val="A10AA834"/>
    <w:lvl w:ilvl="0" w:tplc="1350383C">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 w15:restartNumberingAfterBreak="0">
    <w:nsid w:val="21916C40"/>
    <w:multiLevelType w:val="hybridMultilevel"/>
    <w:tmpl w:val="7090AD88"/>
    <w:lvl w:ilvl="0" w:tplc="A7DC4A44">
      <w:start w:val="1"/>
      <w:numFmt w:val="decimal"/>
      <w:lvlText w:val="%1."/>
      <w:lvlJc w:val="left"/>
      <w:pPr>
        <w:ind w:left="36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23397726"/>
    <w:multiLevelType w:val="hybridMultilevel"/>
    <w:tmpl w:val="8EDE7596"/>
    <w:lvl w:ilvl="0" w:tplc="80F84272">
      <w:start w:val="1"/>
      <w:numFmt w:val="decimal"/>
      <w:lvlText w:val="%1."/>
      <w:lvlJc w:val="left"/>
      <w:pPr>
        <w:ind w:left="717" w:hanging="360"/>
      </w:pPr>
      <w:rPr>
        <w:rFonts w:eastAsia="Times New Roman" w:hint="default"/>
        <w:b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7" w15:restartNumberingAfterBreak="0">
    <w:nsid w:val="2E582895"/>
    <w:multiLevelType w:val="hybridMultilevel"/>
    <w:tmpl w:val="9EDA977A"/>
    <w:lvl w:ilvl="0" w:tplc="04150017">
      <w:start w:val="1"/>
      <w:numFmt w:val="lowerLetter"/>
      <w:lvlText w:val="%1)"/>
      <w:lvlJc w:val="left"/>
      <w:pPr>
        <w:ind w:left="720" w:hanging="360"/>
      </w:pPr>
    </w:lvl>
    <w:lvl w:ilvl="1" w:tplc="C0527BF8">
      <w:start w:val="1"/>
      <w:numFmt w:val="decimal"/>
      <w:lvlText w:val="%2."/>
      <w:lvlJc w:val="left"/>
      <w:pPr>
        <w:ind w:left="1440" w:hanging="360"/>
      </w:pPr>
      <w:rPr>
        <w:rFonts w:hint="default"/>
      </w:rPr>
    </w:lvl>
    <w:lvl w:ilvl="2" w:tplc="E6A27EF4">
      <w:start w:val="1"/>
      <w:numFmt w:val="lowerLetter"/>
      <w:lvlText w:val="%3)"/>
      <w:lvlJc w:val="right"/>
      <w:pPr>
        <w:ind w:left="1882" w:hanging="180"/>
      </w:pPr>
      <w:rPr>
        <w:rFonts w:ascii="Times New Roman" w:eastAsia="Segoe UI" w:hAnsi="Times New Roman" w:cs="Times New Roman"/>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792191F"/>
    <w:multiLevelType w:val="hybridMultilevel"/>
    <w:tmpl w:val="E21E24CA"/>
    <w:lvl w:ilvl="0" w:tplc="DF509E74">
      <w:start w:val="4"/>
      <w:numFmt w:val="decimal"/>
      <w:lvlText w:val="%1."/>
      <w:lvlJc w:val="left"/>
      <w:pPr>
        <w:ind w:left="2912" w:hanging="360"/>
      </w:pPr>
      <w:rPr>
        <w:rFonts w:hint="default"/>
        <w:b w:val="0"/>
      </w:rPr>
    </w:lvl>
    <w:lvl w:ilvl="1" w:tplc="04150019" w:tentative="1">
      <w:start w:val="1"/>
      <w:numFmt w:val="lowerLetter"/>
      <w:lvlText w:val="%2."/>
      <w:lvlJc w:val="left"/>
      <w:pPr>
        <w:ind w:left="1472" w:hanging="360"/>
      </w:pPr>
    </w:lvl>
    <w:lvl w:ilvl="2" w:tplc="0415001B" w:tentative="1">
      <w:start w:val="1"/>
      <w:numFmt w:val="lowerRoman"/>
      <w:lvlText w:val="%3."/>
      <w:lvlJc w:val="right"/>
      <w:pPr>
        <w:ind w:left="2192" w:hanging="180"/>
      </w:pPr>
    </w:lvl>
    <w:lvl w:ilvl="3" w:tplc="0415000F" w:tentative="1">
      <w:start w:val="1"/>
      <w:numFmt w:val="decimal"/>
      <w:lvlText w:val="%4."/>
      <w:lvlJc w:val="left"/>
      <w:pPr>
        <w:ind w:left="2912" w:hanging="360"/>
      </w:pPr>
    </w:lvl>
    <w:lvl w:ilvl="4" w:tplc="04150019" w:tentative="1">
      <w:start w:val="1"/>
      <w:numFmt w:val="lowerLetter"/>
      <w:lvlText w:val="%5."/>
      <w:lvlJc w:val="left"/>
      <w:pPr>
        <w:ind w:left="3632" w:hanging="360"/>
      </w:pPr>
    </w:lvl>
    <w:lvl w:ilvl="5" w:tplc="0415001B" w:tentative="1">
      <w:start w:val="1"/>
      <w:numFmt w:val="lowerRoman"/>
      <w:lvlText w:val="%6."/>
      <w:lvlJc w:val="right"/>
      <w:pPr>
        <w:ind w:left="4352" w:hanging="180"/>
      </w:pPr>
    </w:lvl>
    <w:lvl w:ilvl="6" w:tplc="0415000F" w:tentative="1">
      <w:start w:val="1"/>
      <w:numFmt w:val="decimal"/>
      <w:lvlText w:val="%7."/>
      <w:lvlJc w:val="left"/>
      <w:pPr>
        <w:ind w:left="5072" w:hanging="360"/>
      </w:pPr>
    </w:lvl>
    <w:lvl w:ilvl="7" w:tplc="04150019" w:tentative="1">
      <w:start w:val="1"/>
      <w:numFmt w:val="lowerLetter"/>
      <w:lvlText w:val="%8."/>
      <w:lvlJc w:val="left"/>
      <w:pPr>
        <w:ind w:left="5792" w:hanging="360"/>
      </w:pPr>
    </w:lvl>
    <w:lvl w:ilvl="8" w:tplc="0415001B" w:tentative="1">
      <w:start w:val="1"/>
      <w:numFmt w:val="lowerRoman"/>
      <w:lvlText w:val="%9."/>
      <w:lvlJc w:val="right"/>
      <w:pPr>
        <w:ind w:left="6512" w:hanging="180"/>
      </w:pPr>
    </w:lvl>
  </w:abstractNum>
  <w:abstractNum w:abstractNumId="9" w15:restartNumberingAfterBreak="0">
    <w:nsid w:val="37B560F3"/>
    <w:multiLevelType w:val="multilevel"/>
    <w:tmpl w:val="288283B4"/>
    <w:lvl w:ilvl="0">
      <w:start w:val="2"/>
      <w:numFmt w:val="decimal"/>
      <w:lvlText w:val="%1"/>
      <w:lvlJc w:val="left"/>
      <w:pPr>
        <w:ind w:left="360" w:hanging="360"/>
      </w:pPr>
      <w:rPr>
        <w:rFonts w:hint="default"/>
      </w:rPr>
    </w:lvl>
    <w:lvl w:ilvl="1">
      <w:start w:val="1"/>
      <w:numFmt w:val="decimal"/>
      <w:lvlText w:val="%2."/>
      <w:lvlJc w:val="left"/>
      <w:pPr>
        <w:ind w:left="360" w:hanging="360"/>
      </w:pPr>
      <w:rPr>
        <w:rFonts w:ascii="Acumin Pro" w:eastAsia="Segoe UI" w:hAnsi="Acumin Pro" w:cs="Times New Roman"/>
        <w:b w:val="0"/>
        <w:lang w:val="en-US"/>
      </w:rPr>
    </w:lvl>
    <w:lvl w:ilvl="2">
      <w:start w:val="1"/>
      <w:numFmt w:val="decimal"/>
      <w:lvlText w:val="%1.%2.%3"/>
      <w:lvlJc w:val="left"/>
      <w:pPr>
        <w:ind w:left="2444" w:hanging="720"/>
      </w:pPr>
      <w:rPr>
        <w:rFonts w:hint="default"/>
      </w:rPr>
    </w:lvl>
    <w:lvl w:ilvl="3">
      <w:start w:val="1"/>
      <w:numFmt w:val="decimal"/>
      <w:lvlText w:val="%1.%2.%3.%4"/>
      <w:lvlJc w:val="left"/>
      <w:pPr>
        <w:ind w:left="3306" w:hanging="720"/>
      </w:pPr>
      <w:rPr>
        <w:rFonts w:hint="default"/>
      </w:rPr>
    </w:lvl>
    <w:lvl w:ilvl="4">
      <w:start w:val="1"/>
      <w:numFmt w:val="decimal"/>
      <w:lvlText w:val="%1.%2.%3.%4.%5"/>
      <w:lvlJc w:val="left"/>
      <w:pPr>
        <w:ind w:left="4528" w:hanging="1080"/>
      </w:pPr>
      <w:rPr>
        <w:rFonts w:hint="default"/>
      </w:rPr>
    </w:lvl>
    <w:lvl w:ilvl="5">
      <w:start w:val="1"/>
      <w:numFmt w:val="decimal"/>
      <w:lvlText w:val="%1.%2.%3.%4.%5.%6"/>
      <w:lvlJc w:val="left"/>
      <w:pPr>
        <w:ind w:left="5390" w:hanging="1080"/>
      </w:pPr>
      <w:rPr>
        <w:rFonts w:hint="default"/>
      </w:rPr>
    </w:lvl>
    <w:lvl w:ilvl="6">
      <w:start w:val="1"/>
      <w:numFmt w:val="decimal"/>
      <w:lvlText w:val="%1.%2.%3.%4.%5.%6.%7"/>
      <w:lvlJc w:val="left"/>
      <w:pPr>
        <w:ind w:left="6612" w:hanging="1440"/>
      </w:pPr>
      <w:rPr>
        <w:rFonts w:hint="default"/>
      </w:rPr>
    </w:lvl>
    <w:lvl w:ilvl="7">
      <w:start w:val="1"/>
      <w:numFmt w:val="decimal"/>
      <w:lvlText w:val="%1.%2.%3.%4.%5.%6.%7.%8"/>
      <w:lvlJc w:val="left"/>
      <w:pPr>
        <w:ind w:left="7474" w:hanging="1440"/>
      </w:pPr>
      <w:rPr>
        <w:rFonts w:hint="default"/>
      </w:rPr>
    </w:lvl>
    <w:lvl w:ilvl="8">
      <w:start w:val="1"/>
      <w:numFmt w:val="decimal"/>
      <w:lvlText w:val="%1.%2.%3.%4.%5.%6.%7.%8.%9"/>
      <w:lvlJc w:val="left"/>
      <w:pPr>
        <w:ind w:left="8336" w:hanging="1440"/>
      </w:pPr>
      <w:rPr>
        <w:rFonts w:hint="default"/>
      </w:rPr>
    </w:lvl>
  </w:abstractNum>
  <w:abstractNum w:abstractNumId="10" w15:restartNumberingAfterBreak="0">
    <w:nsid w:val="38F00388"/>
    <w:multiLevelType w:val="hybridMultilevel"/>
    <w:tmpl w:val="9848A00E"/>
    <w:lvl w:ilvl="0" w:tplc="C3FAFCBC">
      <w:start w:val="1"/>
      <w:numFmt w:val="upperRoman"/>
      <w:lvlText w:val="%1."/>
      <w:lvlJc w:val="left"/>
      <w:pPr>
        <w:ind w:left="720" w:hanging="720"/>
      </w:pPr>
      <w:rPr>
        <w:rFonts w:hint="default"/>
        <w:b/>
      </w:rPr>
    </w:lvl>
    <w:lvl w:ilvl="1" w:tplc="DBEC9D0A">
      <w:start w:val="1"/>
      <w:numFmt w:val="decimal"/>
      <w:lvlText w:val="%2."/>
      <w:lvlJc w:val="left"/>
      <w:pPr>
        <w:ind w:left="1495" w:hanging="360"/>
      </w:pPr>
      <w:rPr>
        <w:b w:val="0"/>
        <w:color w:val="auto"/>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CB060BA"/>
    <w:multiLevelType w:val="hybridMultilevel"/>
    <w:tmpl w:val="F68E6692"/>
    <w:lvl w:ilvl="0" w:tplc="0415000F">
      <w:start w:val="1"/>
      <w:numFmt w:val="decimal"/>
      <w:lvlText w:val="%1."/>
      <w:lvlJc w:val="left"/>
      <w:pPr>
        <w:ind w:left="360" w:hanging="360"/>
      </w:pPr>
    </w:lvl>
    <w:lvl w:ilvl="1" w:tplc="04150019">
      <w:start w:val="1"/>
      <w:numFmt w:val="lowerLetter"/>
      <w:lvlText w:val="%2."/>
      <w:lvlJc w:val="left"/>
      <w:pPr>
        <w:ind w:left="36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33A55AD"/>
    <w:multiLevelType w:val="hybridMultilevel"/>
    <w:tmpl w:val="9D8479C4"/>
    <w:lvl w:ilvl="0" w:tplc="C3FAFCBC">
      <w:start w:val="1"/>
      <w:numFmt w:val="upperRoman"/>
      <w:lvlText w:val="%1."/>
      <w:lvlJc w:val="left"/>
      <w:pPr>
        <w:ind w:left="720" w:hanging="720"/>
      </w:pPr>
      <w:rPr>
        <w:rFonts w:hint="default"/>
        <w:b/>
      </w:rPr>
    </w:lvl>
    <w:lvl w:ilvl="1" w:tplc="0415000F">
      <w:start w:val="1"/>
      <w:numFmt w:val="decimal"/>
      <w:lvlText w:val="%2."/>
      <w:lvlJc w:val="left"/>
      <w:pPr>
        <w:ind w:left="360" w:hanging="360"/>
      </w:pPr>
    </w:lvl>
    <w:lvl w:ilvl="2" w:tplc="E02A4C28">
      <w:start w:val="1"/>
      <w:numFmt w:val="lowerLetter"/>
      <w:lvlText w:val="%3)"/>
      <w:lvlJc w:val="right"/>
      <w:pPr>
        <w:ind w:left="1800" w:hanging="180"/>
      </w:pPr>
      <w:rPr>
        <w:rFonts w:ascii="Acumin Pro" w:eastAsia="Arial Unicode MS" w:hAnsi="Acumin Pro" w:cs="Times New Roman"/>
      </w:rPr>
    </w:lvl>
    <w:lvl w:ilvl="3" w:tplc="63D68E1E">
      <w:start w:val="1"/>
      <w:numFmt w:val="decimal"/>
      <w:lvlText w:val="%4."/>
      <w:lvlJc w:val="left"/>
      <w:pPr>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60159F6"/>
    <w:multiLevelType w:val="hybridMultilevel"/>
    <w:tmpl w:val="3A9CD1FA"/>
    <w:lvl w:ilvl="0" w:tplc="FFFFFFFF">
      <w:start w:val="1"/>
      <w:numFmt w:val="lowerLetter"/>
      <w:lvlText w:val="%1)"/>
      <w:lvlJc w:val="left"/>
      <w:pPr>
        <w:ind w:left="1080" w:hanging="360"/>
      </w:pPr>
      <w:rPr>
        <w:rFonts w:hint="default"/>
      </w:rPr>
    </w:lvl>
    <w:lvl w:ilvl="1" w:tplc="589CD35C">
      <w:start w:val="1"/>
      <w:numFmt w:val="lowerLetter"/>
      <w:lvlText w:val="%2)"/>
      <w:lvlJc w:val="left"/>
      <w:pPr>
        <w:ind w:left="1800" w:hanging="360"/>
      </w:pPr>
      <w:rPr>
        <w:rFonts w:ascii="Segoe UI" w:eastAsia="Segoe UI" w:hAnsi="Segoe UI" w:cs="Segoe UI"/>
      </w:rPr>
    </w:lvl>
    <w:lvl w:ilvl="2" w:tplc="02B436EE">
      <w:start w:val="1"/>
      <w:numFmt w:val="decimal"/>
      <w:lvlText w:val="%3."/>
      <w:lvlJc w:val="left"/>
      <w:pPr>
        <w:ind w:left="2700" w:hanging="360"/>
      </w:pPr>
      <w:rPr>
        <w:rFonts w:hint="default"/>
      </w:rPr>
    </w:lvl>
    <w:lvl w:ilvl="3" w:tplc="0415000F">
      <w:start w:val="1"/>
      <w:numFmt w:val="decimal"/>
      <w:lvlText w:val="%4."/>
      <w:lvlJc w:val="left"/>
      <w:pPr>
        <w:ind w:left="3240" w:hanging="360"/>
      </w:pPr>
    </w:lvl>
    <w:lvl w:ilvl="4" w:tplc="E9D8AB68">
      <w:start w:val="1"/>
      <w:numFmt w:val="decimal"/>
      <w:lvlText w:val="%5"/>
      <w:lvlJc w:val="left"/>
      <w:pPr>
        <w:ind w:left="3960" w:hanging="360"/>
      </w:pPr>
      <w:rPr>
        <w:rFonts w:hint="default"/>
      </w:rPr>
    </w:lvl>
    <w:lvl w:ilvl="5" w:tplc="49F82E32">
      <w:start w:val="1"/>
      <w:numFmt w:val="decimal"/>
      <w:lvlText w:val="%6-"/>
      <w:lvlJc w:val="left"/>
      <w:pPr>
        <w:ind w:left="4860" w:hanging="360"/>
      </w:pPr>
      <w:rPr>
        <w:rFonts w:hint="default"/>
      </w:r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4DDA704A"/>
    <w:multiLevelType w:val="hybridMultilevel"/>
    <w:tmpl w:val="3D7E979C"/>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15:restartNumberingAfterBreak="0">
    <w:nsid w:val="52154089"/>
    <w:multiLevelType w:val="hybridMultilevel"/>
    <w:tmpl w:val="3196D8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76B6735"/>
    <w:multiLevelType w:val="hybridMultilevel"/>
    <w:tmpl w:val="1A3E067C"/>
    <w:lvl w:ilvl="0" w:tplc="04150017">
      <w:start w:val="1"/>
      <w:numFmt w:val="lowerLetter"/>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5B290158"/>
    <w:multiLevelType w:val="hybridMultilevel"/>
    <w:tmpl w:val="A7340280"/>
    <w:lvl w:ilvl="0" w:tplc="17404948">
      <w:start w:val="1"/>
      <w:numFmt w:val="lowerLetter"/>
      <w:lvlText w:val="%1)"/>
      <w:lvlJc w:val="left"/>
      <w:pPr>
        <w:ind w:left="1495" w:hanging="360"/>
      </w:pPr>
      <w:rPr>
        <w:rFonts w:hint="default"/>
      </w:rPr>
    </w:lvl>
    <w:lvl w:ilvl="1" w:tplc="AE9AE636">
      <w:start w:val="1"/>
      <w:numFmt w:val="lowerLetter"/>
      <w:lvlText w:val="%2)"/>
      <w:lvlJc w:val="left"/>
      <w:pPr>
        <w:ind w:left="1495" w:hanging="360"/>
      </w:pPr>
      <w:rPr>
        <w:rFonts w:hint="default"/>
      </w:rPr>
    </w:lvl>
    <w:lvl w:ilvl="2" w:tplc="0415001B">
      <w:start w:val="1"/>
      <w:numFmt w:val="lowerRoman"/>
      <w:lvlText w:val="%3."/>
      <w:lvlJc w:val="right"/>
      <w:pPr>
        <w:ind w:left="2160" w:hanging="180"/>
      </w:pPr>
    </w:lvl>
    <w:lvl w:ilvl="3" w:tplc="4EAEB904">
      <w:start w:val="1"/>
      <w:numFmt w:val="decimal"/>
      <w:lvlText w:val="%4."/>
      <w:lvlJc w:val="left"/>
      <w:pPr>
        <w:ind w:left="360" w:hanging="360"/>
      </w:pPr>
      <w:rPr>
        <w:b w:val="0"/>
        <w:sz w:val="20"/>
        <w:szCs w:val="20"/>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DAC4805"/>
    <w:multiLevelType w:val="hybridMultilevel"/>
    <w:tmpl w:val="44668CA4"/>
    <w:lvl w:ilvl="0" w:tplc="1AE2C296">
      <w:start w:val="8"/>
      <w:numFmt w:val="upperRoman"/>
      <w:lvlText w:val="%1."/>
      <w:lvlJc w:val="left"/>
      <w:pPr>
        <w:ind w:left="1080" w:hanging="720"/>
      </w:pPr>
      <w:rPr>
        <w:rFonts w:hint="default"/>
      </w:rPr>
    </w:lvl>
    <w:lvl w:ilvl="1" w:tplc="190641FC">
      <w:start w:val="1"/>
      <w:numFmt w:val="decimal"/>
      <w:lvlText w:val="%2."/>
      <w:lvlJc w:val="left"/>
      <w:pPr>
        <w:ind w:left="502" w:hanging="360"/>
      </w:pPr>
      <w:rPr>
        <w:rFonts w:ascii="Times New Roman" w:eastAsia="Times New Roman" w:hAnsi="Times New Roman" w:cs="Times New Roman"/>
      </w:rPr>
    </w:lvl>
    <w:lvl w:ilvl="2" w:tplc="B3F41802">
      <w:start w:val="1"/>
      <w:numFmt w:val="lowerLetter"/>
      <w:lvlText w:val="%3)"/>
      <w:lvlJc w:val="left"/>
      <w:pPr>
        <w:ind w:left="2340" w:hanging="360"/>
      </w:pPr>
      <w:rPr>
        <w:rFonts w:hint="default"/>
      </w:rPr>
    </w:lvl>
    <w:lvl w:ilvl="3" w:tplc="A3687C6E">
      <w:start w:val="1"/>
      <w:numFmt w:val="lowerLetter"/>
      <w:lvlText w:val="%4)"/>
      <w:lvlJc w:val="left"/>
      <w:pPr>
        <w:ind w:left="2880" w:hanging="360"/>
      </w:pPr>
      <w:rPr>
        <w:rFonts w:ascii="Times New Roman" w:eastAsia="Times New Roman" w:hAnsi="Times New Roman" w:cs="Times New Roman"/>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DFA7C53"/>
    <w:multiLevelType w:val="hybridMultilevel"/>
    <w:tmpl w:val="A802E724"/>
    <w:lvl w:ilvl="0" w:tplc="7EF2A9F6">
      <w:start w:val="1"/>
      <w:numFmt w:val="lowerLetter"/>
      <w:lvlText w:val="%1)"/>
      <w:lvlJc w:val="left"/>
      <w:pPr>
        <w:ind w:left="1800" w:hanging="180"/>
      </w:pPr>
      <w:rPr>
        <w:rFonts w:ascii="Acumin Pro" w:eastAsia="Arial Unicode MS" w:hAnsi="Acumin Pro" w:cs="Times New Roman"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EE9545D"/>
    <w:multiLevelType w:val="multilevel"/>
    <w:tmpl w:val="921A8F60"/>
    <w:lvl w:ilvl="0">
      <w:start w:val="6"/>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6480" w:hanging="720"/>
      </w:pPr>
      <w:rPr>
        <w:rFonts w:hint="default"/>
      </w:rPr>
    </w:lvl>
    <w:lvl w:ilvl="3">
      <w:start w:val="1"/>
      <w:numFmt w:val="decimal"/>
      <w:lvlText w:val="%1.%2.%3.%4"/>
      <w:lvlJc w:val="left"/>
      <w:pPr>
        <w:ind w:left="9360" w:hanging="720"/>
      </w:pPr>
      <w:rPr>
        <w:rFonts w:hint="default"/>
      </w:rPr>
    </w:lvl>
    <w:lvl w:ilvl="4">
      <w:start w:val="1"/>
      <w:numFmt w:val="decimal"/>
      <w:lvlText w:val="%1.%2.%3.%4.%5"/>
      <w:lvlJc w:val="left"/>
      <w:pPr>
        <w:ind w:left="12600" w:hanging="1080"/>
      </w:pPr>
      <w:rPr>
        <w:rFonts w:hint="default"/>
      </w:rPr>
    </w:lvl>
    <w:lvl w:ilvl="5">
      <w:start w:val="1"/>
      <w:numFmt w:val="decimal"/>
      <w:lvlText w:val="%1.%2.%3.%4.%5.%6"/>
      <w:lvlJc w:val="left"/>
      <w:pPr>
        <w:ind w:left="15480" w:hanging="1080"/>
      </w:pPr>
      <w:rPr>
        <w:rFonts w:hint="default"/>
      </w:rPr>
    </w:lvl>
    <w:lvl w:ilvl="6">
      <w:start w:val="1"/>
      <w:numFmt w:val="decimal"/>
      <w:lvlText w:val="%1.%2.%3.%4.%5.%6.%7"/>
      <w:lvlJc w:val="left"/>
      <w:pPr>
        <w:ind w:left="18720" w:hanging="1440"/>
      </w:pPr>
      <w:rPr>
        <w:rFonts w:hint="default"/>
      </w:rPr>
    </w:lvl>
    <w:lvl w:ilvl="7">
      <w:start w:val="1"/>
      <w:numFmt w:val="decimal"/>
      <w:lvlText w:val="%1.%2.%3.%4.%5.%6.%7.%8"/>
      <w:lvlJc w:val="left"/>
      <w:pPr>
        <w:ind w:left="21600" w:hanging="1440"/>
      </w:pPr>
      <w:rPr>
        <w:rFonts w:hint="default"/>
      </w:rPr>
    </w:lvl>
    <w:lvl w:ilvl="8">
      <w:start w:val="1"/>
      <w:numFmt w:val="decimal"/>
      <w:lvlText w:val="%1.%2.%3.%4.%5.%6.%7.%8.%9"/>
      <w:lvlJc w:val="left"/>
      <w:pPr>
        <w:ind w:left="24480" w:hanging="1440"/>
      </w:pPr>
      <w:rPr>
        <w:rFonts w:hint="default"/>
      </w:rPr>
    </w:lvl>
  </w:abstractNum>
  <w:abstractNum w:abstractNumId="21" w15:restartNumberingAfterBreak="0">
    <w:nsid w:val="620B0EF4"/>
    <w:multiLevelType w:val="hybridMultilevel"/>
    <w:tmpl w:val="08F85F72"/>
    <w:lvl w:ilvl="0" w:tplc="04150017">
      <w:start w:val="1"/>
      <w:numFmt w:val="lowerLetter"/>
      <w:lvlText w:val="%1)"/>
      <w:lvlJc w:val="left"/>
      <w:pPr>
        <w:ind w:left="360" w:hanging="360"/>
      </w:p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7A793CDF"/>
    <w:multiLevelType w:val="hybridMultilevel"/>
    <w:tmpl w:val="FF283030"/>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23" w15:restartNumberingAfterBreak="0">
    <w:nsid w:val="7ABD762E"/>
    <w:multiLevelType w:val="hybridMultilevel"/>
    <w:tmpl w:val="0A441742"/>
    <w:lvl w:ilvl="0" w:tplc="6E786D70">
      <w:start w:val="1"/>
      <w:numFmt w:val="lowerLetter"/>
      <w:lvlText w:val="%1)"/>
      <w:lvlJc w:val="left"/>
      <w:pPr>
        <w:ind w:left="1495" w:hanging="360"/>
      </w:pPr>
      <w:rPr>
        <w:rFonts w:ascii="Segoe UI" w:eastAsia="Segoe UI" w:hAnsi="Segoe UI" w:cs="Segoe UI" w:hint="default"/>
      </w:rPr>
    </w:lvl>
    <w:lvl w:ilvl="1" w:tplc="04150019">
      <w:start w:val="1"/>
      <w:numFmt w:val="lowerLetter"/>
      <w:lvlText w:val="%2."/>
      <w:lvlJc w:val="left"/>
      <w:pPr>
        <w:ind w:left="1495" w:hanging="360"/>
      </w:pPr>
    </w:lvl>
    <w:lvl w:ilvl="2" w:tplc="0415001B">
      <w:start w:val="1"/>
      <w:numFmt w:val="lowerRoman"/>
      <w:lvlText w:val="%3."/>
      <w:lvlJc w:val="right"/>
      <w:pPr>
        <w:ind w:left="2215" w:hanging="180"/>
      </w:pPr>
    </w:lvl>
    <w:lvl w:ilvl="3" w:tplc="0415000F">
      <w:start w:val="1"/>
      <w:numFmt w:val="decimal"/>
      <w:lvlText w:val="%4."/>
      <w:lvlJc w:val="left"/>
      <w:pPr>
        <w:ind w:left="2935" w:hanging="360"/>
      </w:pPr>
    </w:lvl>
    <w:lvl w:ilvl="4" w:tplc="04150019" w:tentative="1">
      <w:start w:val="1"/>
      <w:numFmt w:val="lowerLetter"/>
      <w:lvlText w:val="%5."/>
      <w:lvlJc w:val="left"/>
      <w:pPr>
        <w:ind w:left="3655" w:hanging="360"/>
      </w:pPr>
    </w:lvl>
    <w:lvl w:ilvl="5" w:tplc="0415001B" w:tentative="1">
      <w:start w:val="1"/>
      <w:numFmt w:val="lowerRoman"/>
      <w:lvlText w:val="%6."/>
      <w:lvlJc w:val="right"/>
      <w:pPr>
        <w:ind w:left="4375" w:hanging="180"/>
      </w:pPr>
    </w:lvl>
    <w:lvl w:ilvl="6" w:tplc="0415000F" w:tentative="1">
      <w:start w:val="1"/>
      <w:numFmt w:val="decimal"/>
      <w:lvlText w:val="%7."/>
      <w:lvlJc w:val="left"/>
      <w:pPr>
        <w:ind w:left="5095" w:hanging="360"/>
      </w:pPr>
    </w:lvl>
    <w:lvl w:ilvl="7" w:tplc="04150019" w:tentative="1">
      <w:start w:val="1"/>
      <w:numFmt w:val="lowerLetter"/>
      <w:lvlText w:val="%8."/>
      <w:lvlJc w:val="left"/>
      <w:pPr>
        <w:ind w:left="5815" w:hanging="360"/>
      </w:pPr>
    </w:lvl>
    <w:lvl w:ilvl="8" w:tplc="0415001B" w:tentative="1">
      <w:start w:val="1"/>
      <w:numFmt w:val="lowerRoman"/>
      <w:lvlText w:val="%9."/>
      <w:lvlJc w:val="right"/>
      <w:pPr>
        <w:ind w:left="6535" w:hanging="180"/>
      </w:pPr>
    </w:lvl>
  </w:abstractNum>
  <w:num w:numId="1">
    <w:abstractNumId w:val="0"/>
  </w:num>
  <w:num w:numId="2">
    <w:abstractNumId w:val="16"/>
  </w:num>
  <w:num w:numId="3">
    <w:abstractNumId w:val="10"/>
  </w:num>
  <w:num w:numId="4">
    <w:abstractNumId w:val="2"/>
  </w:num>
  <w:num w:numId="5">
    <w:abstractNumId w:val="1"/>
  </w:num>
  <w:num w:numId="6">
    <w:abstractNumId w:val="18"/>
  </w:num>
  <w:num w:numId="7">
    <w:abstractNumId w:val="9"/>
  </w:num>
  <w:num w:numId="8">
    <w:abstractNumId w:val="7"/>
  </w:num>
  <w:num w:numId="9">
    <w:abstractNumId w:val="5"/>
  </w:num>
  <w:num w:numId="10">
    <w:abstractNumId w:val="12"/>
  </w:num>
  <w:num w:numId="11">
    <w:abstractNumId w:val="3"/>
  </w:num>
  <w:num w:numId="12">
    <w:abstractNumId w:val="13"/>
  </w:num>
  <w:num w:numId="13">
    <w:abstractNumId w:val="23"/>
  </w:num>
  <w:num w:numId="14">
    <w:abstractNumId w:val="17"/>
  </w:num>
  <w:num w:numId="15">
    <w:abstractNumId w:val="20"/>
  </w:num>
  <w:num w:numId="16">
    <w:abstractNumId w:val="11"/>
  </w:num>
  <w:num w:numId="17">
    <w:abstractNumId w:val="15"/>
  </w:num>
  <w:num w:numId="18">
    <w:abstractNumId w:val="4"/>
  </w:num>
  <w:num w:numId="19">
    <w:abstractNumId w:val="8"/>
  </w:num>
  <w:num w:numId="20">
    <w:abstractNumId w:val="19"/>
  </w:num>
  <w:num w:numId="21">
    <w:abstractNumId w:val="21"/>
  </w:num>
  <w:num w:numId="22">
    <w:abstractNumId w:val="14"/>
  </w:num>
  <w:num w:numId="23">
    <w:abstractNumId w:val="22"/>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hyphenationZone w:val="425"/>
  <w:drawingGridHorizontalSpacing w:val="120"/>
  <w:displayHorizontalDrawingGridEvery w:val="2"/>
  <w:characterSpacingControl w:val="doNotCompress"/>
  <w:hdrShapeDefaults>
    <o:shapedefaults v:ext="edit" spidmax="51201"/>
  </w:hdrShapeDefaults>
  <w:footnotePr>
    <w:footnote w:id="-1"/>
    <w:footnote w:id="0"/>
  </w:footnotePr>
  <w:endnotePr>
    <w:endnote w:id="-1"/>
    <w:endnote w:id="0"/>
  </w:endnotePr>
  <w:compat>
    <w:useFELayout/>
    <w:compatSetting w:name="compatibilityMode" w:uri="http://schemas.microsoft.com/office/word" w:val="12"/>
  </w:compat>
  <w:rsids>
    <w:rsidRoot w:val="00C72E33"/>
    <w:rsid w:val="00002F1D"/>
    <w:rsid w:val="00004EB6"/>
    <w:rsid w:val="00005D71"/>
    <w:rsid w:val="000111A9"/>
    <w:rsid w:val="000113A3"/>
    <w:rsid w:val="00014D20"/>
    <w:rsid w:val="00016203"/>
    <w:rsid w:val="00017D61"/>
    <w:rsid w:val="00020E7E"/>
    <w:rsid w:val="00027771"/>
    <w:rsid w:val="00034959"/>
    <w:rsid w:val="00043BF5"/>
    <w:rsid w:val="0004571C"/>
    <w:rsid w:val="00046BDD"/>
    <w:rsid w:val="000519CE"/>
    <w:rsid w:val="0005770F"/>
    <w:rsid w:val="00062293"/>
    <w:rsid w:val="00062986"/>
    <w:rsid w:val="00062FC8"/>
    <w:rsid w:val="00066546"/>
    <w:rsid w:val="00070EDF"/>
    <w:rsid w:val="00074F9C"/>
    <w:rsid w:val="0007624E"/>
    <w:rsid w:val="000813A8"/>
    <w:rsid w:val="00082B4C"/>
    <w:rsid w:val="00086B8C"/>
    <w:rsid w:val="000906E1"/>
    <w:rsid w:val="000A02EB"/>
    <w:rsid w:val="000A03DB"/>
    <w:rsid w:val="000A79F8"/>
    <w:rsid w:val="000B198F"/>
    <w:rsid w:val="000B343F"/>
    <w:rsid w:val="000B42C8"/>
    <w:rsid w:val="000C4E2C"/>
    <w:rsid w:val="000C7F52"/>
    <w:rsid w:val="000D1734"/>
    <w:rsid w:val="000D4CAA"/>
    <w:rsid w:val="000D7DC2"/>
    <w:rsid w:val="000E5814"/>
    <w:rsid w:val="000F6FCD"/>
    <w:rsid w:val="000F74D7"/>
    <w:rsid w:val="00100BE5"/>
    <w:rsid w:val="00102E39"/>
    <w:rsid w:val="00105760"/>
    <w:rsid w:val="00106D92"/>
    <w:rsid w:val="00106FBC"/>
    <w:rsid w:val="0010707F"/>
    <w:rsid w:val="00110A4A"/>
    <w:rsid w:val="00120C49"/>
    <w:rsid w:val="00127CB0"/>
    <w:rsid w:val="00132AEB"/>
    <w:rsid w:val="00143950"/>
    <w:rsid w:val="00144092"/>
    <w:rsid w:val="0014564D"/>
    <w:rsid w:val="00145DFB"/>
    <w:rsid w:val="00147753"/>
    <w:rsid w:val="0015054D"/>
    <w:rsid w:val="00154242"/>
    <w:rsid w:val="00157108"/>
    <w:rsid w:val="00160041"/>
    <w:rsid w:val="001653E8"/>
    <w:rsid w:val="001704E2"/>
    <w:rsid w:val="0017371C"/>
    <w:rsid w:val="00176E88"/>
    <w:rsid w:val="0018252E"/>
    <w:rsid w:val="001852B3"/>
    <w:rsid w:val="001855F2"/>
    <w:rsid w:val="001901E9"/>
    <w:rsid w:val="00190DBF"/>
    <w:rsid w:val="00190F07"/>
    <w:rsid w:val="00195092"/>
    <w:rsid w:val="00196E3D"/>
    <w:rsid w:val="001B225E"/>
    <w:rsid w:val="001B2C56"/>
    <w:rsid w:val="001B3E1C"/>
    <w:rsid w:val="001B6CA9"/>
    <w:rsid w:val="001C3EDF"/>
    <w:rsid w:val="001C4581"/>
    <w:rsid w:val="001C474E"/>
    <w:rsid w:val="001D00C8"/>
    <w:rsid w:val="001D0917"/>
    <w:rsid w:val="001D29C9"/>
    <w:rsid w:val="001D45B0"/>
    <w:rsid w:val="001D7D50"/>
    <w:rsid w:val="001D7F46"/>
    <w:rsid w:val="001E06EA"/>
    <w:rsid w:val="001E25F5"/>
    <w:rsid w:val="001F04D5"/>
    <w:rsid w:val="001F1765"/>
    <w:rsid w:val="001F2ABE"/>
    <w:rsid w:val="001F3F04"/>
    <w:rsid w:val="001F4811"/>
    <w:rsid w:val="001F4B1E"/>
    <w:rsid w:val="00204117"/>
    <w:rsid w:val="00207808"/>
    <w:rsid w:val="00207AD4"/>
    <w:rsid w:val="002107C0"/>
    <w:rsid w:val="00210DEC"/>
    <w:rsid w:val="00210E53"/>
    <w:rsid w:val="00213102"/>
    <w:rsid w:val="00213AED"/>
    <w:rsid w:val="00216B3F"/>
    <w:rsid w:val="0023055F"/>
    <w:rsid w:val="0023422B"/>
    <w:rsid w:val="002344B3"/>
    <w:rsid w:val="002346C5"/>
    <w:rsid w:val="00240A00"/>
    <w:rsid w:val="00241924"/>
    <w:rsid w:val="00252BE5"/>
    <w:rsid w:val="0025359C"/>
    <w:rsid w:val="00262DA9"/>
    <w:rsid w:val="0027006F"/>
    <w:rsid w:val="0027468B"/>
    <w:rsid w:val="002842AE"/>
    <w:rsid w:val="00284C40"/>
    <w:rsid w:val="00291E43"/>
    <w:rsid w:val="00292EF7"/>
    <w:rsid w:val="0029741C"/>
    <w:rsid w:val="0029760B"/>
    <w:rsid w:val="002A4B4F"/>
    <w:rsid w:val="002A5D3B"/>
    <w:rsid w:val="002A728C"/>
    <w:rsid w:val="002B30BC"/>
    <w:rsid w:val="002B3A30"/>
    <w:rsid w:val="002D764D"/>
    <w:rsid w:val="002E34CB"/>
    <w:rsid w:val="002E35C6"/>
    <w:rsid w:val="002E54F1"/>
    <w:rsid w:val="002E5827"/>
    <w:rsid w:val="002E62F3"/>
    <w:rsid w:val="002F17FF"/>
    <w:rsid w:val="002F1CA2"/>
    <w:rsid w:val="002F2B15"/>
    <w:rsid w:val="002F4F6C"/>
    <w:rsid w:val="002F50CF"/>
    <w:rsid w:val="002F567E"/>
    <w:rsid w:val="00306B46"/>
    <w:rsid w:val="00315F45"/>
    <w:rsid w:val="00317759"/>
    <w:rsid w:val="00322D31"/>
    <w:rsid w:val="0032538C"/>
    <w:rsid w:val="00325C37"/>
    <w:rsid w:val="00330C14"/>
    <w:rsid w:val="00332A50"/>
    <w:rsid w:val="00333594"/>
    <w:rsid w:val="00343604"/>
    <w:rsid w:val="00343DA1"/>
    <w:rsid w:val="00354309"/>
    <w:rsid w:val="003636CE"/>
    <w:rsid w:val="0037667D"/>
    <w:rsid w:val="00380036"/>
    <w:rsid w:val="00391167"/>
    <w:rsid w:val="003A26E9"/>
    <w:rsid w:val="003A6470"/>
    <w:rsid w:val="003B1602"/>
    <w:rsid w:val="003B30A0"/>
    <w:rsid w:val="003B3C11"/>
    <w:rsid w:val="003B530F"/>
    <w:rsid w:val="003B5468"/>
    <w:rsid w:val="003B7618"/>
    <w:rsid w:val="003C2FCD"/>
    <w:rsid w:val="003C316B"/>
    <w:rsid w:val="003C506B"/>
    <w:rsid w:val="003D49EA"/>
    <w:rsid w:val="003E02AE"/>
    <w:rsid w:val="003E0AA9"/>
    <w:rsid w:val="003E76E2"/>
    <w:rsid w:val="003F0EEF"/>
    <w:rsid w:val="00402A72"/>
    <w:rsid w:val="004041E8"/>
    <w:rsid w:val="00406AB2"/>
    <w:rsid w:val="00407626"/>
    <w:rsid w:val="004102F4"/>
    <w:rsid w:val="00410803"/>
    <w:rsid w:val="00413879"/>
    <w:rsid w:val="00420DC7"/>
    <w:rsid w:val="00423BAD"/>
    <w:rsid w:val="00426658"/>
    <w:rsid w:val="00431821"/>
    <w:rsid w:val="004321EE"/>
    <w:rsid w:val="004334C0"/>
    <w:rsid w:val="00436F01"/>
    <w:rsid w:val="0043706F"/>
    <w:rsid w:val="0044193A"/>
    <w:rsid w:val="00442A0D"/>
    <w:rsid w:val="00442A46"/>
    <w:rsid w:val="004449B6"/>
    <w:rsid w:val="00444AA5"/>
    <w:rsid w:val="00462D40"/>
    <w:rsid w:val="00464488"/>
    <w:rsid w:val="00464F76"/>
    <w:rsid w:val="00467AC4"/>
    <w:rsid w:val="00477B54"/>
    <w:rsid w:val="004806AE"/>
    <w:rsid w:val="00484F3E"/>
    <w:rsid w:val="004915F2"/>
    <w:rsid w:val="00496272"/>
    <w:rsid w:val="004A1B50"/>
    <w:rsid w:val="004A1C04"/>
    <w:rsid w:val="004A373B"/>
    <w:rsid w:val="004A4090"/>
    <w:rsid w:val="004A40FE"/>
    <w:rsid w:val="004B1F28"/>
    <w:rsid w:val="004B2D73"/>
    <w:rsid w:val="004C1D81"/>
    <w:rsid w:val="004C3CBA"/>
    <w:rsid w:val="004C7BF9"/>
    <w:rsid w:val="004D14BE"/>
    <w:rsid w:val="004D5A2D"/>
    <w:rsid w:val="004F4C82"/>
    <w:rsid w:val="004F6AA9"/>
    <w:rsid w:val="004F75FC"/>
    <w:rsid w:val="00500E9B"/>
    <w:rsid w:val="00503059"/>
    <w:rsid w:val="005031A5"/>
    <w:rsid w:val="00503E60"/>
    <w:rsid w:val="005065C2"/>
    <w:rsid w:val="005069C1"/>
    <w:rsid w:val="00510BD7"/>
    <w:rsid w:val="0051411B"/>
    <w:rsid w:val="00514161"/>
    <w:rsid w:val="00514881"/>
    <w:rsid w:val="005167AA"/>
    <w:rsid w:val="00521E6B"/>
    <w:rsid w:val="00523F6A"/>
    <w:rsid w:val="00525442"/>
    <w:rsid w:val="00533FC1"/>
    <w:rsid w:val="0054514D"/>
    <w:rsid w:val="00545297"/>
    <w:rsid w:val="00547B9B"/>
    <w:rsid w:val="0055112C"/>
    <w:rsid w:val="00561722"/>
    <w:rsid w:val="0056181B"/>
    <w:rsid w:val="005644C4"/>
    <w:rsid w:val="0057622D"/>
    <w:rsid w:val="00584727"/>
    <w:rsid w:val="00594B8C"/>
    <w:rsid w:val="00595D4F"/>
    <w:rsid w:val="005A2E70"/>
    <w:rsid w:val="005A766E"/>
    <w:rsid w:val="005B3C1F"/>
    <w:rsid w:val="005C2837"/>
    <w:rsid w:val="005C4DA9"/>
    <w:rsid w:val="005D5258"/>
    <w:rsid w:val="005E3F62"/>
    <w:rsid w:val="005E7BA1"/>
    <w:rsid w:val="005F13C2"/>
    <w:rsid w:val="005F3BD1"/>
    <w:rsid w:val="00604852"/>
    <w:rsid w:val="00604E5A"/>
    <w:rsid w:val="0060597B"/>
    <w:rsid w:val="00607F9D"/>
    <w:rsid w:val="006122F5"/>
    <w:rsid w:val="00613957"/>
    <w:rsid w:val="00621B5F"/>
    <w:rsid w:val="00624FEC"/>
    <w:rsid w:val="00640542"/>
    <w:rsid w:val="00641F0B"/>
    <w:rsid w:val="00644431"/>
    <w:rsid w:val="006450E0"/>
    <w:rsid w:val="0064667A"/>
    <w:rsid w:val="006560B3"/>
    <w:rsid w:val="006567B3"/>
    <w:rsid w:val="00663A01"/>
    <w:rsid w:val="00667307"/>
    <w:rsid w:val="0067394A"/>
    <w:rsid w:val="00677A03"/>
    <w:rsid w:val="00681CCB"/>
    <w:rsid w:val="00681D7D"/>
    <w:rsid w:val="0068391F"/>
    <w:rsid w:val="006850B2"/>
    <w:rsid w:val="0069347F"/>
    <w:rsid w:val="006B2388"/>
    <w:rsid w:val="006B7FE5"/>
    <w:rsid w:val="006C5C50"/>
    <w:rsid w:val="006D1838"/>
    <w:rsid w:val="006D2151"/>
    <w:rsid w:val="006D4E4B"/>
    <w:rsid w:val="006E39E5"/>
    <w:rsid w:val="006E3AB6"/>
    <w:rsid w:val="006E73C4"/>
    <w:rsid w:val="006E7425"/>
    <w:rsid w:val="006F0B32"/>
    <w:rsid w:val="006F7E8F"/>
    <w:rsid w:val="00700C5C"/>
    <w:rsid w:val="00701DA2"/>
    <w:rsid w:val="00701FAD"/>
    <w:rsid w:val="00702E51"/>
    <w:rsid w:val="00703343"/>
    <w:rsid w:val="00705A74"/>
    <w:rsid w:val="007303E4"/>
    <w:rsid w:val="00730494"/>
    <w:rsid w:val="007336EB"/>
    <w:rsid w:val="00742B21"/>
    <w:rsid w:val="007450BB"/>
    <w:rsid w:val="00752ABD"/>
    <w:rsid w:val="00754091"/>
    <w:rsid w:val="00754831"/>
    <w:rsid w:val="00755FA5"/>
    <w:rsid w:val="00756258"/>
    <w:rsid w:val="00756358"/>
    <w:rsid w:val="0076661A"/>
    <w:rsid w:val="007756F6"/>
    <w:rsid w:val="00777869"/>
    <w:rsid w:val="00780115"/>
    <w:rsid w:val="00781246"/>
    <w:rsid w:val="00783133"/>
    <w:rsid w:val="007873A8"/>
    <w:rsid w:val="00792BAE"/>
    <w:rsid w:val="00793403"/>
    <w:rsid w:val="007939C7"/>
    <w:rsid w:val="00797D27"/>
    <w:rsid w:val="007A38C3"/>
    <w:rsid w:val="007B08D1"/>
    <w:rsid w:val="007C5DDB"/>
    <w:rsid w:val="007D2918"/>
    <w:rsid w:val="007D2EF2"/>
    <w:rsid w:val="007D4A05"/>
    <w:rsid w:val="007E23C5"/>
    <w:rsid w:val="007E2E6D"/>
    <w:rsid w:val="007E4248"/>
    <w:rsid w:val="007E49EC"/>
    <w:rsid w:val="007E58A7"/>
    <w:rsid w:val="007F275F"/>
    <w:rsid w:val="007F304B"/>
    <w:rsid w:val="007F3A10"/>
    <w:rsid w:val="007F5632"/>
    <w:rsid w:val="007F5AC4"/>
    <w:rsid w:val="00800C38"/>
    <w:rsid w:val="00800E33"/>
    <w:rsid w:val="00803EAF"/>
    <w:rsid w:val="008047AD"/>
    <w:rsid w:val="00806DA9"/>
    <w:rsid w:val="00812080"/>
    <w:rsid w:val="00814633"/>
    <w:rsid w:val="0081605F"/>
    <w:rsid w:val="00822BCB"/>
    <w:rsid w:val="008310EC"/>
    <w:rsid w:val="0084016F"/>
    <w:rsid w:val="00841A84"/>
    <w:rsid w:val="00847472"/>
    <w:rsid w:val="008552E8"/>
    <w:rsid w:val="00861330"/>
    <w:rsid w:val="00864C3A"/>
    <w:rsid w:val="00866ECB"/>
    <w:rsid w:val="00870674"/>
    <w:rsid w:val="00883777"/>
    <w:rsid w:val="00893204"/>
    <w:rsid w:val="00896BA3"/>
    <w:rsid w:val="008978DF"/>
    <w:rsid w:val="008A42B8"/>
    <w:rsid w:val="008A4D87"/>
    <w:rsid w:val="008B03D6"/>
    <w:rsid w:val="008B12F6"/>
    <w:rsid w:val="008B48F0"/>
    <w:rsid w:val="008D128A"/>
    <w:rsid w:val="008D3A5E"/>
    <w:rsid w:val="008D71B7"/>
    <w:rsid w:val="008E712A"/>
    <w:rsid w:val="008E7BFA"/>
    <w:rsid w:val="008F051D"/>
    <w:rsid w:val="008F2C2C"/>
    <w:rsid w:val="008F4C13"/>
    <w:rsid w:val="008F621F"/>
    <w:rsid w:val="008F6A70"/>
    <w:rsid w:val="008F6EBB"/>
    <w:rsid w:val="00910638"/>
    <w:rsid w:val="00911DD1"/>
    <w:rsid w:val="00911FCE"/>
    <w:rsid w:val="00913DA7"/>
    <w:rsid w:val="00914389"/>
    <w:rsid w:val="00914A6D"/>
    <w:rsid w:val="0091612C"/>
    <w:rsid w:val="00917411"/>
    <w:rsid w:val="00917E2D"/>
    <w:rsid w:val="00940F29"/>
    <w:rsid w:val="00952696"/>
    <w:rsid w:val="00954429"/>
    <w:rsid w:val="009561C3"/>
    <w:rsid w:val="0095626B"/>
    <w:rsid w:val="00956782"/>
    <w:rsid w:val="00957702"/>
    <w:rsid w:val="00964D71"/>
    <w:rsid w:val="0096594C"/>
    <w:rsid w:val="00967D1F"/>
    <w:rsid w:val="00971BE8"/>
    <w:rsid w:val="00974A82"/>
    <w:rsid w:val="009908D8"/>
    <w:rsid w:val="00990F9C"/>
    <w:rsid w:val="00991098"/>
    <w:rsid w:val="00995EB8"/>
    <w:rsid w:val="009A4D2B"/>
    <w:rsid w:val="009B493B"/>
    <w:rsid w:val="009C1B28"/>
    <w:rsid w:val="009C4324"/>
    <w:rsid w:val="009C48A5"/>
    <w:rsid w:val="009C65B6"/>
    <w:rsid w:val="009C7FC7"/>
    <w:rsid w:val="009D37EF"/>
    <w:rsid w:val="009D387A"/>
    <w:rsid w:val="009D39D8"/>
    <w:rsid w:val="009D3F7B"/>
    <w:rsid w:val="009E1E16"/>
    <w:rsid w:val="009E21A9"/>
    <w:rsid w:val="009E68FF"/>
    <w:rsid w:val="00A026A2"/>
    <w:rsid w:val="00A02E5F"/>
    <w:rsid w:val="00A0788A"/>
    <w:rsid w:val="00A2292E"/>
    <w:rsid w:val="00A264DF"/>
    <w:rsid w:val="00A348B9"/>
    <w:rsid w:val="00A372A9"/>
    <w:rsid w:val="00A4196A"/>
    <w:rsid w:val="00A41BA0"/>
    <w:rsid w:val="00A45294"/>
    <w:rsid w:val="00A46450"/>
    <w:rsid w:val="00A47C5B"/>
    <w:rsid w:val="00A5101B"/>
    <w:rsid w:val="00A6767C"/>
    <w:rsid w:val="00A7009B"/>
    <w:rsid w:val="00A85BA4"/>
    <w:rsid w:val="00A86A3A"/>
    <w:rsid w:val="00A90228"/>
    <w:rsid w:val="00A91578"/>
    <w:rsid w:val="00AA08AC"/>
    <w:rsid w:val="00AA5F05"/>
    <w:rsid w:val="00AA7AF7"/>
    <w:rsid w:val="00AA7DAD"/>
    <w:rsid w:val="00AB0297"/>
    <w:rsid w:val="00AB07E5"/>
    <w:rsid w:val="00AB0B1E"/>
    <w:rsid w:val="00AB1D2C"/>
    <w:rsid w:val="00AB2F26"/>
    <w:rsid w:val="00AB3BF4"/>
    <w:rsid w:val="00AB5EB4"/>
    <w:rsid w:val="00AC3D63"/>
    <w:rsid w:val="00AC4601"/>
    <w:rsid w:val="00AC564B"/>
    <w:rsid w:val="00AD380F"/>
    <w:rsid w:val="00AE0377"/>
    <w:rsid w:val="00AF255C"/>
    <w:rsid w:val="00AF42A0"/>
    <w:rsid w:val="00AF627A"/>
    <w:rsid w:val="00AF7596"/>
    <w:rsid w:val="00B057B4"/>
    <w:rsid w:val="00B06A4D"/>
    <w:rsid w:val="00B1180F"/>
    <w:rsid w:val="00B168AA"/>
    <w:rsid w:val="00B233E0"/>
    <w:rsid w:val="00B24F28"/>
    <w:rsid w:val="00B347CC"/>
    <w:rsid w:val="00B35D38"/>
    <w:rsid w:val="00B421EF"/>
    <w:rsid w:val="00B456E0"/>
    <w:rsid w:val="00B565E4"/>
    <w:rsid w:val="00B60348"/>
    <w:rsid w:val="00B60726"/>
    <w:rsid w:val="00B607E2"/>
    <w:rsid w:val="00B63440"/>
    <w:rsid w:val="00B64EC9"/>
    <w:rsid w:val="00B65B91"/>
    <w:rsid w:val="00B66E8B"/>
    <w:rsid w:val="00B67482"/>
    <w:rsid w:val="00B67ACE"/>
    <w:rsid w:val="00B67E31"/>
    <w:rsid w:val="00B72718"/>
    <w:rsid w:val="00B72EB1"/>
    <w:rsid w:val="00B808FC"/>
    <w:rsid w:val="00B833B7"/>
    <w:rsid w:val="00B92C8D"/>
    <w:rsid w:val="00B97175"/>
    <w:rsid w:val="00BA2173"/>
    <w:rsid w:val="00BA36C6"/>
    <w:rsid w:val="00BA74AC"/>
    <w:rsid w:val="00BB5CED"/>
    <w:rsid w:val="00BB6E4B"/>
    <w:rsid w:val="00BD1B78"/>
    <w:rsid w:val="00BD3A92"/>
    <w:rsid w:val="00BD3CE7"/>
    <w:rsid w:val="00BD6F12"/>
    <w:rsid w:val="00C06108"/>
    <w:rsid w:val="00C07B43"/>
    <w:rsid w:val="00C14881"/>
    <w:rsid w:val="00C16BF4"/>
    <w:rsid w:val="00C23D3A"/>
    <w:rsid w:val="00C24790"/>
    <w:rsid w:val="00C25C4C"/>
    <w:rsid w:val="00C33468"/>
    <w:rsid w:val="00C37FD1"/>
    <w:rsid w:val="00C40FF3"/>
    <w:rsid w:val="00C42022"/>
    <w:rsid w:val="00C44642"/>
    <w:rsid w:val="00C472A4"/>
    <w:rsid w:val="00C477EE"/>
    <w:rsid w:val="00C52A28"/>
    <w:rsid w:val="00C5456B"/>
    <w:rsid w:val="00C54C1F"/>
    <w:rsid w:val="00C6094A"/>
    <w:rsid w:val="00C64C07"/>
    <w:rsid w:val="00C727EF"/>
    <w:rsid w:val="00C72942"/>
    <w:rsid w:val="00C72E33"/>
    <w:rsid w:val="00C834A7"/>
    <w:rsid w:val="00C87A09"/>
    <w:rsid w:val="00C92D3B"/>
    <w:rsid w:val="00C93546"/>
    <w:rsid w:val="00C962F6"/>
    <w:rsid w:val="00CA2D17"/>
    <w:rsid w:val="00CB4515"/>
    <w:rsid w:val="00CB4838"/>
    <w:rsid w:val="00CB4E39"/>
    <w:rsid w:val="00CB7F99"/>
    <w:rsid w:val="00CC431C"/>
    <w:rsid w:val="00CC4A7D"/>
    <w:rsid w:val="00CD395C"/>
    <w:rsid w:val="00CD3983"/>
    <w:rsid w:val="00CD4CBD"/>
    <w:rsid w:val="00CD6CE8"/>
    <w:rsid w:val="00CE0A7D"/>
    <w:rsid w:val="00CE24B3"/>
    <w:rsid w:val="00CE5302"/>
    <w:rsid w:val="00CE73AD"/>
    <w:rsid w:val="00CF1D99"/>
    <w:rsid w:val="00CF6669"/>
    <w:rsid w:val="00CF711D"/>
    <w:rsid w:val="00D0088A"/>
    <w:rsid w:val="00D068BA"/>
    <w:rsid w:val="00D07AB1"/>
    <w:rsid w:val="00D1247C"/>
    <w:rsid w:val="00D12A11"/>
    <w:rsid w:val="00D136A6"/>
    <w:rsid w:val="00D20C7F"/>
    <w:rsid w:val="00D2288F"/>
    <w:rsid w:val="00D36F5A"/>
    <w:rsid w:val="00D4034A"/>
    <w:rsid w:val="00D4100C"/>
    <w:rsid w:val="00D43CA6"/>
    <w:rsid w:val="00D45629"/>
    <w:rsid w:val="00D47972"/>
    <w:rsid w:val="00D47A25"/>
    <w:rsid w:val="00D50B8B"/>
    <w:rsid w:val="00D54E1A"/>
    <w:rsid w:val="00D65171"/>
    <w:rsid w:val="00D66D8B"/>
    <w:rsid w:val="00D73C66"/>
    <w:rsid w:val="00D771F0"/>
    <w:rsid w:val="00D82591"/>
    <w:rsid w:val="00D860D7"/>
    <w:rsid w:val="00D86DDE"/>
    <w:rsid w:val="00D93C56"/>
    <w:rsid w:val="00DA31E3"/>
    <w:rsid w:val="00DA6978"/>
    <w:rsid w:val="00DB5657"/>
    <w:rsid w:val="00DC4678"/>
    <w:rsid w:val="00DC5474"/>
    <w:rsid w:val="00DC6E04"/>
    <w:rsid w:val="00DC704D"/>
    <w:rsid w:val="00DC707C"/>
    <w:rsid w:val="00DD2797"/>
    <w:rsid w:val="00DD3108"/>
    <w:rsid w:val="00DD7064"/>
    <w:rsid w:val="00DE13CA"/>
    <w:rsid w:val="00DE5480"/>
    <w:rsid w:val="00DE58AF"/>
    <w:rsid w:val="00DF0AB0"/>
    <w:rsid w:val="00DF21C0"/>
    <w:rsid w:val="00DF3EA0"/>
    <w:rsid w:val="00DF57A3"/>
    <w:rsid w:val="00DF6F42"/>
    <w:rsid w:val="00E01867"/>
    <w:rsid w:val="00E06B47"/>
    <w:rsid w:val="00E1219C"/>
    <w:rsid w:val="00E12459"/>
    <w:rsid w:val="00E20163"/>
    <w:rsid w:val="00E20D9F"/>
    <w:rsid w:val="00E240CF"/>
    <w:rsid w:val="00E34494"/>
    <w:rsid w:val="00E43330"/>
    <w:rsid w:val="00E4453E"/>
    <w:rsid w:val="00E515B6"/>
    <w:rsid w:val="00E56B57"/>
    <w:rsid w:val="00E605DA"/>
    <w:rsid w:val="00E6071B"/>
    <w:rsid w:val="00E7246F"/>
    <w:rsid w:val="00E802FF"/>
    <w:rsid w:val="00E812C5"/>
    <w:rsid w:val="00E848BC"/>
    <w:rsid w:val="00E86157"/>
    <w:rsid w:val="00E86334"/>
    <w:rsid w:val="00E90596"/>
    <w:rsid w:val="00E90BA8"/>
    <w:rsid w:val="00E90E83"/>
    <w:rsid w:val="00E92F83"/>
    <w:rsid w:val="00E95FA2"/>
    <w:rsid w:val="00EA14E1"/>
    <w:rsid w:val="00EA328E"/>
    <w:rsid w:val="00EA579F"/>
    <w:rsid w:val="00EA5A94"/>
    <w:rsid w:val="00EA612C"/>
    <w:rsid w:val="00EB1D47"/>
    <w:rsid w:val="00EC1CD2"/>
    <w:rsid w:val="00EC6680"/>
    <w:rsid w:val="00EC7393"/>
    <w:rsid w:val="00ED1040"/>
    <w:rsid w:val="00ED4EEB"/>
    <w:rsid w:val="00ED684B"/>
    <w:rsid w:val="00ED68C4"/>
    <w:rsid w:val="00EE2856"/>
    <w:rsid w:val="00EE5BD8"/>
    <w:rsid w:val="00EF0F8C"/>
    <w:rsid w:val="00EF1286"/>
    <w:rsid w:val="00EF1FAF"/>
    <w:rsid w:val="00EF6E99"/>
    <w:rsid w:val="00F00EF0"/>
    <w:rsid w:val="00F01DB9"/>
    <w:rsid w:val="00F10993"/>
    <w:rsid w:val="00F219B2"/>
    <w:rsid w:val="00F23E70"/>
    <w:rsid w:val="00F3171F"/>
    <w:rsid w:val="00F3249B"/>
    <w:rsid w:val="00F36D5D"/>
    <w:rsid w:val="00F37B34"/>
    <w:rsid w:val="00F46611"/>
    <w:rsid w:val="00F46CEB"/>
    <w:rsid w:val="00F478A0"/>
    <w:rsid w:val="00F542D3"/>
    <w:rsid w:val="00F66805"/>
    <w:rsid w:val="00F706E2"/>
    <w:rsid w:val="00F70B62"/>
    <w:rsid w:val="00F8104E"/>
    <w:rsid w:val="00F83610"/>
    <w:rsid w:val="00F868B3"/>
    <w:rsid w:val="00F93A84"/>
    <w:rsid w:val="00FB112E"/>
    <w:rsid w:val="00FB16C3"/>
    <w:rsid w:val="00FB36E6"/>
    <w:rsid w:val="00FB63EF"/>
    <w:rsid w:val="00FC3383"/>
    <w:rsid w:val="00FC33F0"/>
    <w:rsid w:val="00FC4571"/>
    <w:rsid w:val="00FD036D"/>
    <w:rsid w:val="00FD5006"/>
    <w:rsid w:val="00FD65D3"/>
    <w:rsid w:val="00FD783B"/>
    <w:rsid w:val="00FD7F76"/>
    <w:rsid w:val="00FE1B98"/>
    <w:rsid w:val="00FE3F9F"/>
    <w:rsid w:val="00FF07E6"/>
    <w:rsid w:val="00FF24E3"/>
    <w:rsid w:val="00FF345D"/>
    <w:rsid w:val="00FF5797"/>
    <w:rsid w:val="00FF7D0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1C4C3E4F"/>
  <w15:docId w15:val="{DF3909DC-5428-45F8-B0D2-90FF62B65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074F9C"/>
    <w:pPr>
      <w:pBdr>
        <w:top w:val="nil"/>
        <w:left w:val="nil"/>
        <w:bottom w:val="nil"/>
        <w:right w:val="nil"/>
        <w:between w:val="nil"/>
        <w:bar w:val="nil"/>
      </w:pBdr>
    </w:pPr>
    <w:rPr>
      <w:sz w:val="24"/>
      <w:szCs w:val="24"/>
      <w:bdr w:val="nil"/>
      <w:lang w:val="en-US" w:eastAsia="en-US"/>
    </w:rPr>
  </w:style>
  <w:style w:type="paragraph" w:styleId="Nagwek2">
    <w:name w:val="heading 2"/>
    <w:basedOn w:val="Normalny"/>
    <w:next w:val="Normalny"/>
    <w:link w:val="Nagwek2Znak"/>
    <w:unhideWhenUsed/>
    <w:qFormat/>
    <w:rsid w:val="001852B3"/>
    <w:pPr>
      <w:keepNext/>
      <w:pBdr>
        <w:top w:val="none" w:sz="0" w:space="0" w:color="auto"/>
        <w:left w:val="none" w:sz="0" w:space="0" w:color="auto"/>
        <w:bottom w:val="none" w:sz="0" w:space="0" w:color="auto"/>
        <w:right w:val="none" w:sz="0" w:space="0" w:color="auto"/>
        <w:between w:val="none" w:sz="0" w:space="0" w:color="auto"/>
        <w:bar w:val="none" w:sz="0" w:color="auto"/>
      </w:pBdr>
      <w:jc w:val="center"/>
      <w:outlineLvl w:val="1"/>
    </w:pPr>
    <w:rPr>
      <w:rFonts w:ascii="Arial" w:eastAsia="Times New Roman" w:hAnsi="Arial"/>
      <w:b/>
      <w:sz w:val="28"/>
      <w:szCs w:val="20"/>
      <w:bdr w:val="none" w:sz="0" w:space="0" w:color="auto"/>
      <w:lang w:val="pl-PL" w:eastAsia="pl-PL"/>
    </w:rPr>
  </w:style>
  <w:style w:type="paragraph" w:styleId="Nagwek5">
    <w:name w:val="heading 5"/>
    <w:basedOn w:val="Normalny"/>
    <w:next w:val="Normalny"/>
    <w:link w:val="Nagwek5Znak"/>
    <w:uiPriority w:val="9"/>
    <w:semiHidden/>
    <w:unhideWhenUsed/>
    <w:qFormat/>
    <w:rsid w:val="00521E6B"/>
    <w:pPr>
      <w:keepNext/>
      <w:keepLines/>
      <w:spacing w:before="200"/>
      <w:outlineLvl w:val="4"/>
    </w:pPr>
    <w:rPr>
      <w:rFonts w:ascii="Helvetica Neue" w:eastAsia="Times New Roman" w:hAnsi="Helvetica Neue"/>
      <w:color w:val="0050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74F9C"/>
    <w:rPr>
      <w:u w:val="single"/>
    </w:rPr>
  </w:style>
  <w:style w:type="table" w:customStyle="1" w:styleId="TableNormal">
    <w:name w:val="Table Normal"/>
    <w:rsid w:val="00074F9C"/>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074F9C"/>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customStyle="1" w:styleId="Tre">
    <w:name w:val="Treść"/>
    <w:rsid w:val="00074F9C"/>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paragraph" w:customStyle="1" w:styleId="Domylne">
    <w:name w:val="Domyślne"/>
    <w:rsid w:val="00074F9C"/>
    <w:pPr>
      <w:pBdr>
        <w:top w:val="nil"/>
        <w:left w:val="nil"/>
        <w:bottom w:val="nil"/>
        <w:right w:val="nil"/>
        <w:between w:val="nil"/>
        <w:bar w:val="nil"/>
      </w:pBdr>
      <w:spacing w:before="160"/>
    </w:pPr>
    <w:rPr>
      <w:rFonts w:ascii="Helvetica Neue" w:hAnsi="Helvetica Neue" w:cs="Arial Unicode MS"/>
      <w:color w:val="000000"/>
      <w:sz w:val="24"/>
      <w:szCs w:val="24"/>
      <w:bdr w:val="nil"/>
      <w:lang w:val="it-IT"/>
    </w:rPr>
  </w:style>
  <w:style w:type="paragraph" w:styleId="Nagwek">
    <w:name w:val="header"/>
    <w:basedOn w:val="Normalny"/>
    <w:link w:val="NagwekZnak"/>
    <w:uiPriority w:val="99"/>
    <w:unhideWhenUsed/>
    <w:rsid w:val="00B64EC9"/>
    <w:pPr>
      <w:tabs>
        <w:tab w:val="center" w:pos="4536"/>
        <w:tab w:val="right" w:pos="9072"/>
      </w:tabs>
    </w:pPr>
  </w:style>
  <w:style w:type="character" w:customStyle="1" w:styleId="NagwekZnak">
    <w:name w:val="Nagłówek Znak"/>
    <w:basedOn w:val="Domylnaczcionkaakapitu"/>
    <w:link w:val="Nagwek"/>
    <w:uiPriority w:val="99"/>
    <w:rsid w:val="00B64EC9"/>
    <w:rPr>
      <w:sz w:val="24"/>
      <w:szCs w:val="24"/>
      <w:lang w:val="en-US" w:eastAsia="en-US"/>
    </w:rPr>
  </w:style>
  <w:style w:type="paragraph" w:styleId="Stopka">
    <w:name w:val="footer"/>
    <w:basedOn w:val="Normalny"/>
    <w:link w:val="StopkaZnak"/>
    <w:uiPriority w:val="99"/>
    <w:unhideWhenUsed/>
    <w:rsid w:val="00B64EC9"/>
    <w:pPr>
      <w:tabs>
        <w:tab w:val="center" w:pos="4536"/>
        <w:tab w:val="right" w:pos="9072"/>
      </w:tabs>
    </w:pPr>
  </w:style>
  <w:style w:type="character" w:customStyle="1" w:styleId="StopkaZnak">
    <w:name w:val="Stopka Znak"/>
    <w:basedOn w:val="Domylnaczcionkaakapitu"/>
    <w:link w:val="Stopka"/>
    <w:uiPriority w:val="99"/>
    <w:rsid w:val="00B64EC9"/>
    <w:rPr>
      <w:sz w:val="24"/>
      <w:szCs w:val="24"/>
      <w:lang w:val="en-US" w:eastAsia="en-US"/>
    </w:rPr>
  </w:style>
  <w:style w:type="paragraph" w:styleId="Listapunktowana">
    <w:name w:val="List Bullet"/>
    <w:basedOn w:val="Normalny"/>
    <w:uiPriority w:val="99"/>
    <w:unhideWhenUsed/>
    <w:rsid w:val="00911FCE"/>
    <w:pPr>
      <w:numPr>
        <w:numId w:val="1"/>
      </w:numPr>
      <w:contextualSpacing/>
    </w:pPr>
  </w:style>
  <w:style w:type="paragraph" w:customStyle="1" w:styleId="MNPAdresat">
    <w:name w:val="MNP Adresat"/>
    <w:rsid w:val="00B24F28"/>
    <w:pPr>
      <w:pBdr>
        <w:top w:val="nil"/>
        <w:left w:val="nil"/>
        <w:bottom w:val="nil"/>
        <w:right w:val="nil"/>
        <w:between w:val="nil"/>
        <w:bar w:val="nil"/>
      </w:pBdr>
      <w:ind w:left="4139"/>
    </w:pPr>
    <w:rPr>
      <w:rFonts w:ascii="Acumin Pro" w:eastAsia="Helvetica Neue" w:hAnsi="Acumin Pro" w:cs="Helvetica Neue"/>
      <w:color w:val="000000"/>
      <w:bdr w:val="nil"/>
    </w:rPr>
  </w:style>
  <w:style w:type="paragraph" w:customStyle="1" w:styleId="MNPTre">
    <w:name w:val="MNP Treść"/>
    <w:rsid w:val="001704E2"/>
    <w:pPr>
      <w:pBdr>
        <w:top w:val="nil"/>
        <w:left w:val="nil"/>
        <w:bottom w:val="nil"/>
        <w:right w:val="nil"/>
        <w:between w:val="nil"/>
        <w:bar w:val="nil"/>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hAnsi="Acumin Pro" w:cs="Arial Unicode MS"/>
      <w:color w:val="000000"/>
      <w:bdr w:val="nil"/>
      <w:shd w:val="clear" w:color="auto" w:fill="FFFFFF"/>
      <w:lang w:val="it-IT"/>
    </w:rPr>
  </w:style>
  <w:style w:type="paragraph" w:customStyle="1" w:styleId="MNPPodpis">
    <w:name w:val="MNP Podpis"/>
    <w:rsid w:val="00DF57A3"/>
    <w:pPr>
      <w:pBdr>
        <w:top w:val="nil"/>
        <w:left w:val="nil"/>
        <w:bottom w:val="nil"/>
        <w:right w:val="nil"/>
        <w:between w:val="nil"/>
        <w:bar w:val="nil"/>
      </w:pBdr>
      <w:spacing w:line="360" w:lineRule="auto"/>
      <w:ind w:left="5245"/>
      <w:jc w:val="center"/>
    </w:pPr>
    <w:rPr>
      <w:rFonts w:ascii="Acumin Pro" w:hAnsi="Acumin Pro" w:cs="Arial Unicode MS"/>
      <w:color w:val="000000"/>
      <w:szCs w:val="24"/>
      <w:bdr w:val="nil"/>
      <w:lang w:val="it-IT"/>
    </w:rPr>
  </w:style>
  <w:style w:type="paragraph" w:styleId="Tekstdymka">
    <w:name w:val="Balloon Text"/>
    <w:basedOn w:val="Normalny"/>
    <w:link w:val="TekstdymkaZnak"/>
    <w:uiPriority w:val="99"/>
    <w:semiHidden/>
    <w:unhideWhenUsed/>
    <w:rsid w:val="007E4248"/>
    <w:rPr>
      <w:rFonts w:ascii="Tahoma" w:hAnsi="Tahoma" w:cs="Tahoma"/>
      <w:sz w:val="16"/>
      <w:szCs w:val="16"/>
    </w:rPr>
  </w:style>
  <w:style w:type="character" w:customStyle="1" w:styleId="TekstdymkaZnak">
    <w:name w:val="Tekst dymka Znak"/>
    <w:basedOn w:val="Domylnaczcionkaakapitu"/>
    <w:link w:val="Tekstdymka"/>
    <w:uiPriority w:val="99"/>
    <w:semiHidden/>
    <w:rsid w:val="007E4248"/>
    <w:rPr>
      <w:rFonts w:ascii="Tahoma" w:hAnsi="Tahoma" w:cs="Tahoma"/>
      <w:sz w:val="16"/>
      <w:szCs w:val="16"/>
      <w:lang w:val="en-US" w:eastAsia="en-US"/>
    </w:rPr>
  </w:style>
  <w:style w:type="paragraph" w:styleId="Akapitzlist">
    <w:name w:val="List Paragraph"/>
    <w:aliases w:val="CW_Lista"/>
    <w:basedOn w:val="Normalny"/>
    <w:link w:val="AkapitzlistZnak"/>
    <w:uiPriority w:val="34"/>
    <w:qFormat/>
    <w:rsid w:val="004F6AA9"/>
    <w:pPr>
      <w:ind w:left="720"/>
      <w:contextualSpacing/>
    </w:pPr>
    <w:rPr>
      <w:bdr w:val="none" w:sz="0" w:space="0" w:color="auto"/>
    </w:rPr>
  </w:style>
  <w:style w:type="character" w:customStyle="1" w:styleId="Nagwek2Znak">
    <w:name w:val="Nagłówek 2 Znak"/>
    <w:basedOn w:val="Domylnaczcionkaakapitu"/>
    <w:link w:val="Nagwek2"/>
    <w:rsid w:val="001852B3"/>
    <w:rPr>
      <w:rFonts w:ascii="Arial" w:eastAsia="Times New Roman" w:hAnsi="Arial"/>
      <w:b/>
      <w:sz w:val="28"/>
      <w:bdr w:val="none" w:sz="0" w:space="0" w:color="auto"/>
    </w:rPr>
  </w:style>
  <w:style w:type="paragraph" w:styleId="Tekstpodstawowywcity">
    <w:name w:val="Body Text Indent"/>
    <w:basedOn w:val="Normalny"/>
    <w:link w:val="TekstpodstawowywcityZnak"/>
    <w:unhideWhenUsed/>
    <w:rsid w:val="001852B3"/>
    <w:pPr>
      <w:pBdr>
        <w:top w:val="none" w:sz="0" w:space="0" w:color="auto"/>
        <w:left w:val="none" w:sz="0" w:space="0" w:color="auto"/>
        <w:bottom w:val="none" w:sz="0" w:space="0" w:color="auto"/>
        <w:right w:val="none" w:sz="0" w:space="0" w:color="auto"/>
        <w:between w:val="none" w:sz="0" w:space="0" w:color="auto"/>
        <w:bar w:val="none" w:sz="0" w:color="auto"/>
      </w:pBdr>
      <w:suppressAutoHyphens/>
      <w:ind w:left="3240"/>
      <w:jc w:val="both"/>
    </w:pPr>
    <w:rPr>
      <w:rFonts w:ascii="Arial" w:eastAsia="Times New Roman" w:hAnsi="Arial"/>
      <w:bdr w:val="none" w:sz="0" w:space="0" w:color="auto"/>
    </w:rPr>
  </w:style>
  <w:style w:type="character" w:customStyle="1" w:styleId="TekstpodstawowywcityZnak">
    <w:name w:val="Tekst podstawowy wcięty Znak"/>
    <w:basedOn w:val="Domylnaczcionkaakapitu"/>
    <w:link w:val="Tekstpodstawowywcity"/>
    <w:rsid w:val="001852B3"/>
    <w:rPr>
      <w:rFonts w:ascii="Arial" w:eastAsia="Times New Roman" w:hAnsi="Arial"/>
      <w:sz w:val="24"/>
      <w:szCs w:val="24"/>
      <w:bdr w:val="none" w:sz="0" w:space="0" w:color="auto"/>
    </w:rPr>
  </w:style>
  <w:style w:type="paragraph" w:styleId="Tekstpodstawowy3">
    <w:name w:val="Body Text 3"/>
    <w:basedOn w:val="Normalny"/>
    <w:link w:val="Tekstpodstawowy3Znak"/>
    <w:uiPriority w:val="99"/>
    <w:semiHidden/>
    <w:unhideWhenUsed/>
    <w:rsid w:val="009D387A"/>
    <w:pPr>
      <w:spacing w:after="120"/>
    </w:pPr>
    <w:rPr>
      <w:sz w:val="16"/>
      <w:szCs w:val="16"/>
    </w:rPr>
  </w:style>
  <w:style w:type="character" w:customStyle="1" w:styleId="Tekstpodstawowy3Znak">
    <w:name w:val="Tekst podstawowy 3 Znak"/>
    <w:basedOn w:val="Domylnaczcionkaakapitu"/>
    <w:link w:val="Tekstpodstawowy3"/>
    <w:uiPriority w:val="99"/>
    <w:semiHidden/>
    <w:rsid w:val="009D387A"/>
    <w:rPr>
      <w:sz w:val="16"/>
      <w:szCs w:val="16"/>
      <w:lang w:val="en-US" w:eastAsia="en-US"/>
    </w:rPr>
  </w:style>
  <w:style w:type="table" w:styleId="Tabela-Siatka">
    <w:name w:val="Table Grid"/>
    <w:basedOn w:val="Standardowy"/>
    <w:uiPriority w:val="39"/>
    <w:rsid w:val="001825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81CCB"/>
    <w:pPr>
      <w:autoSpaceDE w:val="0"/>
      <w:autoSpaceDN w:val="0"/>
      <w:adjustRightInd w:val="0"/>
    </w:pPr>
    <w:rPr>
      <w:color w:val="000000"/>
      <w:sz w:val="24"/>
      <w:szCs w:val="24"/>
      <w:bdr w:val="nil"/>
    </w:rPr>
  </w:style>
  <w:style w:type="paragraph" w:styleId="Tekstprzypisudolnego">
    <w:name w:val="footnote text"/>
    <w:basedOn w:val="Normalny"/>
    <w:link w:val="TekstprzypisudolnegoZnak"/>
    <w:uiPriority w:val="99"/>
    <w:semiHidden/>
    <w:unhideWhenUsed/>
    <w:rsid w:val="00FB63EF"/>
    <w:rPr>
      <w:sz w:val="20"/>
      <w:szCs w:val="20"/>
    </w:rPr>
  </w:style>
  <w:style w:type="character" w:customStyle="1" w:styleId="TekstprzypisudolnegoZnak">
    <w:name w:val="Tekst przypisu dolnego Znak"/>
    <w:basedOn w:val="Domylnaczcionkaakapitu"/>
    <w:link w:val="Tekstprzypisudolnego"/>
    <w:uiPriority w:val="99"/>
    <w:semiHidden/>
    <w:rsid w:val="00FB63EF"/>
    <w:rPr>
      <w:lang w:val="en-US" w:eastAsia="en-US"/>
    </w:rPr>
  </w:style>
  <w:style w:type="character" w:styleId="Odwoanieprzypisudolnego">
    <w:name w:val="footnote reference"/>
    <w:basedOn w:val="Domylnaczcionkaakapitu"/>
    <w:uiPriority w:val="99"/>
    <w:semiHidden/>
    <w:unhideWhenUsed/>
    <w:rsid w:val="00FB63EF"/>
    <w:rPr>
      <w:vertAlign w:val="superscript"/>
    </w:rPr>
  </w:style>
  <w:style w:type="paragraph" w:styleId="NormalnyWeb">
    <w:name w:val="Normal (Web)"/>
    <w:basedOn w:val="Normalny"/>
    <w:uiPriority w:val="99"/>
    <w:unhideWhenUsed/>
    <w:rsid w:val="00FF7D0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hgkelc">
    <w:name w:val="hgkelc"/>
    <w:basedOn w:val="Domylnaczcionkaakapitu"/>
    <w:rsid w:val="00FF7D08"/>
  </w:style>
  <w:style w:type="character" w:styleId="Pogrubienie">
    <w:name w:val="Strong"/>
    <w:basedOn w:val="Domylnaczcionkaakapitu"/>
    <w:uiPriority w:val="22"/>
    <w:qFormat/>
    <w:rsid w:val="00FF7D08"/>
    <w:rPr>
      <w:b/>
      <w:bCs/>
    </w:rPr>
  </w:style>
  <w:style w:type="character" w:customStyle="1" w:styleId="Nagwek5Znak">
    <w:name w:val="Nagłówek 5 Znak"/>
    <w:basedOn w:val="Domylnaczcionkaakapitu"/>
    <w:link w:val="Nagwek5"/>
    <w:uiPriority w:val="9"/>
    <w:semiHidden/>
    <w:rsid w:val="00521E6B"/>
    <w:rPr>
      <w:rFonts w:ascii="Helvetica Neue" w:eastAsia="Times New Roman" w:hAnsi="Helvetica Neue" w:cs="Times New Roman"/>
      <w:color w:val="00507F"/>
      <w:sz w:val="24"/>
      <w:szCs w:val="24"/>
      <w:lang w:val="en-US" w:eastAsia="en-US"/>
    </w:rPr>
  </w:style>
  <w:style w:type="character" w:customStyle="1" w:styleId="AkapitzlistZnak">
    <w:name w:val="Akapit z listą Znak"/>
    <w:aliases w:val="CW_Lista Znak"/>
    <w:link w:val="Akapitzlist"/>
    <w:uiPriority w:val="34"/>
    <w:rsid w:val="00521E6B"/>
    <w:rPr>
      <w:sz w:val="24"/>
      <w:szCs w:val="24"/>
      <w:lang w:val="en-US" w:eastAsia="en-US"/>
    </w:rPr>
  </w:style>
  <w:style w:type="character" w:customStyle="1" w:styleId="Teksttreci">
    <w:name w:val="Tekst treści_"/>
    <w:basedOn w:val="Domylnaczcionkaakapitu"/>
    <w:link w:val="Teksttreci0"/>
    <w:rsid w:val="00F542D3"/>
    <w:rPr>
      <w:rFonts w:ascii="Segoe UI" w:eastAsia="Segoe UI" w:hAnsi="Segoe UI" w:cs="Segoe UI"/>
      <w:shd w:val="clear" w:color="auto" w:fill="FFFFFF"/>
    </w:rPr>
  </w:style>
  <w:style w:type="paragraph" w:customStyle="1" w:styleId="Teksttreci0">
    <w:name w:val="Tekst treści"/>
    <w:basedOn w:val="Normalny"/>
    <w:link w:val="Teksttreci"/>
    <w:rsid w:val="00F542D3"/>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pPr>
    <w:rPr>
      <w:rFonts w:ascii="Segoe UI" w:eastAsia="Segoe UI" w:hAnsi="Segoe UI" w:cs="Segoe UI"/>
      <w:sz w:val="20"/>
      <w:szCs w:val="20"/>
      <w:lang w:val="pl-PL" w:eastAsia="pl-PL"/>
    </w:rPr>
  </w:style>
  <w:style w:type="paragraph" w:styleId="Tekstpodstawowy2">
    <w:name w:val="Body Text 2"/>
    <w:basedOn w:val="Normalny"/>
    <w:link w:val="Tekstpodstawowy2Znak"/>
    <w:rsid w:val="00A4196A"/>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480" w:lineRule="auto"/>
    </w:pPr>
    <w:rPr>
      <w:rFonts w:eastAsia="Times New Roman"/>
      <w:bdr w:val="none" w:sz="0" w:space="0" w:color="auto"/>
      <w:lang w:val="pl-PL" w:eastAsia="ar-SA"/>
    </w:rPr>
  </w:style>
  <w:style w:type="character" w:customStyle="1" w:styleId="Tekstpodstawowy2Znak">
    <w:name w:val="Tekst podstawowy 2 Znak"/>
    <w:basedOn w:val="Domylnaczcionkaakapitu"/>
    <w:link w:val="Tekstpodstawowy2"/>
    <w:rsid w:val="00A4196A"/>
    <w:rPr>
      <w:rFonts w:eastAsia="Times New Roman"/>
      <w:sz w:val="24"/>
      <w:szCs w:val="24"/>
      <w:lang w:eastAsia="ar-SA"/>
    </w:rPr>
  </w:style>
  <w:style w:type="character" w:customStyle="1" w:styleId="Nagwek20">
    <w:name w:val="Nagłówek #2_"/>
    <w:basedOn w:val="Domylnaczcionkaakapitu"/>
    <w:link w:val="Nagwek21"/>
    <w:rsid w:val="00C33468"/>
    <w:rPr>
      <w:rFonts w:ascii="Segoe UI" w:eastAsia="Segoe UI" w:hAnsi="Segoe UI" w:cs="Segoe UI"/>
      <w:b/>
      <w:bCs/>
      <w:shd w:val="clear" w:color="auto" w:fill="FFFFFF"/>
    </w:rPr>
  </w:style>
  <w:style w:type="paragraph" w:customStyle="1" w:styleId="Nagwek21">
    <w:name w:val="Nagłówek #2"/>
    <w:basedOn w:val="Normalny"/>
    <w:link w:val="Nagwek20"/>
    <w:rsid w:val="00C33468"/>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outlineLvl w:val="1"/>
    </w:pPr>
    <w:rPr>
      <w:rFonts w:ascii="Segoe UI" w:eastAsia="Segoe UI" w:hAnsi="Segoe UI" w:cs="Segoe UI"/>
      <w:b/>
      <w:bCs/>
      <w:sz w:val="20"/>
      <w:szCs w:val="20"/>
      <w:bdr w:val="none" w:sz="0" w:space="0" w:color="auto"/>
      <w:lang w:val="pl-PL" w:eastAsia="pl-PL"/>
    </w:rPr>
  </w:style>
  <w:style w:type="paragraph" w:customStyle="1" w:styleId="hyphenate">
    <w:name w:val="hyphenate"/>
    <w:basedOn w:val="Normalny"/>
    <w:rsid w:val="006934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Tytu1">
    <w:name w:val="Tytuł1"/>
    <w:basedOn w:val="Domylnaczcionkaakapitu"/>
    <w:rsid w:val="0069347F"/>
  </w:style>
  <w:style w:type="character" w:customStyle="1" w:styleId="markedcontent">
    <w:name w:val="markedcontent"/>
    <w:basedOn w:val="Domylnaczcionkaakapitu"/>
    <w:rsid w:val="00E01867"/>
  </w:style>
  <w:style w:type="paragraph" w:styleId="Tekstpodstawowy">
    <w:name w:val="Body Text"/>
    <w:basedOn w:val="Normalny"/>
    <w:link w:val="TekstpodstawowyZnak"/>
    <w:rsid w:val="002E35C6"/>
    <w:pPr>
      <w:pBdr>
        <w:top w:val="none" w:sz="0" w:space="0" w:color="auto"/>
        <w:left w:val="none" w:sz="0" w:space="0" w:color="auto"/>
        <w:bottom w:val="none" w:sz="0" w:space="0" w:color="auto"/>
        <w:right w:val="none" w:sz="0" w:space="0" w:color="auto"/>
        <w:between w:val="none" w:sz="0" w:space="0" w:color="auto"/>
        <w:bar w:val="none" w:sz="0" w:color="auto"/>
      </w:pBdr>
      <w:spacing w:after="120"/>
    </w:pPr>
    <w:rPr>
      <w:rFonts w:eastAsia="Times New Roman"/>
      <w:bdr w:val="none" w:sz="0" w:space="0" w:color="auto"/>
      <w:lang w:val="pl-PL" w:eastAsia="pl-PL"/>
    </w:rPr>
  </w:style>
  <w:style w:type="character" w:customStyle="1" w:styleId="TekstpodstawowyZnak">
    <w:name w:val="Tekst podstawowy Znak"/>
    <w:basedOn w:val="Domylnaczcionkaakapitu"/>
    <w:link w:val="Tekstpodstawowy"/>
    <w:rsid w:val="002E35C6"/>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5469">
      <w:bodyDiv w:val="1"/>
      <w:marLeft w:val="0"/>
      <w:marRight w:val="0"/>
      <w:marTop w:val="0"/>
      <w:marBottom w:val="0"/>
      <w:divBdr>
        <w:top w:val="none" w:sz="0" w:space="0" w:color="auto"/>
        <w:left w:val="none" w:sz="0" w:space="0" w:color="auto"/>
        <w:bottom w:val="none" w:sz="0" w:space="0" w:color="auto"/>
        <w:right w:val="none" w:sz="0" w:space="0" w:color="auto"/>
      </w:divBdr>
    </w:div>
    <w:div w:id="152263626">
      <w:bodyDiv w:val="1"/>
      <w:marLeft w:val="0"/>
      <w:marRight w:val="0"/>
      <w:marTop w:val="0"/>
      <w:marBottom w:val="0"/>
      <w:divBdr>
        <w:top w:val="none" w:sz="0" w:space="0" w:color="auto"/>
        <w:left w:val="none" w:sz="0" w:space="0" w:color="auto"/>
        <w:bottom w:val="none" w:sz="0" w:space="0" w:color="auto"/>
        <w:right w:val="none" w:sz="0" w:space="0" w:color="auto"/>
      </w:divBdr>
    </w:div>
    <w:div w:id="747269591">
      <w:bodyDiv w:val="1"/>
      <w:marLeft w:val="0"/>
      <w:marRight w:val="0"/>
      <w:marTop w:val="0"/>
      <w:marBottom w:val="0"/>
      <w:divBdr>
        <w:top w:val="none" w:sz="0" w:space="0" w:color="auto"/>
        <w:left w:val="none" w:sz="0" w:space="0" w:color="auto"/>
        <w:bottom w:val="none" w:sz="0" w:space="0" w:color="auto"/>
        <w:right w:val="none" w:sz="0" w:space="0" w:color="auto"/>
      </w:divBdr>
      <w:divsChild>
        <w:div w:id="1862354424">
          <w:marLeft w:val="0"/>
          <w:marRight w:val="0"/>
          <w:marTop w:val="0"/>
          <w:marBottom w:val="0"/>
          <w:divBdr>
            <w:top w:val="none" w:sz="0" w:space="0" w:color="auto"/>
            <w:left w:val="none" w:sz="0" w:space="0" w:color="auto"/>
            <w:bottom w:val="none" w:sz="0" w:space="0" w:color="auto"/>
            <w:right w:val="none" w:sz="0" w:space="0" w:color="auto"/>
          </w:divBdr>
          <w:divsChild>
            <w:div w:id="329018228">
              <w:marLeft w:val="0"/>
              <w:marRight w:val="0"/>
              <w:marTop w:val="0"/>
              <w:marBottom w:val="0"/>
              <w:divBdr>
                <w:top w:val="none" w:sz="0" w:space="0" w:color="auto"/>
                <w:left w:val="none" w:sz="0" w:space="0" w:color="auto"/>
                <w:bottom w:val="none" w:sz="0" w:space="0" w:color="auto"/>
                <w:right w:val="none" w:sz="0" w:space="0" w:color="auto"/>
              </w:divBdr>
              <w:divsChild>
                <w:div w:id="2095781960">
                  <w:marLeft w:val="0"/>
                  <w:marRight w:val="0"/>
                  <w:marTop w:val="0"/>
                  <w:marBottom w:val="0"/>
                  <w:divBdr>
                    <w:top w:val="none" w:sz="0" w:space="0" w:color="auto"/>
                    <w:left w:val="none" w:sz="0" w:space="0" w:color="auto"/>
                    <w:bottom w:val="none" w:sz="0" w:space="0" w:color="auto"/>
                    <w:right w:val="none" w:sz="0" w:space="0" w:color="auto"/>
                  </w:divBdr>
                  <w:divsChild>
                    <w:div w:id="337999473">
                      <w:marLeft w:val="0"/>
                      <w:marRight w:val="0"/>
                      <w:marTop w:val="0"/>
                      <w:marBottom w:val="0"/>
                      <w:divBdr>
                        <w:top w:val="none" w:sz="0" w:space="0" w:color="auto"/>
                        <w:left w:val="none" w:sz="0" w:space="0" w:color="auto"/>
                        <w:bottom w:val="none" w:sz="0" w:space="0" w:color="auto"/>
                        <w:right w:val="none" w:sz="0" w:space="0" w:color="auto"/>
                      </w:divBdr>
                    </w:div>
                    <w:div w:id="1816725998">
                      <w:marLeft w:val="0"/>
                      <w:marRight w:val="0"/>
                      <w:marTop w:val="0"/>
                      <w:marBottom w:val="0"/>
                      <w:divBdr>
                        <w:top w:val="none" w:sz="0" w:space="0" w:color="auto"/>
                        <w:left w:val="none" w:sz="0" w:space="0" w:color="auto"/>
                        <w:bottom w:val="none" w:sz="0" w:space="0" w:color="auto"/>
                        <w:right w:val="none" w:sz="0" w:space="0" w:color="auto"/>
                      </w:divBdr>
                    </w:div>
                    <w:div w:id="18968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90199">
          <w:marLeft w:val="0"/>
          <w:marRight w:val="0"/>
          <w:marTop w:val="0"/>
          <w:marBottom w:val="0"/>
          <w:divBdr>
            <w:top w:val="none" w:sz="0" w:space="0" w:color="auto"/>
            <w:left w:val="none" w:sz="0" w:space="0" w:color="auto"/>
            <w:bottom w:val="none" w:sz="0" w:space="0" w:color="auto"/>
            <w:right w:val="none" w:sz="0" w:space="0" w:color="auto"/>
          </w:divBdr>
          <w:divsChild>
            <w:div w:id="15998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55585">
      <w:bodyDiv w:val="1"/>
      <w:marLeft w:val="0"/>
      <w:marRight w:val="0"/>
      <w:marTop w:val="0"/>
      <w:marBottom w:val="0"/>
      <w:divBdr>
        <w:top w:val="none" w:sz="0" w:space="0" w:color="auto"/>
        <w:left w:val="none" w:sz="0" w:space="0" w:color="auto"/>
        <w:bottom w:val="none" w:sz="0" w:space="0" w:color="auto"/>
        <w:right w:val="none" w:sz="0" w:space="0" w:color="auto"/>
      </w:divBdr>
    </w:div>
    <w:div w:id="777215119">
      <w:bodyDiv w:val="1"/>
      <w:marLeft w:val="0"/>
      <w:marRight w:val="0"/>
      <w:marTop w:val="0"/>
      <w:marBottom w:val="0"/>
      <w:divBdr>
        <w:top w:val="none" w:sz="0" w:space="0" w:color="auto"/>
        <w:left w:val="none" w:sz="0" w:space="0" w:color="auto"/>
        <w:bottom w:val="none" w:sz="0" w:space="0" w:color="auto"/>
        <w:right w:val="none" w:sz="0" w:space="0" w:color="auto"/>
      </w:divBdr>
    </w:div>
    <w:div w:id="803044981">
      <w:bodyDiv w:val="1"/>
      <w:marLeft w:val="0"/>
      <w:marRight w:val="0"/>
      <w:marTop w:val="0"/>
      <w:marBottom w:val="0"/>
      <w:divBdr>
        <w:top w:val="none" w:sz="0" w:space="0" w:color="auto"/>
        <w:left w:val="none" w:sz="0" w:space="0" w:color="auto"/>
        <w:bottom w:val="none" w:sz="0" w:space="0" w:color="auto"/>
        <w:right w:val="none" w:sz="0" w:space="0" w:color="auto"/>
      </w:divBdr>
    </w:div>
    <w:div w:id="979193404">
      <w:bodyDiv w:val="1"/>
      <w:marLeft w:val="0"/>
      <w:marRight w:val="0"/>
      <w:marTop w:val="0"/>
      <w:marBottom w:val="0"/>
      <w:divBdr>
        <w:top w:val="none" w:sz="0" w:space="0" w:color="auto"/>
        <w:left w:val="none" w:sz="0" w:space="0" w:color="auto"/>
        <w:bottom w:val="none" w:sz="0" w:space="0" w:color="auto"/>
        <w:right w:val="none" w:sz="0" w:space="0" w:color="auto"/>
      </w:divBdr>
    </w:div>
    <w:div w:id="1079518455">
      <w:bodyDiv w:val="1"/>
      <w:marLeft w:val="0"/>
      <w:marRight w:val="0"/>
      <w:marTop w:val="0"/>
      <w:marBottom w:val="0"/>
      <w:divBdr>
        <w:top w:val="none" w:sz="0" w:space="0" w:color="auto"/>
        <w:left w:val="none" w:sz="0" w:space="0" w:color="auto"/>
        <w:bottom w:val="none" w:sz="0" w:space="0" w:color="auto"/>
        <w:right w:val="none" w:sz="0" w:space="0" w:color="auto"/>
      </w:divBdr>
    </w:div>
    <w:div w:id="1275871221">
      <w:bodyDiv w:val="1"/>
      <w:marLeft w:val="0"/>
      <w:marRight w:val="0"/>
      <w:marTop w:val="0"/>
      <w:marBottom w:val="0"/>
      <w:divBdr>
        <w:top w:val="none" w:sz="0" w:space="0" w:color="auto"/>
        <w:left w:val="none" w:sz="0" w:space="0" w:color="auto"/>
        <w:bottom w:val="none" w:sz="0" w:space="0" w:color="auto"/>
        <w:right w:val="none" w:sz="0" w:space="0" w:color="auto"/>
      </w:divBdr>
    </w:div>
    <w:div w:id="1571571835">
      <w:bodyDiv w:val="1"/>
      <w:marLeft w:val="0"/>
      <w:marRight w:val="0"/>
      <w:marTop w:val="0"/>
      <w:marBottom w:val="0"/>
      <w:divBdr>
        <w:top w:val="none" w:sz="0" w:space="0" w:color="auto"/>
        <w:left w:val="none" w:sz="0" w:space="0" w:color="auto"/>
        <w:bottom w:val="none" w:sz="0" w:space="0" w:color="auto"/>
        <w:right w:val="none" w:sz="0" w:space="0" w:color="auto"/>
      </w:divBdr>
    </w:div>
    <w:div w:id="1608005854">
      <w:bodyDiv w:val="1"/>
      <w:marLeft w:val="0"/>
      <w:marRight w:val="0"/>
      <w:marTop w:val="0"/>
      <w:marBottom w:val="0"/>
      <w:divBdr>
        <w:top w:val="none" w:sz="0" w:space="0" w:color="auto"/>
        <w:left w:val="none" w:sz="0" w:space="0" w:color="auto"/>
        <w:bottom w:val="none" w:sz="0" w:space="0" w:color="auto"/>
        <w:right w:val="none" w:sz="0" w:space="0" w:color="auto"/>
      </w:divBdr>
    </w:div>
    <w:div w:id="1673871850">
      <w:bodyDiv w:val="1"/>
      <w:marLeft w:val="0"/>
      <w:marRight w:val="0"/>
      <w:marTop w:val="0"/>
      <w:marBottom w:val="0"/>
      <w:divBdr>
        <w:top w:val="none" w:sz="0" w:space="0" w:color="auto"/>
        <w:left w:val="none" w:sz="0" w:space="0" w:color="auto"/>
        <w:bottom w:val="none" w:sz="0" w:space="0" w:color="auto"/>
        <w:right w:val="none" w:sz="0" w:space="0" w:color="auto"/>
      </w:divBdr>
    </w:div>
    <w:div w:id="1772043397">
      <w:bodyDiv w:val="1"/>
      <w:marLeft w:val="0"/>
      <w:marRight w:val="0"/>
      <w:marTop w:val="0"/>
      <w:marBottom w:val="0"/>
      <w:divBdr>
        <w:top w:val="none" w:sz="0" w:space="0" w:color="auto"/>
        <w:left w:val="none" w:sz="0" w:space="0" w:color="auto"/>
        <w:bottom w:val="none" w:sz="0" w:space="0" w:color="auto"/>
        <w:right w:val="none" w:sz="0" w:space="0" w:color="auto"/>
      </w:divBdr>
    </w:div>
    <w:div w:id="20845241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hyperlink" Target="https://epuap.gov.pl/wps/portal" TargetMode="External"/><Relationship Id="rId18" Type="http://schemas.openxmlformats.org/officeDocument/2006/relationships/hyperlink" Target="mailto:zp@mnp.art.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miniportal.uzp.gov.pl" TargetMode="External"/><Relationship Id="rId17" Type="http://schemas.openxmlformats.org/officeDocument/2006/relationships/hyperlink" Target="mailto:zp@mnp.art.pl" TargetMode="External"/><Relationship Id="rId2" Type="http://schemas.openxmlformats.org/officeDocument/2006/relationships/numbering" Target="numbering.xml"/><Relationship Id="rId16" Type="http://schemas.openxmlformats.org/officeDocument/2006/relationships/hyperlink" Target="https://bip.mnp.art.p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p@mnp.art.pl" TargetMode="External"/><Relationship Id="rId5" Type="http://schemas.openxmlformats.org/officeDocument/2006/relationships/webSettings" Target="webSettings.xml"/><Relationship Id="rId15" Type="http://schemas.openxmlformats.org/officeDocument/2006/relationships/hyperlink" Target="mailto:zp@mnp.art.pl" TargetMode="External"/><Relationship Id="rId23" Type="http://schemas.openxmlformats.org/officeDocument/2006/relationships/theme" Target="theme/theme1.xml"/><Relationship Id="rId10" Type="http://schemas.openxmlformats.org/officeDocument/2006/relationships/hyperlink" Target="https://bip.mnp.art.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p@mnp.art.pl" TargetMode="External"/><Relationship Id="rId14" Type="http://schemas.openxmlformats.org/officeDocument/2006/relationships/hyperlink" Target="mailto:zp@mnp.art.pl"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DFB6D3-528A-4CD4-A0F6-B3C0124EF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18</Pages>
  <Words>7730</Words>
  <Characters>46380</Characters>
  <Application>Microsoft Office Word</Application>
  <DocSecurity>0</DocSecurity>
  <Lines>386</Lines>
  <Paragraphs>108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54002</CharactersWithSpaces>
  <SharedDoc>false</SharedDoc>
  <HLinks>
    <vt:vector size="30" baseType="variant">
      <vt:variant>
        <vt:i4>6553642</vt:i4>
      </vt:variant>
      <vt:variant>
        <vt:i4>12</vt:i4>
      </vt:variant>
      <vt:variant>
        <vt:i4>0</vt:i4>
      </vt:variant>
      <vt:variant>
        <vt:i4>5</vt:i4>
      </vt:variant>
      <vt:variant>
        <vt:lpwstr>https://epuap.gov.pl/wps/portal</vt:lpwstr>
      </vt:variant>
      <vt:variant>
        <vt:lpwstr/>
      </vt:variant>
      <vt:variant>
        <vt:i4>2949239</vt:i4>
      </vt:variant>
      <vt:variant>
        <vt:i4>9</vt:i4>
      </vt:variant>
      <vt:variant>
        <vt:i4>0</vt:i4>
      </vt:variant>
      <vt:variant>
        <vt:i4>5</vt:i4>
      </vt:variant>
      <vt:variant>
        <vt:lpwstr>https://miniportal.uzp.gov.pl/</vt:lpwstr>
      </vt:variant>
      <vt:variant>
        <vt:lpwstr/>
      </vt:variant>
      <vt:variant>
        <vt:i4>2949239</vt:i4>
      </vt:variant>
      <vt:variant>
        <vt:i4>6</vt:i4>
      </vt:variant>
      <vt:variant>
        <vt:i4>0</vt:i4>
      </vt:variant>
      <vt:variant>
        <vt:i4>5</vt:i4>
      </vt:variant>
      <vt:variant>
        <vt:lpwstr>https://miniportal.uzp.gov.pl/</vt:lpwstr>
      </vt:variant>
      <vt:variant>
        <vt:lpwstr/>
      </vt:variant>
      <vt:variant>
        <vt:i4>2949239</vt:i4>
      </vt:variant>
      <vt:variant>
        <vt:i4>3</vt:i4>
      </vt:variant>
      <vt:variant>
        <vt:i4>0</vt:i4>
      </vt:variant>
      <vt:variant>
        <vt:i4>5</vt:i4>
      </vt:variant>
      <vt:variant>
        <vt:lpwstr>https://miniportal.uzp.gov.pl/</vt:lpwstr>
      </vt:variant>
      <vt:variant>
        <vt:lpwstr/>
      </vt:variant>
      <vt:variant>
        <vt:i4>131114</vt:i4>
      </vt:variant>
      <vt:variant>
        <vt:i4>0</vt:i4>
      </vt:variant>
      <vt:variant>
        <vt:i4>0</vt:i4>
      </vt:variant>
      <vt:variant>
        <vt:i4>5</vt:i4>
      </vt:variant>
      <vt:variant>
        <vt:lpwstr>mailto:a.szymanska@mnp.art.pl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Lucyna</dc:creator>
  <cp:lastModifiedBy>Agnieszka</cp:lastModifiedBy>
  <cp:revision>51</cp:revision>
  <cp:lastPrinted>2021-07-09T06:45:00Z</cp:lastPrinted>
  <dcterms:created xsi:type="dcterms:W3CDTF">2021-07-15T07:04:00Z</dcterms:created>
  <dcterms:modified xsi:type="dcterms:W3CDTF">2021-07-27T09:43:00Z</dcterms:modified>
</cp:coreProperties>
</file>