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7A8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0D0B15">
        <w:rPr>
          <w:rFonts w:ascii="Acumin Pro" w:hAnsi="Acumin Pro"/>
          <w:sz w:val="20"/>
          <w:szCs w:val="20"/>
          <w:lang w:val="pl-PL"/>
        </w:rPr>
        <w:t>30</w:t>
      </w:r>
      <w:r w:rsidR="00DD4898">
        <w:rPr>
          <w:rFonts w:ascii="Acumin Pro" w:hAnsi="Acumin Pro"/>
          <w:sz w:val="20"/>
          <w:szCs w:val="20"/>
          <w:lang w:val="pl-PL"/>
        </w:rPr>
        <w:t>.0</w:t>
      </w:r>
      <w:r w:rsidR="00F80BCE">
        <w:rPr>
          <w:rFonts w:ascii="Acumin Pro" w:hAnsi="Acumin Pro"/>
          <w:sz w:val="20"/>
          <w:szCs w:val="20"/>
          <w:lang w:val="pl-PL"/>
        </w:rPr>
        <w:t>8</w:t>
      </w:r>
      <w:r w:rsidR="00DD4898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667870" w:rsidRPr="002D723D" w:rsidRDefault="00667870" w:rsidP="00667870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67870" w:rsidRDefault="006656AE" w:rsidP="00AE49EE">
      <w:pPr>
        <w:ind w:hanging="1134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>Nr postępowania: AZ.281.</w:t>
      </w:r>
      <w:r w:rsidR="00F80BCE">
        <w:rPr>
          <w:rFonts w:ascii="Acumin Pro" w:hAnsi="Acumin Pro"/>
          <w:sz w:val="20"/>
          <w:szCs w:val="20"/>
          <w:lang w:val="pl-PL"/>
        </w:rPr>
        <w:t>10</w:t>
      </w:r>
      <w:r w:rsidR="002D723D" w:rsidRPr="002D723D">
        <w:rPr>
          <w:rFonts w:ascii="Acumin Pro" w:hAnsi="Acumin Pro"/>
          <w:sz w:val="20"/>
          <w:szCs w:val="20"/>
          <w:lang w:val="pl-PL"/>
        </w:rPr>
        <w:t>.2021</w:t>
      </w:r>
    </w:p>
    <w:p w:rsidR="002D723D" w:rsidRDefault="002D723D" w:rsidP="006656AE">
      <w:pPr>
        <w:rPr>
          <w:rFonts w:ascii="Acumin Pro" w:hAnsi="Acumin Pro"/>
          <w:sz w:val="20"/>
          <w:szCs w:val="20"/>
          <w:lang w:val="pl-PL"/>
        </w:rPr>
      </w:pPr>
    </w:p>
    <w:p w:rsidR="002D723D" w:rsidRPr="007511C5" w:rsidRDefault="007511C5" w:rsidP="00AE49EE">
      <w:pPr>
        <w:ind w:left="-709" w:hanging="425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2D723D">
        <w:rPr>
          <w:rFonts w:ascii="Acumin Pro" w:hAnsi="Acumin Pro"/>
          <w:sz w:val="20"/>
          <w:szCs w:val="20"/>
          <w:lang w:val="pl-PL"/>
        </w:rPr>
        <w:t>ot. postępowania o zamówieniu na</w:t>
      </w:r>
      <w:r w:rsidR="00F80BCE">
        <w:rPr>
          <w:rFonts w:ascii="Acumin Pro" w:hAnsi="Acumin Pro"/>
          <w:sz w:val="20"/>
          <w:szCs w:val="20"/>
          <w:lang w:val="pl-PL"/>
        </w:rPr>
        <w:t xml:space="preserve"> Prace remontowo-konserwatorskie wejścia do starego gmachu Muzeum Narodowego w Poznaniu</w:t>
      </w:r>
    </w:p>
    <w:p w:rsidR="002D723D" w:rsidRPr="007511C5" w:rsidRDefault="002D723D" w:rsidP="006656AE">
      <w:pPr>
        <w:rPr>
          <w:rFonts w:ascii="Acumin Pro" w:hAnsi="Acumin Pro"/>
          <w:i/>
          <w:sz w:val="20"/>
          <w:szCs w:val="20"/>
          <w:lang w:val="pl-PL"/>
        </w:rPr>
      </w:pPr>
      <w:bookmarkStart w:id="0" w:name="_GoBack"/>
      <w:bookmarkEnd w:id="0"/>
    </w:p>
    <w:p w:rsidR="00081BF0" w:rsidRDefault="00081BF0" w:rsidP="003C0791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2D723D" w:rsidRDefault="007511C5" w:rsidP="003C0791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Wykonawców, którzy złożyli oferty</w:t>
      </w:r>
    </w:p>
    <w:p w:rsidR="00C86940" w:rsidRDefault="00C86940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081BF0" w:rsidRDefault="00081BF0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7511C5" w:rsidRDefault="007511C5" w:rsidP="006C36A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511C5">
        <w:rPr>
          <w:rFonts w:ascii="Acumin Pro" w:hAnsi="Acumin Pro"/>
          <w:b/>
          <w:sz w:val="20"/>
          <w:szCs w:val="20"/>
          <w:lang w:val="pl-PL"/>
        </w:rPr>
        <w:t>INFORMACJA O WYBORZE NAJKROZYSTNIJSZEJ OFERTY</w:t>
      </w:r>
    </w:p>
    <w:p w:rsidR="003C0791" w:rsidRDefault="003C0791" w:rsidP="003C079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(art. 253 ust. 1 pkt. 1 i 2 ustawy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Pzp</w:t>
      </w:r>
      <w:proofErr w:type="spellEnd"/>
      <w:r>
        <w:rPr>
          <w:rFonts w:ascii="Acumin Pro" w:hAnsi="Acumin Pro"/>
          <w:b/>
          <w:sz w:val="20"/>
          <w:szCs w:val="20"/>
          <w:lang w:val="pl-PL"/>
        </w:rPr>
        <w:t>)</w:t>
      </w:r>
    </w:p>
    <w:p w:rsidR="003C0791" w:rsidRDefault="003C0791" w:rsidP="003C0791">
      <w:pPr>
        <w:rPr>
          <w:rFonts w:ascii="Acumin Pro" w:hAnsi="Acumin Pro"/>
          <w:b/>
          <w:sz w:val="20"/>
          <w:szCs w:val="20"/>
          <w:lang w:val="pl-PL"/>
        </w:rPr>
      </w:pPr>
    </w:p>
    <w:p w:rsidR="006C36A5" w:rsidRDefault="006C36A5" w:rsidP="00AE49EE">
      <w:pPr>
        <w:pStyle w:val="Akapitzlist"/>
        <w:numPr>
          <w:ilvl w:val="0"/>
          <w:numId w:val="8"/>
        </w:numPr>
        <w:ind w:left="-993" w:hanging="283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wybrał ofertę złożoną przez:</w:t>
      </w:r>
    </w:p>
    <w:p w:rsidR="00117D8F" w:rsidRDefault="00117D8F" w:rsidP="00117D8F">
      <w:pPr>
        <w:pStyle w:val="Akapitzlist"/>
        <w:ind w:left="-993"/>
        <w:rPr>
          <w:rFonts w:ascii="Acumin Pro" w:hAnsi="Acumin Pro"/>
          <w:sz w:val="20"/>
          <w:szCs w:val="20"/>
          <w:lang w:val="pl-PL"/>
        </w:rPr>
      </w:pPr>
    </w:p>
    <w:p w:rsidR="00117D8F" w:rsidRPr="00081BF0" w:rsidRDefault="00F80BCE" w:rsidP="00117D8F">
      <w:pPr>
        <w:pStyle w:val="Akapitzlist"/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Konsorcjum</w:t>
      </w:r>
    </w:p>
    <w:p w:rsidR="00DD4898" w:rsidRPr="00081BF0" w:rsidRDefault="00F80BCE" w:rsidP="00117D8F">
      <w:pPr>
        <w:pStyle w:val="Akapitzlist"/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MD KONS Sp. z o. o.</w:t>
      </w:r>
    </w:p>
    <w:p w:rsidR="00DD4898" w:rsidRDefault="00F80BCE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Żydówko 6</w:t>
      </w:r>
    </w:p>
    <w:p w:rsidR="00F80BCE" w:rsidRDefault="00F80BCE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62-260 Łubowo</w:t>
      </w:r>
    </w:p>
    <w:p w:rsidR="00F80BCE" w:rsidRDefault="00F80BCE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</w:t>
      </w:r>
      <w:r w:rsidR="00AC7ECE">
        <w:rPr>
          <w:rFonts w:ascii="Acumin Pro" w:hAnsi="Acumin Pro"/>
          <w:sz w:val="20"/>
          <w:szCs w:val="20"/>
          <w:lang w:val="pl-PL"/>
        </w:rPr>
        <w:t>,</w:t>
      </w:r>
    </w:p>
    <w:p w:rsidR="00F80BCE" w:rsidRPr="00D866D2" w:rsidRDefault="00F80BCE" w:rsidP="00117D8F">
      <w:pPr>
        <w:pStyle w:val="Akapitzlist"/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D866D2">
        <w:rPr>
          <w:rFonts w:ascii="Acumin Pro" w:hAnsi="Acumin Pro"/>
          <w:b/>
          <w:sz w:val="20"/>
          <w:szCs w:val="20"/>
          <w:lang w:val="pl-PL"/>
        </w:rPr>
        <w:t>Zakład Budowlano-Sztukatorski</w:t>
      </w:r>
    </w:p>
    <w:p w:rsidR="00F80BCE" w:rsidRPr="00D866D2" w:rsidRDefault="00F80BCE" w:rsidP="00117D8F">
      <w:pPr>
        <w:pStyle w:val="Akapitzlist"/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D866D2">
        <w:rPr>
          <w:rFonts w:ascii="Acumin Pro" w:hAnsi="Acumin Pro"/>
          <w:b/>
          <w:sz w:val="20"/>
          <w:szCs w:val="20"/>
          <w:lang w:val="pl-PL"/>
        </w:rPr>
        <w:t xml:space="preserve">Konserwacja Zabytków Marian </w:t>
      </w:r>
      <w:proofErr w:type="spellStart"/>
      <w:r w:rsidRPr="00D866D2">
        <w:rPr>
          <w:rFonts w:ascii="Acumin Pro" w:hAnsi="Acumin Pro"/>
          <w:b/>
          <w:sz w:val="20"/>
          <w:szCs w:val="20"/>
          <w:lang w:val="pl-PL"/>
        </w:rPr>
        <w:t>Domaniecki</w:t>
      </w:r>
      <w:proofErr w:type="spellEnd"/>
    </w:p>
    <w:p w:rsidR="00F80BCE" w:rsidRDefault="00F80BCE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Ul. Sobotecka 10</w:t>
      </w:r>
    </w:p>
    <w:p w:rsidR="00F80BCE" w:rsidRDefault="00F80BCE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60-161 Poznań</w:t>
      </w:r>
    </w:p>
    <w:p w:rsidR="00DD4898" w:rsidRDefault="00DD4898" w:rsidP="00117D8F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</w:p>
    <w:p w:rsidR="006C36A5" w:rsidRDefault="006C36A5" w:rsidP="000B2E5B">
      <w:pPr>
        <w:pStyle w:val="Akapitzlist"/>
        <w:numPr>
          <w:ilvl w:val="0"/>
          <w:numId w:val="8"/>
        </w:numPr>
        <w:ind w:left="-993" w:hanging="283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Wykaz ofert złożonych w postępowaniu wraz z punktacją przyznaną ofert</w:t>
      </w:r>
      <w:r w:rsidR="000B2E5B">
        <w:rPr>
          <w:rFonts w:ascii="Acumin Pro" w:hAnsi="Acumin Pro"/>
          <w:sz w:val="20"/>
          <w:szCs w:val="20"/>
          <w:lang w:val="pl-PL"/>
        </w:rPr>
        <w:t>om</w:t>
      </w:r>
      <w:r>
        <w:rPr>
          <w:rFonts w:ascii="Acumin Pro" w:hAnsi="Acumin Pro"/>
          <w:sz w:val="20"/>
          <w:szCs w:val="20"/>
          <w:lang w:val="pl-PL"/>
        </w:rPr>
        <w:t xml:space="preserve"> w każdym kryterium oceny ofert i łączną punktacj</w:t>
      </w:r>
      <w:r w:rsidR="000B2E5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6C36A5" w:rsidRPr="006C36A5" w:rsidRDefault="006C36A5" w:rsidP="006C36A5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9640" w:type="dxa"/>
        <w:tblInd w:w="-1281" w:type="dxa"/>
        <w:tblLook w:val="04A0" w:firstRow="1" w:lastRow="0" w:firstColumn="1" w:lastColumn="0" w:noHBand="0" w:noVBand="1"/>
      </w:tblPr>
      <w:tblGrid>
        <w:gridCol w:w="486"/>
        <w:gridCol w:w="5043"/>
        <w:gridCol w:w="1358"/>
        <w:gridCol w:w="1619"/>
        <w:gridCol w:w="1134"/>
      </w:tblGrid>
      <w:tr w:rsidR="00AE49EE" w:rsidRPr="00AE49EE" w:rsidTr="00C86940">
        <w:tc>
          <w:tcPr>
            <w:tcW w:w="486" w:type="dxa"/>
          </w:tcPr>
          <w:p w:rsidR="006C36A5" w:rsidRPr="00AE49EE" w:rsidRDefault="006C36A5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5043" w:type="dxa"/>
          </w:tcPr>
          <w:p w:rsidR="006C36A5" w:rsidRPr="00AE49EE" w:rsidRDefault="006C36A5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Nazwy albo imiona i nazwiska</w:t>
            </w:r>
          </w:p>
          <w:p w:rsidR="00AE49EE" w:rsidRPr="00AE49EE" w:rsidRDefault="00AE49EE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Siedziby/miejsca prowadzonej działalności albo miejsca zamieszkania Wykonawców których oferty zostały otwarte</w:t>
            </w:r>
          </w:p>
        </w:tc>
        <w:tc>
          <w:tcPr>
            <w:tcW w:w="1358" w:type="dxa"/>
          </w:tcPr>
          <w:p w:rsidR="006C36A5" w:rsidRPr="00AE49EE" w:rsidRDefault="00AE49EE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Cena brutto/</w:t>
            </w:r>
            <w:r w:rsidR="00C86940">
              <w:rPr>
                <w:rFonts w:ascii="Acumin Pro" w:hAnsi="Acumin Pro"/>
                <w:b/>
                <w:sz w:val="18"/>
                <w:szCs w:val="18"/>
                <w:lang w:val="pl-PL"/>
              </w:rPr>
              <w:t xml:space="preserve">  </w:t>
            </w: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liczba punktów</w:t>
            </w:r>
          </w:p>
        </w:tc>
        <w:tc>
          <w:tcPr>
            <w:tcW w:w="1619" w:type="dxa"/>
          </w:tcPr>
          <w:p w:rsidR="007927A9" w:rsidRDefault="007927A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Okres gwarancji i rękojmi</w:t>
            </w:r>
          </w:p>
          <w:p w:rsidR="007927A9" w:rsidRPr="007927A9" w:rsidRDefault="007927A9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 w:rsidRPr="007927A9">
              <w:rPr>
                <w:rFonts w:ascii="Acumin Pro" w:hAnsi="Acumin Pro"/>
                <w:sz w:val="18"/>
                <w:szCs w:val="18"/>
                <w:lang w:val="pl-PL"/>
              </w:rPr>
              <w:t>w miesiącach</w:t>
            </w:r>
          </w:p>
          <w:p w:rsidR="006C36A5" w:rsidRDefault="00C86940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/ liczba punktów</w:t>
            </w:r>
          </w:p>
          <w:p w:rsidR="00F97397" w:rsidRPr="00AE49EE" w:rsidRDefault="00F97397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:rsidR="00AE49EE" w:rsidRDefault="00AE49EE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Łączna</w:t>
            </w:r>
          </w:p>
          <w:p w:rsidR="006C36A5" w:rsidRPr="00AE49EE" w:rsidRDefault="00AE49EE" w:rsidP="00C86940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punktacja</w:t>
            </w:r>
          </w:p>
        </w:tc>
      </w:tr>
      <w:tr w:rsidR="00AE49EE" w:rsidRPr="00B01290" w:rsidTr="00C86940">
        <w:tc>
          <w:tcPr>
            <w:tcW w:w="486" w:type="dxa"/>
          </w:tcPr>
          <w:p w:rsidR="006C36A5" w:rsidRDefault="00B01290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043" w:type="dxa"/>
          </w:tcPr>
          <w:p w:rsidR="00F80BCE" w:rsidRDefault="00F80BCE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Konsorcjum </w:t>
            </w:r>
          </w:p>
          <w:p w:rsidR="00F80BCE" w:rsidRDefault="00F80BCE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Lider: MD KONS Sp. z o.o., 62 – 260 Łubowo, Żydówko 6</w:t>
            </w:r>
          </w:p>
          <w:p w:rsidR="00F80BCE" w:rsidRDefault="00F80BCE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Uczestnik: Zakład Budowlano-Sztukatorski Konserwacja Zabytków Marian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Domaniecki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, 60 – 161 Poznań,                  ul. Sobotecka 10 </w:t>
            </w:r>
          </w:p>
          <w:p w:rsidR="00B01290" w:rsidRPr="00A1738D" w:rsidRDefault="00B01290" w:rsidP="00080E0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358" w:type="dxa"/>
          </w:tcPr>
          <w:p w:rsidR="00072A23" w:rsidRDefault="00F80BC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857 000,00</w:t>
            </w:r>
          </w:p>
          <w:p w:rsidR="007927A9" w:rsidRDefault="00081BF0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90</w:t>
            </w:r>
            <w:r w:rsidR="007927A9"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  <w:tc>
          <w:tcPr>
            <w:tcW w:w="1619" w:type="dxa"/>
          </w:tcPr>
          <w:p w:rsidR="0086454E" w:rsidRDefault="007927A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927A9">
              <w:rPr>
                <w:rFonts w:ascii="Acumin Pro" w:hAnsi="Acumin Pro"/>
                <w:sz w:val="20"/>
                <w:szCs w:val="20"/>
                <w:lang w:val="pl-PL"/>
              </w:rPr>
              <w:t xml:space="preserve">96 </w:t>
            </w:r>
          </w:p>
          <w:p w:rsidR="00081BF0" w:rsidRPr="007927A9" w:rsidRDefault="00F80BC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 </w:t>
            </w:r>
            <w:r w:rsidR="00081BF0">
              <w:rPr>
                <w:rFonts w:ascii="Acumin Pro" w:hAnsi="Acumin Pro"/>
                <w:sz w:val="20"/>
                <w:szCs w:val="20"/>
                <w:lang w:val="pl-PL"/>
              </w:rPr>
              <w:t>10 p.</w:t>
            </w:r>
          </w:p>
        </w:tc>
        <w:tc>
          <w:tcPr>
            <w:tcW w:w="1134" w:type="dxa"/>
          </w:tcPr>
          <w:p w:rsidR="00081BF0" w:rsidRDefault="00081BF0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6C36A5" w:rsidRDefault="00081BF0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  <w:tr w:rsidR="00AE49EE" w:rsidRPr="00072A23" w:rsidTr="00C86940">
        <w:tc>
          <w:tcPr>
            <w:tcW w:w="486" w:type="dxa"/>
          </w:tcPr>
          <w:p w:rsidR="006C36A5" w:rsidRDefault="00B01290" w:rsidP="006C36A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043" w:type="dxa"/>
          </w:tcPr>
          <w:p w:rsidR="00F80BCE" w:rsidRDefault="00F80BCE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Bauartcomplex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Renowacja Zabytków – Budownictwo Tomasz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Pokładecki</w:t>
            </w:r>
            <w:proofErr w:type="spellEnd"/>
          </w:p>
          <w:p w:rsidR="00F80BCE" w:rsidRDefault="00F80BCE" w:rsidP="00F80B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64 – 000 Stary Lubosz, ul. Leśna 30</w:t>
            </w:r>
          </w:p>
          <w:p w:rsidR="007927A9" w:rsidRPr="007927A9" w:rsidRDefault="007927A9" w:rsidP="00080E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358" w:type="dxa"/>
          </w:tcPr>
          <w:p w:rsidR="00072A23" w:rsidRDefault="00F80BC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879 450,00</w:t>
            </w:r>
          </w:p>
          <w:p w:rsidR="007927A9" w:rsidRPr="007927A9" w:rsidRDefault="00F80BC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87,70</w:t>
            </w:r>
            <w:r w:rsidR="007927A9"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  <w:tc>
          <w:tcPr>
            <w:tcW w:w="1619" w:type="dxa"/>
          </w:tcPr>
          <w:p w:rsidR="006C36A5" w:rsidRDefault="007927A9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7927A9">
              <w:rPr>
                <w:rFonts w:ascii="Acumin Pro" w:hAnsi="Acumin Pro"/>
                <w:sz w:val="20"/>
                <w:szCs w:val="20"/>
              </w:rPr>
              <w:t>6</w:t>
            </w:r>
            <w:r w:rsidR="00F80BCE">
              <w:rPr>
                <w:rFonts w:ascii="Acumin Pro" w:hAnsi="Acumin Pro"/>
                <w:sz w:val="20"/>
                <w:szCs w:val="20"/>
              </w:rPr>
              <w:t>0</w:t>
            </w:r>
          </w:p>
          <w:p w:rsidR="00081BF0" w:rsidRDefault="00F80BC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   0</w:t>
            </w:r>
            <w:r w:rsidR="00081BF0">
              <w:rPr>
                <w:rFonts w:ascii="Acumin Pro" w:hAnsi="Acumin Pro"/>
                <w:sz w:val="20"/>
                <w:szCs w:val="20"/>
              </w:rPr>
              <w:t xml:space="preserve"> p.</w:t>
            </w:r>
          </w:p>
          <w:p w:rsidR="00081BF0" w:rsidRPr="007927A9" w:rsidRDefault="00081BF0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134" w:type="dxa"/>
          </w:tcPr>
          <w:p w:rsidR="006C36A5" w:rsidRDefault="006C36A5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081BF0" w:rsidRPr="007927A9" w:rsidRDefault="00F80BCE" w:rsidP="00072A2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87,70</w:t>
            </w:r>
            <w:r w:rsidR="00081BF0">
              <w:rPr>
                <w:rFonts w:ascii="Acumin Pro" w:hAnsi="Acumin Pro"/>
                <w:sz w:val="20"/>
                <w:szCs w:val="20"/>
              </w:rPr>
              <w:t xml:space="preserve"> p.</w:t>
            </w:r>
          </w:p>
        </w:tc>
      </w:tr>
    </w:tbl>
    <w:p w:rsidR="006C36A5" w:rsidRPr="00303BE5" w:rsidRDefault="006C36A5" w:rsidP="006C36A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303BE5" w:rsidRPr="00303BE5" w:rsidRDefault="00303BE5" w:rsidP="006C36A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</w:p>
    <w:p w:rsidR="00D866D2" w:rsidRPr="00303BE5" w:rsidRDefault="00303BE5" w:rsidP="00D866D2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  <w:r w:rsidRPr="00303BE5">
        <w:rPr>
          <w:rFonts w:ascii="Acumin Pro" w:hAnsi="Acumin Pro"/>
          <w:sz w:val="20"/>
          <w:szCs w:val="20"/>
          <w:lang w:val="pl-PL"/>
        </w:rPr>
        <w:tab/>
      </w:r>
    </w:p>
    <w:p w:rsidR="00BB00FB" w:rsidRDefault="00303BE5" w:rsidP="00BB00FB">
      <w:pPr>
        <w:pStyle w:val="Teksttreci0"/>
        <w:shd w:val="clear" w:color="auto" w:fill="auto"/>
        <w:spacing w:line="240" w:lineRule="auto"/>
        <w:ind w:left="4320" w:firstLine="720"/>
        <w:rPr>
          <w:rFonts w:ascii="Acumin Pro" w:hAnsi="Acumin Pro"/>
        </w:rPr>
      </w:pPr>
      <w:r w:rsidRPr="00634C36">
        <w:rPr>
          <w:rFonts w:ascii="Acumin Pro" w:hAnsi="Acumin Pro"/>
        </w:rPr>
        <w:t xml:space="preserve"> </w:t>
      </w:r>
      <w:r w:rsidR="00634C36" w:rsidRPr="00634C36">
        <w:rPr>
          <w:rFonts w:ascii="Acumin Pro" w:hAnsi="Acumin Pro" w:cs="Times New Roman"/>
        </w:rPr>
        <w:t xml:space="preserve">              (-) </w:t>
      </w:r>
      <w:r w:rsidR="00BB00FB">
        <w:rPr>
          <w:rFonts w:ascii="Acumin Pro" w:hAnsi="Acumin Pro" w:cs="Times New Roman"/>
        </w:rPr>
        <w:t>Tomasz Łęcki</w:t>
      </w:r>
      <w:r w:rsidR="00BB00FB">
        <w:rPr>
          <w:rFonts w:ascii="Acumin Pro" w:hAnsi="Acumin Pro"/>
        </w:rPr>
        <w:t xml:space="preserve"> </w:t>
      </w:r>
    </w:p>
    <w:p w:rsidR="00BB00FB" w:rsidRDefault="00BB00FB" w:rsidP="00BB00FB">
      <w:pPr>
        <w:pStyle w:val="Teksttreci0"/>
        <w:shd w:val="clear" w:color="auto" w:fill="auto"/>
        <w:spacing w:line="240" w:lineRule="auto"/>
        <w:ind w:left="4320" w:firstLine="720"/>
        <w:rPr>
          <w:rFonts w:ascii="Acumin Pro" w:hAnsi="Acumin Pro"/>
        </w:rPr>
      </w:pPr>
      <w:r>
        <w:rPr>
          <w:rFonts w:ascii="Acumin Pro" w:hAnsi="Acumin Pro"/>
        </w:rPr>
        <w:t xml:space="preserve">                     </w:t>
      </w:r>
      <w:r w:rsidR="00634C36" w:rsidRPr="00BB00FB">
        <w:rPr>
          <w:rFonts w:ascii="Acumin Pro" w:hAnsi="Acumin Pro"/>
        </w:rPr>
        <w:t xml:space="preserve">Dyrektor </w:t>
      </w:r>
    </w:p>
    <w:p w:rsidR="00303BE5" w:rsidRPr="00BB00FB" w:rsidRDefault="00BB00FB" w:rsidP="00BB00FB">
      <w:pPr>
        <w:pStyle w:val="Teksttreci0"/>
        <w:shd w:val="clear" w:color="auto" w:fill="auto"/>
        <w:spacing w:line="240" w:lineRule="auto"/>
        <w:ind w:left="4320" w:firstLine="720"/>
        <w:rPr>
          <w:rFonts w:ascii="Acumin Pro" w:hAnsi="Acumin Pro" w:cs="Times New Roman"/>
        </w:rPr>
      </w:pPr>
      <w:r>
        <w:rPr>
          <w:rFonts w:ascii="Acumin Pro" w:hAnsi="Acumin Pro"/>
        </w:rPr>
        <w:t>M</w:t>
      </w:r>
      <w:r w:rsidRPr="00BB00FB">
        <w:rPr>
          <w:rFonts w:ascii="Acumin Pro" w:hAnsi="Acumin Pro"/>
        </w:rPr>
        <w:t>uzeum Narodowego w Poznaniu</w:t>
      </w:r>
    </w:p>
    <w:sectPr w:rsidR="00303BE5" w:rsidRPr="00BB00F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4CF" w:rsidRDefault="002F04CF">
      <w:r>
        <w:separator/>
      </w:r>
    </w:p>
  </w:endnote>
  <w:endnote w:type="continuationSeparator" w:id="0">
    <w:p w:rsidR="002F04CF" w:rsidRDefault="002F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DC44A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4CF" w:rsidRDefault="002F04CF">
      <w:r>
        <w:separator/>
      </w:r>
    </w:p>
  </w:footnote>
  <w:footnote w:type="continuationSeparator" w:id="0">
    <w:p w:rsidR="002F04CF" w:rsidRDefault="002F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960B94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BC3"/>
    <w:multiLevelType w:val="hybridMultilevel"/>
    <w:tmpl w:val="03E833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325E0B"/>
    <w:multiLevelType w:val="hybridMultilevel"/>
    <w:tmpl w:val="07023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62C0"/>
    <w:multiLevelType w:val="hybridMultilevel"/>
    <w:tmpl w:val="E2103B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50331"/>
    <w:multiLevelType w:val="hybridMultilevel"/>
    <w:tmpl w:val="D722D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028D4"/>
    <w:multiLevelType w:val="hybridMultilevel"/>
    <w:tmpl w:val="77C660F8"/>
    <w:lvl w:ilvl="0" w:tplc="10026CEE">
      <w:start w:val="1"/>
      <w:numFmt w:val="lowerLetter"/>
      <w:lvlText w:val="%1)"/>
      <w:lvlJc w:val="left"/>
      <w:pPr>
        <w:ind w:left="720" w:hanging="360"/>
      </w:pPr>
      <w:rPr>
        <w:rFonts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F38C0"/>
    <w:multiLevelType w:val="hybridMultilevel"/>
    <w:tmpl w:val="C94A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0"/>
    <w:rsid w:val="00016203"/>
    <w:rsid w:val="00034959"/>
    <w:rsid w:val="00043918"/>
    <w:rsid w:val="00072A23"/>
    <w:rsid w:val="00080E08"/>
    <w:rsid w:val="00081BF0"/>
    <w:rsid w:val="0008703F"/>
    <w:rsid w:val="000B2E5B"/>
    <w:rsid w:val="000D0B15"/>
    <w:rsid w:val="00117D8F"/>
    <w:rsid w:val="001630C7"/>
    <w:rsid w:val="001704E2"/>
    <w:rsid w:val="00197095"/>
    <w:rsid w:val="001B0BE7"/>
    <w:rsid w:val="001D45B0"/>
    <w:rsid w:val="001F3F04"/>
    <w:rsid w:val="002107C0"/>
    <w:rsid w:val="00291E43"/>
    <w:rsid w:val="002D723D"/>
    <w:rsid w:val="002F04CF"/>
    <w:rsid w:val="002F61C5"/>
    <w:rsid w:val="00303BE5"/>
    <w:rsid w:val="0032538C"/>
    <w:rsid w:val="00325C37"/>
    <w:rsid w:val="00333594"/>
    <w:rsid w:val="00354309"/>
    <w:rsid w:val="00396380"/>
    <w:rsid w:val="003A6470"/>
    <w:rsid w:val="003C0791"/>
    <w:rsid w:val="003D1C0C"/>
    <w:rsid w:val="003E76E2"/>
    <w:rsid w:val="004107A8"/>
    <w:rsid w:val="00416AAC"/>
    <w:rsid w:val="0042607B"/>
    <w:rsid w:val="00452FFD"/>
    <w:rsid w:val="00467AC4"/>
    <w:rsid w:val="004A39BC"/>
    <w:rsid w:val="004B1F28"/>
    <w:rsid w:val="004E228F"/>
    <w:rsid w:val="004F75FC"/>
    <w:rsid w:val="00514881"/>
    <w:rsid w:val="00524A5E"/>
    <w:rsid w:val="00545297"/>
    <w:rsid w:val="00560D2C"/>
    <w:rsid w:val="0057622D"/>
    <w:rsid w:val="005D12DD"/>
    <w:rsid w:val="00634C36"/>
    <w:rsid w:val="00646741"/>
    <w:rsid w:val="006656AE"/>
    <w:rsid w:val="00667307"/>
    <w:rsid w:val="00667870"/>
    <w:rsid w:val="00680902"/>
    <w:rsid w:val="006B0F2D"/>
    <w:rsid w:val="006C36A5"/>
    <w:rsid w:val="006D1838"/>
    <w:rsid w:val="0073774D"/>
    <w:rsid w:val="007511C5"/>
    <w:rsid w:val="007927A9"/>
    <w:rsid w:val="007B19CD"/>
    <w:rsid w:val="007E23C5"/>
    <w:rsid w:val="007F5AC4"/>
    <w:rsid w:val="0086454E"/>
    <w:rsid w:val="00893204"/>
    <w:rsid w:val="00895E00"/>
    <w:rsid w:val="008A42B8"/>
    <w:rsid w:val="008A4D87"/>
    <w:rsid w:val="008C76C7"/>
    <w:rsid w:val="008F2C2C"/>
    <w:rsid w:val="00911FCE"/>
    <w:rsid w:val="00930910"/>
    <w:rsid w:val="00937A03"/>
    <w:rsid w:val="00963C4D"/>
    <w:rsid w:val="00967D1F"/>
    <w:rsid w:val="009C71B0"/>
    <w:rsid w:val="00A1738D"/>
    <w:rsid w:val="00A647F8"/>
    <w:rsid w:val="00A86A3A"/>
    <w:rsid w:val="00AC7ECE"/>
    <w:rsid w:val="00AD2550"/>
    <w:rsid w:val="00AE49EE"/>
    <w:rsid w:val="00B01290"/>
    <w:rsid w:val="00B0236E"/>
    <w:rsid w:val="00B24F28"/>
    <w:rsid w:val="00B547C2"/>
    <w:rsid w:val="00B6186F"/>
    <w:rsid w:val="00B64EC9"/>
    <w:rsid w:val="00B72EB1"/>
    <w:rsid w:val="00B833B7"/>
    <w:rsid w:val="00B97175"/>
    <w:rsid w:val="00BA74AC"/>
    <w:rsid w:val="00BB00FB"/>
    <w:rsid w:val="00BC5BC5"/>
    <w:rsid w:val="00BD697E"/>
    <w:rsid w:val="00C0777C"/>
    <w:rsid w:val="00C16BF4"/>
    <w:rsid w:val="00C24790"/>
    <w:rsid w:val="00C72E33"/>
    <w:rsid w:val="00C86940"/>
    <w:rsid w:val="00CC4A7D"/>
    <w:rsid w:val="00CD6CE8"/>
    <w:rsid w:val="00CF1D99"/>
    <w:rsid w:val="00CF300F"/>
    <w:rsid w:val="00CF6669"/>
    <w:rsid w:val="00CF711D"/>
    <w:rsid w:val="00D13737"/>
    <w:rsid w:val="00D20C7F"/>
    <w:rsid w:val="00D366BB"/>
    <w:rsid w:val="00D866D2"/>
    <w:rsid w:val="00D875C6"/>
    <w:rsid w:val="00DA31E3"/>
    <w:rsid w:val="00DA6978"/>
    <w:rsid w:val="00DC44A5"/>
    <w:rsid w:val="00DD3108"/>
    <w:rsid w:val="00DD4898"/>
    <w:rsid w:val="00DF57A3"/>
    <w:rsid w:val="00E549B6"/>
    <w:rsid w:val="00E86124"/>
    <w:rsid w:val="00E86157"/>
    <w:rsid w:val="00EE2856"/>
    <w:rsid w:val="00F0679D"/>
    <w:rsid w:val="00F10993"/>
    <w:rsid w:val="00F80BCE"/>
    <w:rsid w:val="00F86075"/>
    <w:rsid w:val="00F9155A"/>
    <w:rsid w:val="00F97397"/>
    <w:rsid w:val="00FA67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C0AD2D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Teksttreci">
    <w:name w:val="Tekst treści_"/>
    <w:basedOn w:val="Domylnaczcionkaakapitu"/>
    <w:link w:val="Teksttreci0"/>
    <w:rsid w:val="0008703F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8703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customStyle="1" w:styleId="Default">
    <w:name w:val="Default"/>
    <w:rsid w:val="00895E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bdr w:val="none" w:sz="0" w:space="0" w:color="auto"/>
    </w:rPr>
  </w:style>
  <w:style w:type="paragraph" w:styleId="Akapitzlist">
    <w:name w:val="List Paragraph"/>
    <w:basedOn w:val="Normalny"/>
    <w:uiPriority w:val="34"/>
    <w:qFormat/>
    <w:rsid w:val="006C36A5"/>
    <w:pPr>
      <w:ind w:left="720"/>
      <w:contextualSpacing/>
    </w:pPr>
  </w:style>
  <w:style w:type="table" w:styleId="Tabela-Siatka">
    <w:name w:val="Table Grid"/>
    <w:basedOn w:val="Standardowy"/>
    <w:uiPriority w:val="39"/>
    <w:rsid w:val="006C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37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7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50296-0B3F-4EF1-8B1B-66E6A701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97</cp:revision>
  <cp:lastPrinted>2021-08-30T08:29:00Z</cp:lastPrinted>
  <dcterms:created xsi:type="dcterms:W3CDTF">2021-01-20T13:48:00Z</dcterms:created>
  <dcterms:modified xsi:type="dcterms:W3CDTF">2021-08-30T12:10:00Z</dcterms:modified>
</cp:coreProperties>
</file>