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  <w:r w:rsidRPr="00BD2FB3">
        <w:rPr>
          <w:rFonts w:ascii="Acumin Pro" w:hAnsi="Acumin Pro" w:cs="Arial"/>
          <w:b/>
        </w:rPr>
        <w:t>Znak sprawy: AZ.281.</w:t>
      </w:r>
      <w:r w:rsidR="007B114A">
        <w:rPr>
          <w:rFonts w:ascii="Acumin Pro" w:hAnsi="Acumin Pro" w:cs="Arial"/>
          <w:b/>
        </w:rPr>
        <w:t>1</w:t>
      </w:r>
      <w:r w:rsidR="00764317">
        <w:rPr>
          <w:rFonts w:ascii="Acumin Pro" w:hAnsi="Acumin Pro" w:cs="Arial"/>
          <w:b/>
        </w:rPr>
        <w:t>3</w:t>
      </w:r>
      <w:r w:rsidRPr="00BD2FB3">
        <w:rPr>
          <w:rFonts w:ascii="Acumin Pro" w:hAnsi="Acumin Pro" w:cs="Arial"/>
          <w:b/>
        </w:rPr>
        <w:t xml:space="preserve">.2021                                                                             </w:t>
      </w:r>
      <w:r w:rsidR="00931199">
        <w:rPr>
          <w:rFonts w:ascii="Acumin Pro" w:hAnsi="Acumin Pro" w:cs="Arial"/>
          <w:b/>
        </w:rPr>
        <w:tab/>
      </w:r>
      <w:r w:rsidRPr="00BD2FB3">
        <w:rPr>
          <w:rFonts w:ascii="Acumin Pro" w:hAnsi="Acumin Pro" w:cs="Arial"/>
          <w:b/>
        </w:rPr>
        <w:t xml:space="preserve">Załącznik nr </w:t>
      </w:r>
      <w:r w:rsidR="00E84C88">
        <w:rPr>
          <w:rFonts w:ascii="Acumin Pro" w:hAnsi="Acumin Pro" w:cs="Arial"/>
          <w:b/>
        </w:rPr>
        <w:t>3</w:t>
      </w:r>
      <w:bookmarkStart w:id="0" w:name="_GoBack"/>
      <w:bookmarkEnd w:id="0"/>
      <w:r w:rsidRPr="00BD2FB3">
        <w:rPr>
          <w:rFonts w:ascii="Acumin Pro" w:hAnsi="Acumin Pro" w:cs="Arial"/>
          <w:b/>
        </w:rPr>
        <w:t xml:space="preserve"> do SWZ</w:t>
      </w:r>
    </w:p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F40849" w:rsidRDefault="00FB1568" w:rsidP="007B114A">
      <w:pPr>
        <w:spacing w:after="0" w:line="240" w:lineRule="auto"/>
        <w:jc w:val="both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764317">
        <w:rPr>
          <w:rFonts w:ascii="Acumin Pro" w:hAnsi="Acumin Pro"/>
          <w:b/>
          <w:sz w:val="20"/>
          <w:szCs w:val="20"/>
          <w:bdr w:val="none" w:sz="0" w:space="0" w:color="auto" w:frame="1"/>
        </w:rPr>
        <w:t xml:space="preserve">Dostarczenie do siedziby Zmawiającego nowej centrali SSP i </w:t>
      </w:r>
      <w:r w:rsidR="00764317">
        <w:rPr>
          <w:rFonts w:ascii="Acumin Pro" w:hAnsi="Acumin Pro" w:cstheme="minorHAnsi"/>
          <w:b/>
          <w:sz w:val="20"/>
          <w:szCs w:val="20"/>
          <w:bdr w:val="none" w:sz="0" w:space="0" w:color="auto" w:frame="1"/>
        </w:rPr>
        <w:t>aktualizacja (</w:t>
      </w:r>
      <w:proofErr w:type="spellStart"/>
      <w:r w:rsidR="00764317">
        <w:rPr>
          <w:rFonts w:ascii="Acumin Pro" w:hAnsi="Acumin Pro" w:cstheme="minorHAnsi"/>
          <w:b/>
          <w:sz w:val="20"/>
          <w:szCs w:val="20"/>
          <w:bdr w:val="none" w:sz="0" w:space="0" w:color="auto" w:frame="1"/>
        </w:rPr>
        <w:t>upgrade</w:t>
      </w:r>
      <w:proofErr w:type="spellEnd"/>
      <w:r w:rsidR="00764317">
        <w:rPr>
          <w:rFonts w:ascii="Acumin Pro" w:hAnsi="Acumin Pro" w:cstheme="minorHAnsi"/>
          <w:b/>
          <w:sz w:val="20"/>
          <w:szCs w:val="20"/>
          <w:bdr w:val="none" w:sz="0" w:space="0" w:color="auto" w:frame="1"/>
        </w:rPr>
        <w:t xml:space="preserve">) istniejącej licencji systemu Honeywell  BMS EBI o numerze 27653 do najnowszej dostępnej wersji systemu Honeywell (system zarządzający dla systemów SSP i bezpieczeństwa) oraz </w:t>
      </w:r>
      <w:r w:rsidR="00764317">
        <w:rPr>
          <w:rFonts w:ascii="Acumin Pro" w:hAnsi="Acumin Pro"/>
          <w:b/>
          <w:sz w:val="20"/>
          <w:szCs w:val="20"/>
          <w:bdr w:val="none" w:sz="0" w:space="0" w:color="auto" w:frame="1"/>
        </w:rPr>
        <w:t>nowych urządzeń do systemu oddymiania  i napowietrzenia klatki schodowej</w:t>
      </w:r>
    </w:p>
    <w:p w:rsidR="00723E32" w:rsidRDefault="00723E32" w:rsidP="00723E32">
      <w:pPr>
        <w:pStyle w:val="Akapitzlist"/>
        <w:spacing w:after="0" w:line="240" w:lineRule="auto"/>
        <w:ind w:left="709"/>
        <w:jc w:val="both"/>
        <w:rPr>
          <w:rFonts w:ascii="Acumin Pro" w:eastAsiaTheme="minorEastAsia" w:hAnsi="Acumin Pro" w:cstheme="minorBidi"/>
          <w:szCs w:val="20"/>
        </w:rPr>
      </w:pPr>
    </w:p>
    <w:p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7B114A" w:rsidRDefault="007B114A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7B114A" w:rsidRDefault="007B114A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55699"/>
    <w:rsid w:val="001655E7"/>
    <w:rsid w:val="001D085E"/>
    <w:rsid w:val="00245A61"/>
    <w:rsid w:val="0026578B"/>
    <w:rsid w:val="00322AB8"/>
    <w:rsid w:val="00342285"/>
    <w:rsid w:val="003C4BC2"/>
    <w:rsid w:val="00415803"/>
    <w:rsid w:val="004D7ADD"/>
    <w:rsid w:val="004F51BE"/>
    <w:rsid w:val="005242C9"/>
    <w:rsid w:val="00566CAE"/>
    <w:rsid w:val="00641F4D"/>
    <w:rsid w:val="006D21E2"/>
    <w:rsid w:val="006E3BFA"/>
    <w:rsid w:val="007061EB"/>
    <w:rsid w:val="007121AE"/>
    <w:rsid w:val="00723E32"/>
    <w:rsid w:val="00764317"/>
    <w:rsid w:val="00796DF8"/>
    <w:rsid w:val="007B114A"/>
    <w:rsid w:val="008363C7"/>
    <w:rsid w:val="008A2BBC"/>
    <w:rsid w:val="008B20B6"/>
    <w:rsid w:val="008B59F1"/>
    <w:rsid w:val="00931199"/>
    <w:rsid w:val="00964D1B"/>
    <w:rsid w:val="00983090"/>
    <w:rsid w:val="009D4735"/>
    <w:rsid w:val="00A54733"/>
    <w:rsid w:val="00AA2086"/>
    <w:rsid w:val="00B36BF2"/>
    <w:rsid w:val="00BD2FB3"/>
    <w:rsid w:val="00C63069"/>
    <w:rsid w:val="00CD1B31"/>
    <w:rsid w:val="00D343DB"/>
    <w:rsid w:val="00D37E5A"/>
    <w:rsid w:val="00D53A56"/>
    <w:rsid w:val="00DA76F1"/>
    <w:rsid w:val="00DD19A9"/>
    <w:rsid w:val="00E00367"/>
    <w:rsid w:val="00E639F1"/>
    <w:rsid w:val="00E84C88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2521B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Wojciech</cp:lastModifiedBy>
  <cp:revision>25</cp:revision>
  <dcterms:created xsi:type="dcterms:W3CDTF">2021-06-18T08:42:00Z</dcterms:created>
  <dcterms:modified xsi:type="dcterms:W3CDTF">2021-10-01T11:56:00Z</dcterms:modified>
</cp:coreProperties>
</file>