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>Znak sprawy: AZ.281.</w:t>
      </w:r>
      <w:r w:rsidR="00F5153F">
        <w:rPr>
          <w:rFonts w:ascii="Acumin Pro" w:hAnsi="Acumin Pro" w:cs="Arial"/>
          <w:b/>
        </w:rPr>
        <w:t>14</w:t>
      </w:r>
      <w:r w:rsidRPr="00C46564">
        <w:rPr>
          <w:rFonts w:ascii="Acumin Pro" w:hAnsi="Acumin Pro" w:cs="Arial"/>
          <w:b/>
        </w:rPr>
        <w:t xml:space="preserve">.2021                                                                        </w:t>
      </w:r>
      <w:r w:rsidR="00E7565B">
        <w:rPr>
          <w:rFonts w:ascii="Acumin Pro" w:hAnsi="Acumin Pro" w:cs="Arial"/>
          <w:b/>
        </w:rPr>
        <w:t xml:space="preserve">               </w:t>
      </w:r>
      <w:r w:rsidRPr="00C46564">
        <w:rPr>
          <w:rFonts w:ascii="Acumin Pro" w:hAnsi="Acumin Pro" w:cs="Arial"/>
          <w:b/>
        </w:rPr>
        <w:t xml:space="preserve"> Załącznik nr </w:t>
      </w:r>
      <w:r w:rsidR="00C77C7E" w:rsidRPr="00C46564">
        <w:rPr>
          <w:rFonts w:ascii="Acumin Pro" w:hAnsi="Acumin Pro" w:cs="Arial"/>
          <w:b/>
        </w:rPr>
        <w:t>5</w:t>
      </w:r>
      <w:r w:rsidRPr="00C46564">
        <w:rPr>
          <w:rFonts w:ascii="Acumin Pro" w:hAnsi="Acumin Pro" w:cs="Arial"/>
          <w:b/>
        </w:rPr>
        <w:t xml:space="preserve"> do SWZ</w:t>
      </w: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Default="00B748A4" w:rsidP="00B748A4">
      <w:pPr>
        <w:jc w:val="both"/>
        <w:rPr>
          <w:rFonts w:ascii="Acumin Pro" w:hAnsi="Acumin Pro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na:</w:t>
      </w:r>
    </w:p>
    <w:p w:rsidR="00F5153F" w:rsidRPr="00C46564" w:rsidRDefault="00F5153F" w:rsidP="00B748A4">
      <w:pPr>
        <w:jc w:val="both"/>
        <w:rPr>
          <w:rFonts w:ascii="Acumin Pro" w:hAnsi="Acumin Pro" w:cs="Arial"/>
        </w:rPr>
      </w:pPr>
      <w:bookmarkStart w:id="0" w:name="_GoBack"/>
      <w:bookmarkEnd w:id="0"/>
    </w:p>
    <w:p w:rsidR="00F5153F" w:rsidRDefault="00F5153F" w:rsidP="00F5153F">
      <w:pPr>
        <w:spacing w:line="276" w:lineRule="auto"/>
        <w:jc w:val="center"/>
        <w:rPr>
          <w:rFonts w:ascii="Acumin Pro" w:hAnsi="Acumin Pro"/>
          <w:b/>
        </w:rPr>
      </w:pPr>
      <w:r>
        <w:rPr>
          <w:rFonts w:ascii="Acumin Pro" w:hAnsi="Acumin Pro"/>
          <w:b/>
        </w:rPr>
        <w:t>„Wykonanie robót budowlanych polegających na wymianie okien zewnętrznych na parterze Muzeum Narodowego w Poznaniu przy Al. Marcinkowskiego 9 ”</w:t>
      </w:r>
    </w:p>
    <w:p w:rsidR="00F5153F" w:rsidRDefault="00F5153F" w:rsidP="00F5153F">
      <w:pPr>
        <w:spacing w:line="276" w:lineRule="auto"/>
        <w:jc w:val="center"/>
        <w:rPr>
          <w:rFonts w:ascii="Acumin Pro" w:hAnsi="Acumin Pro"/>
          <w:b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C77C7E">
      <w:pPr>
        <w:jc w:val="both"/>
        <w:rPr>
          <w:rFonts w:ascii="Acumin Pro" w:hAnsi="Acumin Pro"/>
        </w:rPr>
      </w:pPr>
    </w:p>
    <w:p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6405A5">
      <w:pPr>
        <w:jc w:val="both"/>
        <w:rPr>
          <w:rFonts w:ascii="Acumin Pro" w:hAnsi="Acumin Pro"/>
        </w:rPr>
      </w:pPr>
    </w:p>
    <w:p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F46593"/>
    <w:rsid w:val="00F5153F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C311F6B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54D6F-F335-4F8C-9E21-70297B31B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8</cp:revision>
  <cp:lastPrinted>2010-01-07T09:39:00Z</cp:lastPrinted>
  <dcterms:created xsi:type="dcterms:W3CDTF">2021-06-18T10:04:00Z</dcterms:created>
  <dcterms:modified xsi:type="dcterms:W3CDTF">2021-10-12T12:12:00Z</dcterms:modified>
</cp:coreProperties>
</file>