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056" w:rsidRPr="00A57270" w:rsidRDefault="00263037" w:rsidP="00AD2934">
      <w:pPr>
        <w:spacing w:line="276" w:lineRule="auto"/>
        <w:jc w:val="right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 xml:space="preserve">Poznań, </w:t>
      </w:r>
      <w:r w:rsidR="00447ECE" w:rsidRPr="00A57270">
        <w:rPr>
          <w:rFonts w:ascii="Acumin Pro" w:hAnsi="Acumin Pro"/>
          <w:sz w:val="20"/>
          <w:szCs w:val="20"/>
        </w:rPr>
        <w:t xml:space="preserve">16.11.2021 r. </w:t>
      </w:r>
    </w:p>
    <w:p w:rsidR="00263037" w:rsidRPr="00A57270" w:rsidRDefault="00263037" w:rsidP="00AD2934">
      <w:pPr>
        <w:spacing w:line="276" w:lineRule="auto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AZ.281.1</w:t>
      </w:r>
      <w:r w:rsidR="00447ECE" w:rsidRPr="00A57270">
        <w:rPr>
          <w:rFonts w:ascii="Acumin Pro" w:hAnsi="Acumin Pro"/>
          <w:sz w:val="20"/>
          <w:szCs w:val="20"/>
        </w:rPr>
        <w:t>5</w:t>
      </w:r>
      <w:r w:rsidRPr="00A57270">
        <w:rPr>
          <w:rFonts w:ascii="Acumin Pro" w:hAnsi="Acumin Pro"/>
          <w:sz w:val="20"/>
          <w:szCs w:val="20"/>
        </w:rPr>
        <w:t>.2021</w:t>
      </w:r>
    </w:p>
    <w:p w:rsidR="00B8778A" w:rsidRPr="00A57270" w:rsidRDefault="00B8778A" w:rsidP="00AD2934">
      <w:pPr>
        <w:spacing w:line="276" w:lineRule="auto"/>
        <w:jc w:val="both"/>
        <w:rPr>
          <w:rFonts w:ascii="Acumin Pro" w:hAnsi="Acumin Pro"/>
          <w:sz w:val="20"/>
          <w:szCs w:val="20"/>
        </w:rPr>
      </w:pPr>
    </w:p>
    <w:p w:rsidR="00BF409F" w:rsidRPr="00A57270" w:rsidRDefault="00263037" w:rsidP="00BF409F">
      <w:pPr>
        <w:pStyle w:val="Akapitzlist"/>
        <w:spacing w:line="276" w:lineRule="auto"/>
        <w:ind w:left="0"/>
        <w:jc w:val="both"/>
        <w:rPr>
          <w:rFonts w:ascii="Acumin Pro" w:hAnsi="Acumin Pro" w:cstheme="minorHAnsi"/>
          <w:b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 xml:space="preserve">dot. postępowania przetargowego na: </w:t>
      </w:r>
      <w:bookmarkStart w:id="0" w:name="_Hlk86402705"/>
      <w:r w:rsidR="00BF409F" w:rsidRPr="00A57270">
        <w:rPr>
          <w:rFonts w:ascii="Acumin Pro" w:hAnsi="Acumin Pro" w:cstheme="minorHAnsi"/>
          <w:b/>
          <w:sz w:val="20"/>
          <w:szCs w:val="20"/>
        </w:rPr>
        <w:t>Dostarczenie do siedziby Zamawiającego, montaż oraz podłączenie czujek dymu do istniejącego systemu SSP w Gmachu Głównym oraz dostarczenie do siedziby Zamawiającego licencji do aktualizacji (</w:t>
      </w:r>
      <w:proofErr w:type="spellStart"/>
      <w:r w:rsidR="00BF409F" w:rsidRPr="00A57270">
        <w:rPr>
          <w:rFonts w:ascii="Acumin Pro" w:hAnsi="Acumin Pro" w:cstheme="minorHAnsi"/>
          <w:b/>
          <w:sz w:val="20"/>
          <w:szCs w:val="20"/>
        </w:rPr>
        <w:t>upgradu</w:t>
      </w:r>
      <w:proofErr w:type="spellEnd"/>
      <w:r w:rsidR="00BF409F" w:rsidRPr="00A57270">
        <w:rPr>
          <w:rFonts w:ascii="Acumin Pro" w:hAnsi="Acumin Pro" w:cstheme="minorHAnsi"/>
          <w:b/>
          <w:sz w:val="20"/>
          <w:szCs w:val="20"/>
        </w:rPr>
        <w:t>) istniejącego systemu BMS EBI Honeywell o numerze 27653 do najnowszej dostępnej wersji systemu, tj. EBI R610 (system zarządzający dla systemów SSP i bezpieczeństwa)</w:t>
      </w:r>
      <w:bookmarkEnd w:id="0"/>
    </w:p>
    <w:p w:rsidR="00A61461" w:rsidRPr="00A57270" w:rsidRDefault="00A61461" w:rsidP="00AD2934">
      <w:pPr>
        <w:spacing w:line="276" w:lineRule="auto"/>
        <w:jc w:val="both"/>
        <w:rPr>
          <w:rFonts w:ascii="Acumin Pro" w:hAnsi="Acumin Pro"/>
          <w:b/>
          <w:sz w:val="20"/>
          <w:szCs w:val="20"/>
        </w:rPr>
      </w:pPr>
    </w:p>
    <w:p w:rsidR="007E460D" w:rsidRPr="00A57270" w:rsidRDefault="007E460D" w:rsidP="00AD2934">
      <w:pPr>
        <w:spacing w:line="276" w:lineRule="auto"/>
        <w:ind w:left="4320" w:firstLine="720"/>
        <w:jc w:val="both"/>
        <w:rPr>
          <w:rFonts w:ascii="Acumin Pro" w:hAnsi="Acumin Pro"/>
          <w:sz w:val="20"/>
          <w:szCs w:val="20"/>
        </w:rPr>
      </w:pPr>
    </w:p>
    <w:p w:rsidR="00263037" w:rsidRPr="00A57270" w:rsidRDefault="00263037" w:rsidP="00AD2934">
      <w:pPr>
        <w:spacing w:line="276" w:lineRule="auto"/>
        <w:jc w:val="both"/>
        <w:rPr>
          <w:rFonts w:ascii="Acumin Pro" w:hAnsi="Acumin Pro"/>
          <w:sz w:val="20"/>
          <w:szCs w:val="20"/>
        </w:rPr>
      </w:pPr>
    </w:p>
    <w:p w:rsidR="00263037" w:rsidRPr="00A57270" w:rsidRDefault="00263037" w:rsidP="00AD2934">
      <w:pPr>
        <w:spacing w:line="276" w:lineRule="auto"/>
        <w:jc w:val="center"/>
        <w:rPr>
          <w:rFonts w:ascii="Acumin Pro" w:hAnsi="Acumin Pro"/>
          <w:b/>
        </w:rPr>
      </w:pPr>
      <w:r w:rsidRPr="00A57270">
        <w:rPr>
          <w:rFonts w:ascii="Acumin Pro" w:hAnsi="Acumin Pro"/>
          <w:b/>
        </w:rPr>
        <w:t>INFORMACJA O WYBORZE NAJKORZYSTNIEJSZEJ OFERTY</w:t>
      </w:r>
    </w:p>
    <w:p w:rsidR="007E460D" w:rsidRPr="00A57270" w:rsidRDefault="007E460D" w:rsidP="00AD2934">
      <w:p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</w:p>
    <w:p w:rsidR="00BF409F" w:rsidRPr="00A57270" w:rsidRDefault="001B7D60" w:rsidP="00AD2934">
      <w:p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A57270">
        <w:rPr>
          <w:rFonts w:ascii="Acumin Pro" w:hAnsi="Acumin Pro" w:cstheme="minorHAnsi"/>
          <w:sz w:val="20"/>
          <w:szCs w:val="20"/>
        </w:rPr>
        <w:t xml:space="preserve">Działając na podstawie art. 253 ust. </w:t>
      </w:r>
      <w:r w:rsidR="004A14FF">
        <w:rPr>
          <w:rFonts w:ascii="Acumin Pro" w:hAnsi="Acumin Pro" w:cstheme="minorHAnsi"/>
          <w:sz w:val="20"/>
          <w:szCs w:val="20"/>
        </w:rPr>
        <w:t>2</w:t>
      </w:r>
      <w:r w:rsidRPr="00A57270">
        <w:rPr>
          <w:rFonts w:ascii="Acumin Pro" w:hAnsi="Acumin Pro" w:cstheme="minorHAnsi"/>
          <w:sz w:val="20"/>
          <w:szCs w:val="20"/>
        </w:rPr>
        <w:t xml:space="preserve"> </w:t>
      </w:r>
      <w:r w:rsidR="00BF409F" w:rsidRPr="00A57270">
        <w:rPr>
          <w:rFonts w:ascii="Acumin Pro" w:hAnsi="Acumin Pro" w:cstheme="minorHAnsi"/>
          <w:sz w:val="20"/>
          <w:szCs w:val="20"/>
        </w:rPr>
        <w:t xml:space="preserve">ustawy </w:t>
      </w:r>
      <w:proofErr w:type="spellStart"/>
      <w:r w:rsidR="00BF409F" w:rsidRPr="00A57270">
        <w:rPr>
          <w:rFonts w:ascii="Acumin Pro" w:hAnsi="Acumin Pro" w:cstheme="minorHAnsi"/>
          <w:sz w:val="20"/>
          <w:szCs w:val="20"/>
        </w:rPr>
        <w:t>Pzp</w:t>
      </w:r>
      <w:proofErr w:type="spellEnd"/>
      <w:r w:rsidR="00BF409F" w:rsidRPr="00A57270">
        <w:rPr>
          <w:rFonts w:ascii="Acumin Pro" w:hAnsi="Acumin Pro" w:cstheme="minorHAnsi"/>
          <w:sz w:val="20"/>
          <w:szCs w:val="20"/>
        </w:rPr>
        <w:t>, Zamawiający informuje, że:</w:t>
      </w:r>
    </w:p>
    <w:p w:rsidR="00BF409F" w:rsidRPr="00A57270" w:rsidRDefault="00BF409F" w:rsidP="00BF409F">
      <w:pPr>
        <w:pStyle w:val="Tekstpodstawowy"/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</w:p>
    <w:p w:rsidR="00161345" w:rsidRPr="00A57270" w:rsidRDefault="00BF409F" w:rsidP="00BF409F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A57270">
        <w:rPr>
          <w:rFonts w:ascii="Acumin Pro" w:hAnsi="Acumin Pro" w:cstheme="minorHAnsi"/>
          <w:sz w:val="20"/>
          <w:szCs w:val="20"/>
        </w:rPr>
        <w:t xml:space="preserve">do </w:t>
      </w:r>
      <w:r w:rsidR="00161345" w:rsidRPr="00A57270">
        <w:rPr>
          <w:rFonts w:ascii="Acumin Pro" w:hAnsi="Acumin Pro" w:cstheme="minorHAnsi"/>
          <w:sz w:val="20"/>
          <w:szCs w:val="20"/>
        </w:rPr>
        <w:t xml:space="preserve">realizacji </w:t>
      </w:r>
      <w:r w:rsidRPr="00A57270">
        <w:rPr>
          <w:rFonts w:ascii="Acumin Pro" w:hAnsi="Acumin Pro" w:cstheme="minorHAnsi"/>
          <w:sz w:val="20"/>
          <w:szCs w:val="20"/>
        </w:rPr>
        <w:t xml:space="preserve">I części zamówienia pn. </w:t>
      </w:r>
      <w:r w:rsidRPr="00A57270">
        <w:rPr>
          <w:rFonts w:ascii="Acumin Pro" w:hAnsi="Acumin Pro" w:cstheme="minorHAnsi"/>
          <w:b/>
          <w:sz w:val="20"/>
          <w:szCs w:val="20"/>
        </w:rPr>
        <w:t xml:space="preserve">Dostarczenie do siedziby Zamawiającego, montaż oraz podłączenie czujek dymu do istniejącego systemu SSP w Gmachu Głównym </w:t>
      </w:r>
      <w:r w:rsidR="00161345" w:rsidRPr="00A57270">
        <w:rPr>
          <w:rFonts w:ascii="Acumin Pro" w:hAnsi="Acumin Pro" w:cstheme="minorHAnsi"/>
          <w:sz w:val="20"/>
          <w:szCs w:val="20"/>
        </w:rPr>
        <w:t>wybrał ofertę złożoną przez:</w:t>
      </w:r>
    </w:p>
    <w:p w:rsidR="00D06F12" w:rsidRPr="00A57270" w:rsidRDefault="00D06F12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</w:p>
    <w:p w:rsidR="00BF409F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Konsorcjum:</w:t>
      </w:r>
    </w:p>
    <w:p w:rsidR="004D7475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SKILL- Błażej Kliks</w:t>
      </w:r>
    </w:p>
    <w:p w:rsidR="004D7475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61 – 313 Poznań, ul. Gospodarska 13B/2</w:t>
      </w:r>
    </w:p>
    <w:p w:rsidR="004D7475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Specjalistyczne Przedsiębiorstwo Instalacji Alarmowych</w:t>
      </w:r>
    </w:p>
    <w:p w:rsidR="004D7475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AMERAL Sp. z o.o.</w:t>
      </w:r>
    </w:p>
    <w:p w:rsidR="006E1F25" w:rsidRPr="00A57270" w:rsidRDefault="006E1F2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61 – 895 Poznań, ul. Powstańców Wielkopolskich 16</w:t>
      </w:r>
    </w:p>
    <w:p w:rsidR="006E1F25" w:rsidRPr="00A57270" w:rsidRDefault="006E1F2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 xml:space="preserve">Cena brutto: 12 484,50 zł  </w:t>
      </w:r>
    </w:p>
    <w:p w:rsidR="004D7475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</w:p>
    <w:p w:rsidR="00AD2934" w:rsidRPr="00A57270" w:rsidRDefault="00E01643" w:rsidP="00AD2934">
      <w:pPr>
        <w:spacing w:line="276" w:lineRule="auto"/>
        <w:jc w:val="both"/>
        <w:rPr>
          <w:rFonts w:ascii="Acumin Pro" w:hAnsi="Acumin Pro" w:cstheme="minorHAnsi"/>
          <w:b/>
          <w:sz w:val="20"/>
          <w:szCs w:val="20"/>
        </w:rPr>
      </w:pPr>
      <w:r w:rsidRPr="00A57270">
        <w:rPr>
          <w:rFonts w:ascii="Acumin Pro" w:hAnsi="Acumin Pro" w:cstheme="minorHAnsi"/>
          <w:sz w:val="20"/>
          <w:szCs w:val="20"/>
        </w:rPr>
        <w:t>W p</w:t>
      </w:r>
      <w:r w:rsidR="00AD2934" w:rsidRPr="00A57270">
        <w:rPr>
          <w:rFonts w:ascii="Acumin Pro" w:hAnsi="Acumin Pro" w:cstheme="minorHAnsi"/>
          <w:sz w:val="20"/>
          <w:szCs w:val="20"/>
        </w:rPr>
        <w:t xml:space="preserve">ostępowaniu </w:t>
      </w:r>
      <w:r w:rsidR="00BF409F" w:rsidRPr="00A57270">
        <w:rPr>
          <w:rFonts w:ascii="Acumin Pro" w:hAnsi="Acumin Pro" w:cstheme="minorHAnsi"/>
          <w:sz w:val="20"/>
          <w:szCs w:val="20"/>
        </w:rPr>
        <w:t xml:space="preserve">na I część zamówienia </w:t>
      </w:r>
      <w:r w:rsidR="00AD2934" w:rsidRPr="00A57270">
        <w:rPr>
          <w:rFonts w:ascii="Acumin Pro" w:hAnsi="Acumin Pro" w:cstheme="minorHAnsi"/>
          <w:sz w:val="20"/>
          <w:szCs w:val="20"/>
        </w:rPr>
        <w:t>złożono następujące oferty:</w:t>
      </w:r>
    </w:p>
    <w:tbl>
      <w:tblPr>
        <w:tblStyle w:val="Tabela-Siatka"/>
        <w:tblW w:w="8500" w:type="dxa"/>
        <w:tblLayout w:type="fixed"/>
        <w:tblLook w:val="04A0" w:firstRow="1" w:lastRow="0" w:firstColumn="1" w:lastColumn="0" w:noHBand="0" w:noVBand="1"/>
      </w:tblPr>
      <w:tblGrid>
        <w:gridCol w:w="483"/>
        <w:gridCol w:w="3481"/>
        <w:gridCol w:w="1560"/>
        <w:gridCol w:w="1701"/>
        <w:gridCol w:w="1275"/>
      </w:tblGrid>
      <w:tr w:rsidR="00D06F12" w:rsidRPr="00A57270" w:rsidTr="006361B4">
        <w:tc>
          <w:tcPr>
            <w:tcW w:w="483" w:type="dxa"/>
          </w:tcPr>
          <w:p w:rsidR="00D06F12" w:rsidRPr="00A57270" w:rsidRDefault="00D06F12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3481" w:type="dxa"/>
          </w:tcPr>
          <w:p w:rsidR="00D06F12" w:rsidRPr="00A57270" w:rsidRDefault="00D06F12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1560" w:type="dxa"/>
          </w:tcPr>
          <w:p w:rsidR="00D06F12" w:rsidRPr="00A57270" w:rsidRDefault="00D06F12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Cena brutto zawarta w ofercie</w:t>
            </w:r>
            <w:r w:rsidR="006361B4" w:rsidRPr="00A57270">
              <w:rPr>
                <w:rFonts w:ascii="Acumin Pro" w:hAnsi="Acumin Pro"/>
                <w:sz w:val="20"/>
                <w:szCs w:val="20"/>
              </w:rPr>
              <w:t xml:space="preserve">/liczba punktów </w:t>
            </w:r>
          </w:p>
        </w:tc>
        <w:tc>
          <w:tcPr>
            <w:tcW w:w="1701" w:type="dxa"/>
          </w:tcPr>
          <w:p w:rsidR="00D06F12" w:rsidRPr="00A57270" w:rsidRDefault="00D06F12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Okres gwarancji i jakości</w:t>
            </w:r>
            <w:r w:rsidR="006361B4" w:rsidRPr="00A57270">
              <w:rPr>
                <w:rFonts w:ascii="Acumin Pro" w:hAnsi="Acumin Pro"/>
                <w:sz w:val="20"/>
                <w:szCs w:val="20"/>
              </w:rPr>
              <w:t>/liczba punktów</w:t>
            </w:r>
          </w:p>
        </w:tc>
        <w:tc>
          <w:tcPr>
            <w:tcW w:w="1275" w:type="dxa"/>
          </w:tcPr>
          <w:p w:rsidR="00D06F12" w:rsidRPr="00A57270" w:rsidRDefault="006361B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Łączna punktacja</w:t>
            </w:r>
          </w:p>
        </w:tc>
      </w:tr>
      <w:tr w:rsidR="00D06F12" w:rsidRPr="00A57270" w:rsidTr="006361B4">
        <w:tc>
          <w:tcPr>
            <w:tcW w:w="483" w:type="dxa"/>
          </w:tcPr>
          <w:p w:rsidR="00D06F12" w:rsidRPr="00A57270" w:rsidRDefault="00D06F12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481" w:type="dxa"/>
          </w:tcPr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Konsorcjum: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SKILL- Błażej Kliks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61 – 313 Poznań, ul. Gospodarska 13B/2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Specjalistyczne Przedsiębiorstwo Instalacji Alarmowych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AMERAL Sp. z o.o.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61 – 895 Poznań, ul. Powstańców Wielkopolskich 16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6F12" w:rsidRPr="00A57270" w:rsidRDefault="00D06F12" w:rsidP="005671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12 484,50 zł</w:t>
            </w:r>
          </w:p>
          <w:p w:rsidR="006361B4" w:rsidRPr="00A57270" w:rsidRDefault="006361B4" w:rsidP="005671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90 p.</w:t>
            </w:r>
          </w:p>
        </w:tc>
        <w:tc>
          <w:tcPr>
            <w:tcW w:w="1701" w:type="dxa"/>
          </w:tcPr>
          <w:p w:rsidR="00D06F12" w:rsidRPr="00A57270" w:rsidRDefault="00D06F12" w:rsidP="005671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36 m-</w:t>
            </w:r>
            <w:proofErr w:type="spellStart"/>
            <w:r w:rsidRPr="00A57270">
              <w:rPr>
                <w:rFonts w:ascii="Acumin Pro" w:hAnsi="Acumin Pro"/>
                <w:sz w:val="20"/>
                <w:szCs w:val="20"/>
              </w:rPr>
              <w:t>cy</w:t>
            </w:r>
            <w:proofErr w:type="spellEnd"/>
          </w:p>
          <w:p w:rsidR="006361B4" w:rsidRPr="00A57270" w:rsidRDefault="006361B4" w:rsidP="005671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0p.</w:t>
            </w:r>
          </w:p>
        </w:tc>
        <w:tc>
          <w:tcPr>
            <w:tcW w:w="1275" w:type="dxa"/>
          </w:tcPr>
          <w:p w:rsidR="00D06F12" w:rsidRPr="00A57270" w:rsidRDefault="006361B4" w:rsidP="005671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90 p.</w:t>
            </w:r>
          </w:p>
        </w:tc>
      </w:tr>
    </w:tbl>
    <w:p w:rsidR="00AD2934" w:rsidRPr="00A57270" w:rsidRDefault="00AD2934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7E460D" w:rsidRPr="00A57270" w:rsidRDefault="007E460D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7E460D" w:rsidRPr="00A57270" w:rsidRDefault="007E460D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7E460D" w:rsidRPr="00A57270" w:rsidRDefault="007E460D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BF409F" w:rsidRPr="00A57270" w:rsidRDefault="00BF409F" w:rsidP="00BF409F">
      <w:pPr>
        <w:pStyle w:val="Tekstpodstawowy"/>
        <w:numPr>
          <w:ilvl w:val="0"/>
          <w:numId w:val="8"/>
        </w:numPr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lastRenderedPageBreak/>
        <w:t xml:space="preserve">do realizacji II części zamówienia pn. </w:t>
      </w:r>
      <w:r w:rsidRPr="00A57270">
        <w:rPr>
          <w:rFonts w:ascii="Acumin Pro" w:hAnsi="Acumin Pro" w:cstheme="minorHAnsi"/>
          <w:b/>
          <w:sz w:val="20"/>
          <w:szCs w:val="20"/>
        </w:rPr>
        <w:t>Dostarczenie licencji do aktualizacji (</w:t>
      </w:r>
      <w:proofErr w:type="spellStart"/>
      <w:r w:rsidRPr="00A57270">
        <w:rPr>
          <w:rFonts w:ascii="Acumin Pro" w:hAnsi="Acumin Pro" w:cstheme="minorHAnsi"/>
          <w:b/>
          <w:sz w:val="20"/>
          <w:szCs w:val="20"/>
        </w:rPr>
        <w:t>upgradu</w:t>
      </w:r>
      <w:proofErr w:type="spellEnd"/>
      <w:r w:rsidRPr="00A57270">
        <w:rPr>
          <w:rFonts w:ascii="Acumin Pro" w:hAnsi="Acumin Pro" w:cstheme="minorHAnsi"/>
          <w:b/>
          <w:sz w:val="20"/>
          <w:szCs w:val="20"/>
        </w:rPr>
        <w:t>) istniejącego systemu BMS EBI Honeywell  o numerze 27653 do najnowszej dostępnej wersji systemu, tj. EBI R610 (system zarządzający dla systemów SSP i bezpieczeństwa</w:t>
      </w:r>
      <w:r w:rsidRPr="00A57270">
        <w:rPr>
          <w:rFonts w:ascii="Acumin Pro" w:hAnsi="Acumin Pro" w:cstheme="minorHAnsi"/>
          <w:sz w:val="20"/>
          <w:szCs w:val="20"/>
        </w:rPr>
        <w:t xml:space="preserve"> wybra</w:t>
      </w:r>
      <w:r w:rsidR="00A57270" w:rsidRPr="00A57270">
        <w:rPr>
          <w:rFonts w:ascii="Acumin Pro" w:hAnsi="Acumin Pro" w:cstheme="minorHAnsi"/>
          <w:sz w:val="20"/>
          <w:szCs w:val="20"/>
        </w:rPr>
        <w:t>ł</w:t>
      </w:r>
      <w:r w:rsidRPr="00A57270">
        <w:rPr>
          <w:rFonts w:ascii="Acumin Pro" w:hAnsi="Acumin Pro" w:cstheme="minorHAnsi"/>
          <w:sz w:val="20"/>
          <w:szCs w:val="20"/>
        </w:rPr>
        <w:t xml:space="preserve"> ofertę złożoną przez:</w:t>
      </w:r>
    </w:p>
    <w:p w:rsidR="00BF409F" w:rsidRPr="00A57270" w:rsidRDefault="00BF409F" w:rsidP="00BF409F">
      <w:pPr>
        <w:pStyle w:val="Tekstpodstawowy"/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Konsorcjum: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SKILL- Błażej Kliks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61 – 313 Poznań, ul. Gospodarska 13B/2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Specjalistyczne Przedsiębiorstwo Instalacji Alarmowych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AMERAL Sp. z o.o.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61 – 895 Poznań, ul. Powstańców Wielkopolskich 16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 xml:space="preserve">Cena brutto: </w:t>
      </w:r>
      <w:r w:rsidR="007E460D" w:rsidRPr="00A57270">
        <w:rPr>
          <w:rFonts w:ascii="Acumin Pro" w:hAnsi="Acumin Pro"/>
          <w:sz w:val="20"/>
          <w:szCs w:val="20"/>
        </w:rPr>
        <w:t xml:space="preserve">170 486,60 zł </w:t>
      </w:r>
      <w:r w:rsidRPr="00A57270">
        <w:rPr>
          <w:rFonts w:ascii="Acumin Pro" w:hAnsi="Acumin Pro"/>
          <w:sz w:val="20"/>
          <w:szCs w:val="20"/>
        </w:rPr>
        <w:t xml:space="preserve">  </w:t>
      </w:r>
    </w:p>
    <w:p w:rsidR="00567175" w:rsidRPr="00A57270" w:rsidRDefault="00567175" w:rsidP="00BF409F">
      <w:p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</w:p>
    <w:p w:rsidR="00BF409F" w:rsidRPr="00A57270" w:rsidRDefault="00BF409F" w:rsidP="00BF409F">
      <w:pPr>
        <w:spacing w:line="276" w:lineRule="auto"/>
        <w:jc w:val="both"/>
        <w:rPr>
          <w:rFonts w:ascii="Acumin Pro" w:hAnsi="Acumin Pro" w:cstheme="minorHAnsi"/>
          <w:b/>
          <w:sz w:val="20"/>
          <w:szCs w:val="20"/>
        </w:rPr>
      </w:pPr>
      <w:r w:rsidRPr="00A57270">
        <w:rPr>
          <w:rFonts w:ascii="Acumin Pro" w:hAnsi="Acumin Pro" w:cstheme="minorHAnsi"/>
          <w:sz w:val="20"/>
          <w:szCs w:val="20"/>
        </w:rPr>
        <w:t>W postępowaniu na II część zamówienia złożono następujące oferty:</w:t>
      </w:r>
    </w:p>
    <w:tbl>
      <w:tblPr>
        <w:tblStyle w:val="Tabela-Siatka"/>
        <w:tblW w:w="8500" w:type="dxa"/>
        <w:tblLayout w:type="fixed"/>
        <w:tblLook w:val="04A0" w:firstRow="1" w:lastRow="0" w:firstColumn="1" w:lastColumn="0" w:noHBand="0" w:noVBand="1"/>
      </w:tblPr>
      <w:tblGrid>
        <w:gridCol w:w="483"/>
        <w:gridCol w:w="3481"/>
        <w:gridCol w:w="1560"/>
        <w:gridCol w:w="1701"/>
        <w:gridCol w:w="1275"/>
      </w:tblGrid>
      <w:tr w:rsidR="006361B4" w:rsidRPr="00A57270" w:rsidTr="007A4E89">
        <w:tc>
          <w:tcPr>
            <w:tcW w:w="483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3481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1560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 xml:space="preserve">Cena brutto zawarta w ofercie/liczba punktów </w:t>
            </w:r>
          </w:p>
        </w:tc>
        <w:tc>
          <w:tcPr>
            <w:tcW w:w="1701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Okres gwarancji i jakości/liczba punktów</w:t>
            </w:r>
          </w:p>
        </w:tc>
        <w:tc>
          <w:tcPr>
            <w:tcW w:w="1275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Łączna punktacja</w:t>
            </w:r>
          </w:p>
        </w:tc>
      </w:tr>
      <w:tr w:rsidR="006361B4" w:rsidRPr="00A57270" w:rsidTr="007A4E89">
        <w:tc>
          <w:tcPr>
            <w:tcW w:w="483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481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Konsorcjum: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SKILL- Błażej Kliks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61 – 313 Poznań, ul. Gospodarska 13B/2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Specjalistyczne Przedsiębiorstwo Instalacji Alarmowych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AMERAL Sp. z o.o.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61 – 895 Poznań, ul. Powstańców Wielkopolskich 16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560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170 486,60 zł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90 p.</w:t>
            </w:r>
          </w:p>
        </w:tc>
        <w:tc>
          <w:tcPr>
            <w:tcW w:w="1701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36 m-</w:t>
            </w:r>
            <w:proofErr w:type="spellStart"/>
            <w:r w:rsidRPr="00A57270">
              <w:rPr>
                <w:rFonts w:ascii="Acumin Pro" w:hAnsi="Acumin Pro"/>
                <w:sz w:val="20"/>
                <w:szCs w:val="20"/>
              </w:rPr>
              <w:t>cy</w:t>
            </w:r>
            <w:proofErr w:type="spellEnd"/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0p.</w:t>
            </w:r>
          </w:p>
        </w:tc>
        <w:tc>
          <w:tcPr>
            <w:tcW w:w="1275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90 p.</w:t>
            </w:r>
          </w:p>
        </w:tc>
      </w:tr>
    </w:tbl>
    <w:p w:rsidR="00BF409F" w:rsidRDefault="00BF409F" w:rsidP="00BF409F">
      <w:pPr>
        <w:spacing w:line="276" w:lineRule="auto"/>
        <w:rPr>
          <w:rFonts w:ascii="Acumin Pro" w:hAnsi="Acumin Pro"/>
          <w:sz w:val="20"/>
          <w:szCs w:val="20"/>
        </w:rPr>
      </w:pPr>
    </w:p>
    <w:p w:rsidR="00400AC0" w:rsidRDefault="00400AC0" w:rsidP="00400AC0">
      <w:pPr>
        <w:spacing w:line="276" w:lineRule="auto"/>
        <w:ind w:left="504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</w:t>
      </w:r>
      <w:bookmarkStart w:id="1" w:name="_GoBack"/>
      <w:bookmarkEnd w:id="1"/>
      <w:r>
        <w:rPr>
          <w:rFonts w:ascii="Acumin Pro" w:hAnsi="Acumin Pro"/>
          <w:sz w:val="20"/>
          <w:szCs w:val="20"/>
        </w:rPr>
        <w:t>(-) Tomasz Łęcki</w:t>
      </w:r>
    </w:p>
    <w:p w:rsidR="00400AC0" w:rsidRPr="00A57270" w:rsidRDefault="00400AC0" w:rsidP="00400AC0">
      <w:pPr>
        <w:spacing w:line="276" w:lineRule="auto"/>
        <w:ind w:left="3600" w:firstLine="72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Dyrektor Muzeum Narodowego w Poznaniu </w:t>
      </w:r>
    </w:p>
    <w:sectPr w:rsidR="00400AC0" w:rsidRPr="00A5727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19B" w:rsidRDefault="00F3019B">
      <w:r>
        <w:separator/>
      </w:r>
    </w:p>
  </w:endnote>
  <w:endnote w:type="continuationSeparator" w:id="0">
    <w:p w:rsidR="00F3019B" w:rsidRDefault="00F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400AC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19B" w:rsidRDefault="00F3019B">
      <w:r>
        <w:separator/>
      </w:r>
    </w:p>
  </w:footnote>
  <w:footnote w:type="continuationSeparator" w:id="0">
    <w:p w:rsidR="00F3019B" w:rsidRDefault="00F3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861DCC"/>
    <w:multiLevelType w:val="hybridMultilevel"/>
    <w:tmpl w:val="755E0DE2"/>
    <w:lvl w:ilvl="0" w:tplc="063EB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3B167F0"/>
    <w:multiLevelType w:val="hybridMultilevel"/>
    <w:tmpl w:val="38E2B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91216"/>
    <w:multiLevelType w:val="hybridMultilevel"/>
    <w:tmpl w:val="FF08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64754"/>
    <w:multiLevelType w:val="hybridMultilevel"/>
    <w:tmpl w:val="57D29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C0362A2"/>
    <w:multiLevelType w:val="hybridMultilevel"/>
    <w:tmpl w:val="4B64C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461F"/>
    <w:rsid w:val="0006446B"/>
    <w:rsid w:val="00161345"/>
    <w:rsid w:val="001704E2"/>
    <w:rsid w:val="001711C3"/>
    <w:rsid w:val="001B7D60"/>
    <w:rsid w:val="001D45B0"/>
    <w:rsid w:val="001F3F04"/>
    <w:rsid w:val="002107C0"/>
    <w:rsid w:val="00263037"/>
    <w:rsid w:val="00291E43"/>
    <w:rsid w:val="002E3BF8"/>
    <w:rsid w:val="0032538C"/>
    <w:rsid w:val="00325C37"/>
    <w:rsid w:val="00333594"/>
    <w:rsid w:val="00354309"/>
    <w:rsid w:val="0036520F"/>
    <w:rsid w:val="003A6470"/>
    <w:rsid w:val="003E76E2"/>
    <w:rsid w:val="003F1F26"/>
    <w:rsid w:val="00400AC0"/>
    <w:rsid w:val="00447ECE"/>
    <w:rsid w:val="00467AC4"/>
    <w:rsid w:val="00485C4B"/>
    <w:rsid w:val="004A14FF"/>
    <w:rsid w:val="004A77DA"/>
    <w:rsid w:val="004B1F28"/>
    <w:rsid w:val="004D7475"/>
    <w:rsid w:val="004F75FC"/>
    <w:rsid w:val="00514881"/>
    <w:rsid w:val="00545297"/>
    <w:rsid w:val="00567175"/>
    <w:rsid w:val="0057622D"/>
    <w:rsid w:val="006361B4"/>
    <w:rsid w:val="00667307"/>
    <w:rsid w:val="00697056"/>
    <w:rsid w:val="00697623"/>
    <w:rsid w:val="006D1838"/>
    <w:rsid w:val="006E1F25"/>
    <w:rsid w:val="0076206B"/>
    <w:rsid w:val="00782C19"/>
    <w:rsid w:val="007E23C5"/>
    <w:rsid w:val="007E460D"/>
    <w:rsid w:val="007F5AC4"/>
    <w:rsid w:val="00810F22"/>
    <w:rsid w:val="008246FC"/>
    <w:rsid w:val="008566FA"/>
    <w:rsid w:val="00893204"/>
    <w:rsid w:val="008A36D9"/>
    <w:rsid w:val="008A42B8"/>
    <w:rsid w:val="008A4D87"/>
    <w:rsid w:val="008F2C2C"/>
    <w:rsid w:val="00911FCE"/>
    <w:rsid w:val="00967D1F"/>
    <w:rsid w:val="0098272F"/>
    <w:rsid w:val="009A05A4"/>
    <w:rsid w:val="009B39B4"/>
    <w:rsid w:val="009D0E31"/>
    <w:rsid w:val="00A57270"/>
    <w:rsid w:val="00A61461"/>
    <w:rsid w:val="00A86A3A"/>
    <w:rsid w:val="00AA038E"/>
    <w:rsid w:val="00AD2934"/>
    <w:rsid w:val="00B24F28"/>
    <w:rsid w:val="00B64EC9"/>
    <w:rsid w:val="00B72EB1"/>
    <w:rsid w:val="00B833B7"/>
    <w:rsid w:val="00B8778A"/>
    <w:rsid w:val="00B97175"/>
    <w:rsid w:val="00BA74AC"/>
    <w:rsid w:val="00BF409F"/>
    <w:rsid w:val="00C16BF4"/>
    <w:rsid w:val="00C24790"/>
    <w:rsid w:val="00C72E33"/>
    <w:rsid w:val="00CC4A7D"/>
    <w:rsid w:val="00CD6CE8"/>
    <w:rsid w:val="00CF1D99"/>
    <w:rsid w:val="00CF6669"/>
    <w:rsid w:val="00CF711D"/>
    <w:rsid w:val="00D06F12"/>
    <w:rsid w:val="00D20C7F"/>
    <w:rsid w:val="00D64F2C"/>
    <w:rsid w:val="00DA31E3"/>
    <w:rsid w:val="00DA6978"/>
    <w:rsid w:val="00DD227D"/>
    <w:rsid w:val="00DD3108"/>
    <w:rsid w:val="00DF57A3"/>
    <w:rsid w:val="00E01643"/>
    <w:rsid w:val="00E86157"/>
    <w:rsid w:val="00E9633F"/>
    <w:rsid w:val="00EB77F9"/>
    <w:rsid w:val="00EE2856"/>
    <w:rsid w:val="00EE4B80"/>
    <w:rsid w:val="00F10993"/>
    <w:rsid w:val="00F3019B"/>
    <w:rsid w:val="00F34F0D"/>
    <w:rsid w:val="00FD036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7558C9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D0E31"/>
    <w:pPr>
      <w:ind w:left="720"/>
      <w:contextualSpacing/>
    </w:pPr>
  </w:style>
  <w:style w:type="table" w:styleId="Tabela-Siatka">
    <w:name w:val="Table Grid"/>
    <w:basedOn w:val="Standardowy"/>
    <w:uiPriority w:val="39"/>
    <w:rsid w:val="0016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"/>
    <w:link w:val="Akapitzlist"/>
    <w:uiPriority w:val="34"/>
    <w:rsid w:val="00BF409F"/>
    <w:rPr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rsid w:val="00BF409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F409F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F97DB-47BD-443C-994C-D261DFBE5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83</cp:revision>
  <cp:lastPrinted>2021-11-16T12:18:00Z</cp:lastPrinted>
  <dcterms:created xsi:type="dcterms:W3CDTF">2021-01-20T13:48:00Z</dcterms:created>
  <dcterms:modified xsi:type="dcterms:W3CDTF">2021-11-17T08:15:00Z</dcterms:modified>
</cp:coreProperties>
</file>