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26" w:rsidRDefault="00962D26" w:rsidP="00962D26"/>
    <w:p w:rsidR="00962D26" w:rsidRPr="0038714C" w:rsidRDefault="0038714C" w:rsidP="0038714C">
      <w:pPr>
        <w:jc w:val="right"/>
        <w:rPr>
          <w:rFonts w:ascii="Acumin Pro" w:hAnsi="Acumin Pro"/>
          <w:sz w:val="20"/>
          <w:szCs w:val="20"/>
          <w:lang w:val="pl-PL"/>
        </w:rPr>
      </w:pPr>
      <w:r w:rsidRPr="0038714C">
        <w:rPr>
          <w:rFonts w:ascii="Acumin Pro" w:hAnsi="Acumin Pro"/>
          <w:sz w:val="20"/>
          <w:szCs w:val="20"/>
          <w:lang w:val="pl-PL"/>
        </w:rPr>
        <w:t xml:space="preserve">Poznań, </w:t>
      </w:r>
      <w:r w:rsidR="008616A1">
        <w:rPr>
          <w:rFonts w:ascii="Acumin Pro" w:hAnsi="Acumin Pro"/>
          <w:sz w:val="20"/>
          <w:szCs w:val="20"/>
          <w:lang w:val="pl-PL"/>
        </w:rPr>
        <w:t>16</w:t>
      </w:r>
      <w:r w:rsidRPr="0038714C">
        <w:rPr>
          <w:rFonts w:ascii="Acumin Pro" w:hAnsi="Acumin Pro"/>
          <w:sz w:val="20"/>
          <w:szCs w:val="20"/>
          <w:lang w:val="pl-PL"/>
        </w:rPr>
        <w:t>.07.2021r.</w:t>
      </w:r>
    </w:p>
    <w:p w:rsidR="0038714C" w:rsidRPr="0038714C" w:rsidRDefault="0038714C" w:rsidP="00962D26">
      <w:pPr>
        <w:rPr>
          <w:rFonts w:ascii="Acumin Pro" w:hAnsi="Acumin Pro"/>
          <w:sz w:val="20"/>
          <w:szCs w:val="20"/>
          <w:lang w:val="pl-PL"/>
        </w:rPr>
      </w:pPr>
    </w:p>
    <w:p w:rsidR="0038714C" w:rsidRPr="0038714C" w:rsidRDefault="0038714C" w:rsidP="00962D26">
      <w:pPr>
        <w:rPr>
          <w:rFonts w:ascii="Acumin Pro" w:hAnsi="Acumin Pro"/>
          <w:sz w:val="20"/>
          <w:szCs w:val="20"/>
          <w:lang w:val="pl-PL"/>
        </w:rPr>
      </w:pPr>
      <w:r w:rsidRPr="0038714C">
        <w:rPr>
          <w:rFonts w:ascii="Acumin Pro" w:hAnsi="Acumin Pro"/>
          <w:sz w:val="20"/>
          <w:szCs w:val="20"/>
          <w:lang w:val="pl-PL"/>
        </w:rPr>
        <w:t>AZ.281.</w:t>
      </w:r>
      <w:r w:rsidR="008616A1">
        <w:rPr>
          <w:rFonts w:ascii="Acumin Pro" w:hAnsi="Acumin Pro"/>
          <w:sz w:val="20"/>
          <w:szCs w:val="20"/>
          <w:lang w:val="pl-PL"/>
        </w:rPr>
        <w:t>11</w:t>
      </w:r>
      <w:r w:rsidRPr="0038714C">
        <w:rPr>
          <w:rFonts w:ascii="Acumin Pro" w:hAnsi="Acumin Pro"/>
          <w:sz w:val="20"/>
          <w:szCs w:val="20"/>
          <w:lang w:val="pl-PL"/>
        </w:rPr>
        <w:t>.2021</w:t>
      </w:r>
    </w:p>
    <w:p w:rsidR="00962D26" w:rsidRPr="0038714C" w:rsidRDefault="00962D26" w:rsidP="00962D26">
      <w:pPr>
        <w:rPr>
          <w:rFonts w:ascii="Acumin Pro" w:hAnsi="Acumin Pro"/>
          <w:sz w:val="20"/>
          <w:szCs w:val="20"/>
          <w:lang w:val="pl-PL"/>
        </w:rPr>
      </w:pPr>
    </w:p>
    <w:p w:rsidR="00962D26" w:rsidRPr="0038714C" w:rsidRDefault="00962D26" w:rsidP="00962D26">
      <w:pPr>
        <w:rPr>
          <w:rFonts w:ascii="Acumin Pro" w:hAnsi="Acumin Pro"/>
          <w:sz w:val="20"/>
          <w:szCs w:val="20"/>
          <w:lang w:val="pl-PL"/>
        </w:rPr>
      </w:pPr>
    </w:p>
    <w:p w:rsidR="00962D26" w:rsidRPr="0038714C" w:rsidRDefault="00962D26" w:rsidP="0038714C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38714C" w:rsidRPr="0038714C" w:rsidRDefault="0038714C" w:rsidP="008616A1">
      <w:pPr>
        <w:pStyle w:val="MNPTre"/>
        <w:spacing w:after="0"/>
        <w:jc w:val="center"/>
        <w:rPr>
          <w:lang w:val="pl-PL"/>
        </w:rPr>
      </w:pPr>
    </w:p>
    <w:p w:rsidR="0038714C" w:rsidRPr="0038714C" w:rsidRDefault="0038714C" w:rsidP="008616A1">
      <w:pPr>
        <w:pStyle w:val="MNPTre"/>
        <w:spacing w:after="0"/>
        <w:jc w:val="left"/>
        <w:rPr>
          <w:lang w:val="pl-PL"/>
        </w:rPr>
      </w:pPr>
      <w:r w:rsidRPr="0038714C">
        <w:rPr>
          <w:lang w:val="pl-PL"/>
        </w:rPr>
        <w:t>dot. postępowania przetargowego na:</w:t>
      </w:r>
    </w:p>
    <w:p w:rsidR="008616A1" w:rsidRDefault="008616A1" w:rsidP="008616A1">
      <w:pPr>
        <w:pStyle w:val="MNPTre"/>
        <w:spacing w:after="0"/>
        <w:jc w:val="center"/>
        <w:rPr>
          <w:b/>
          <w:lang w:val="pl-PL"/>
        </w:rPr>
      </w:pPr>
    </w:p>
    <w:p w:rsidR="0038714C" w:rsidRPr="0038714C" w:rsidRDefault="008616A1" w:rsidP="008616A1">
      <w:pPr>
        <w:pStyle w:val="MNPTre"/>
        <w:spacing w:after="0"/>
        <w:jc w:val="center"/>
        <w:rPr>
          <w:lang w:val="pl-PL"/>
        </w:rPr>
      </w:pPr>
      <w:bookmarkStart w:id="0" w:name="_GoBack"/>
      <w:bookmarkEnd w:id="0"/>
      <w:r w:rsidRPr="00C13046">
        <w:rPr>
          <w:b/>
          <w:lang w:val="pl-PL"/>
        </w:rPr>
        <w:t>Zakup oraz wymiana agregatu chłodzącego na dachu gmachu głównego Muzeum Narodowego</w:t>
      </w:r>
      <w:r>
        <w:rPr>
          <w:b/>
          <w:lang w:val="pl-PL"/>
        </w:rPr>
        <w:t xml:space="preserve"> w Poznaniu </w:t>
      </w:r>
      <w:r w:rsidRPr="00C13046">
        <w:rPr>
          <w:b/>
          <w:lang w:val="pl-PL"/>
        </w:rPr>
        <w:t xml:space="preserve">przy </w:t>
      </w:r>
      <w:r>
        <w:rPr>
          <w:b/>
          <w:lang w:val="pl-PL"/>
        </w:rPr>
        <w:t>Al. Marcinkowskiego 9</w:t>
      </w:r>
    </w:p>
    <w:p w:rsidR="008616A1" w:rsidRDefault="008616A1" w:rsidP="008616A1">
      <w:pPr>
        <w:pStyle w:val="MNPTre"/>
        <w:spacing w:after="0"/>
        <w:jc w:val="center"/>
        <w:rPr>
          <w:lang w:val="pl-PL"/>
        </w:rPr>
      </w:pPr>
    </w:p>
    <w:p w:rsidR="00962D26" w:rsidRDefault="0038714C" w:rsidP="008616A1">
      <w:pPr>
        <w:pStyle w:val="MNPTre"/>
        <w:spacing w:after="0"/>
        <w:jc w:val="center"/>
        <w:rPr>
          <w:lang w:val="pl-PL"/>
        </w:rPr>
      </w:pPr>
      <w:r w:rsidRPr="0038714C">
        <w:rPr>
          <w:lang w:val="pl-PL"/>
        </w:rPr>
        <w:t xml:space="preserve">ID  - Identyfikator do postępowania na </w:t>
      </w:r>
      <w:proofErr w:type="spellStart"/>
      <w:r w:rsidRPr="0038714C">
        <w:rPr>
          <w:lang w:val="pl-PL"/>
        </w:rPr>
        <w:t>miniPortalu</w:t>
      </w:r>
      <w:proofErr w:type="spellEnd"/>
      <w:r w:rsidRPr="0038714C">
        <w:rPr>
          <w:lang w:val="pl-PL"/>
        </w:rPr>
        <w:t>:</w:t>
      </w:r>
    </w:p>
    <w:p w:rsidR="008616A1" w:rsidRPr="0038714C" w:rsidRDefault="008616A1" w:rsidP="008616A1">
      <w:pPr>
        <w:pStyle w:val="MNPTre"/>
        <w:spacing w:after="0"/>
        <w:jc w:val="center"/>
        <w:rPr>
          <w:lang w:val="pl-PL"/>
        </w:rPr>
      </w:pPr>
      <w:r>
        <w:t>00ac8993-2b10-44ff-8467-9536cf7fe3f1</w:t>
      </w:r>
    </w:p>
    <w:sectPr w:rsidR="008616A1" w:rsidRPr="0038714C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5A" w:rsidRDefault="00C0345A">
      <w:r>
        <w:separator/>
      </w:r>
    </w:p>
  </w:endnote>
  <w:endnote w:type="continuationSeparator" w:id="0">
    <w:p w:rsidR="00C0345A" w:rsidRDefault="00C0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04" w:rsidRDefault="00962D2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-864235</wp:posOffset>
          </wp:positionH>
          <wp:positionV relativeFrom="page">
            <wp:posOffset>9883140</wp:posOffset>
          </wp:positionV>
          <wp:extent cx="6193790" cy="357505"/>
          <wp:effectExtent l="0" t="0" r="0" b="4445"/>
          <wp:wrapNone/>
          <wp:docPr id="2" name="Obraz 2" descr="Stopka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pka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5A" w:rsidRDefault="00C0345A">
      <w:r>
        <w:separator/>
      </w:r>
    </w:p>
  </w:footnote>
  <w:footnote w:type="continuationSeparator" w:id="0">
    <w:p w:rsidR="00C0345A" w:rsidRDefault="00C0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33"/>
    <w:rsid w:val="00002F1D"/>
    <w:rsid w:val="00016203"/>
    <w:rsid w:val="00034959"/>
    <w:rsid w:val="001704E2"/>
    <w:rsid w:val="001D45B0"/>
    <w:rsid w:val="001F3F04"/>
    <w:rsid w:val="002107C0"/>
    <w:rsid w:val="00291E43"/>
    <w:rsid w:val="0032538C"/>
    <w:rsid w:val="00325C37"/>
    <w:rsid w:val="00333594"/>
    <w:rsid w:val="00354309"/>
    <w:rsid w:val="0038714C"/>
    <w:rsid w:val="003A6470"/>
    <w:rsid w:val="003E76E2"/>
    <w:rsid w:val="00467AC4"/>
    <w:rsid w:val="004B1F28"/>
    <w:rsid w:val="004F75FC"/>
    <w:rsid w:val="00514881"/>
    <w:rsid w:val="00545297"/>
    <w:rsid w:val="0057622D"/>
    <w:rsid w:val="00667307"/>
    <w:rsid w:val="006D1838"/>
    <w:rsid w:val="007E23C5"/>
    <w:rsid w:val="007F5AC4"/>
    <w:rsid w:val="008616A1"/>
    <w:rsid w:val="00893204"/>
    <w:rsid w:val="008A42B8"/>
    <w:rsid w:val="008A4D87"/>
    <w:rsid w:val="008F2C2C"/>
    <w:rsid w:val="00911FCE"/>
    <w:rsid w:val="00962D26"/>
    <w:rsid w:val="00967D1F"/>
    <w:rsid w:val="00A86A3A"/>
    <w:rsid w:val="00B24F28"/>
    <w:rsid w:val="00B64EC9"/>
    <w:rsid w:val="00B72EB1"/>
    <w:rsid w:val="00B833B7"/>
    <w:rsid w:val="00B97175"/>
    <w:rsid w:val="00BA74AC"/>
    <w:rsid w:val="00C0345A"/>
    <w:rsid w:val="00C16BF4"/>
    <w:rsid w:val="00C24790"/>
    <w:rsid w:val="00C72E33"/>
    <w:rsid w:val="00CC4A7D"/>
    <w:rsid w:val="00CD6CE8"/>
    <w:rsid w:val="00CF1D99"/>
    <w:rsid w:val="00CF6669"/>
    <w:rsid w:val="00CF711D"/>
    <w:rsid w:val="00D20C7F"/>
    <w:rsid w:val="00D64F2C"/>
    <w:rsid w:val="00DA31E3"/>
    <w:rsid w:val="00DA6978"/>
    <w:rsid w:val="00DD3108"/>
    <w:rsid w:val="00DF57A3"/>
    <w:rsid w:val="00E86157"/>
    <w:rsid w:val="00EE052A"/>
    <w:rsid w:val="00EE2856"/>
    <w:rsid w:val="00F10993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3B952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52CB-52E0-41FF-8A12-6D8205CA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Agnieszka</cp:lastModifiedBy>
  <cp:revision>43</cp:revision>
  <cp:lastPrinted>2021-07-06T05:52:00Z</cp:lastPrinted>
  <dcterms:created xsi:type="dcterms:W3CDTF">2021-01-20T13:48:00Z</dcterms:created>
  <dcterms:modified xsi:type="dcterms:W3CDTF">2021-08-16T08:14:00Z</dcterms:modified>
</cp:coreProperties>
</file>