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CF1F09">
        <w:rPr>
          <w:szCs w:val="20"/>
          <w:shd w:val="clear" w:color="auto" w:fill="FFFFFF"/>
          <w:lang w:val="pl-PL"/>
        </w:rPr>
        <w:t xml:space="preserve">05.01.2022 r. </w:t>
      </w:r>
      <w:r w:rsidR="00506068">
        <w:rPr>
          <w:szCs w:val="20"/>
          <w:shd w:val="clear" w:color="auto" w:fill="FFFFFF"/>
          <w:lang w:val="pl-PL"/>
        </w:rPr>
        <w:t xml:space="preserve">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CF1F09">
        <w:rPr>
          <w:szCs w:val="20"/>
          <w:shd w:val="clear" w:color="auto" w:fill="FFFFFF"/>
          <w:lang w:val="pl-PL"/>
        </w:rPr>
        <w:t>9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23604D" w:rsidRDefault="0023604D" w:rsidP="0023604D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utworu:  Józef Pankiewicz, Portret Marii i Krystyny Mańkowskich, 1911, olej, płótno, 156 x 105, nr </w:t>
      </w:r>
      <w:proofErr w:type="spellStart"/>
      <w:r>
        <w:rPr>
          <w:szCs w:val="20"/>
          <w:shd w:val="clear" w:color="auto" w:fill="FFFFFF"/>
          <w:lang w:val="pl-PL"/>
        </w:rPr>
        <w:t>inw</w:t>
      </w:r>
      <w:proofErr w:type="spellEnd"/>
      <w:r>
        <w:rPr>
          <w:szCs w:val="20"/>
          <w:shd w:val="clear" w:color="auto" w:fill="FFFFFF"/>
          <w:lang w:val="pl-PL"/>
        </w:rPr>
        <w:t>. MNP MP 115</w:t>
      </w:r>
    </w:p>
    <w:p w:rsidR="0023604D" w:rsidRDefault="0023604D" w:rsidP="0023604D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AZ.281.9.K.2021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B4795C" w:rsidRDefault="00B4795C" w:rsidP="00B4795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fizycznej w trybie z wolnej ręki na podstawie § 10 ust. 3 pkt. 1) Regulaminu udzielania zamówień publicznych na dostawy lub usługi z zakresu działalności kulturalnej Muzeum Narodowego w Poznaniu.</w:t>
      </w:r>
    </w:p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Pr="007C3DE0" w:rsidRDefault="007C3DE0" w:rsidP="007C3DE0">
      <w:pPr>
        <w:pStyle w:val="MNPPodpis"/>
        <w:ind w:left="4320" w:firstLine="720"/>
        <w:jc w:val="both"/>
        <w:rPr>
          <w:szCs w:val="20"/>
          <w:shd w:val="clear" w:color="auto" w:fill="FFFFFF"/>
          <w:lang w:val="pl-PL"/>
        </w:rPr>
      </w:pPr>
      <w:r w:rsidRPr="007C3DE0">
        <w:rPr>
          <w:szCs w:val="20"/>
          <w:shd w:val="clear" w:color="auto" w:fill="FFFFFF"/>
          <w:lang w:val="pl-PL"/>
        </w:rPr>
        <w:t>(-) dr Maria Gołąb</w:t>
      </w:r>
    </w:p>
    <w:p w:rsidR="007C3DE0" w:rsidRPr="007C3DE0" w:rsidRDefault="007C3DE0" w:rsidP="007C3DE0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 w:rsidRPr="007C3DE0"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7C3DE0" w:rsidRPr="007C3DE0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7C3DE0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D45B0"/>
    <w:rsid w:val="001F3F04"/>
    <w:rsid w:val="001F7661"/>
    <w:rsid w:val="002107C0"/>
    <w:rsid w:val="0023604D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D1838"/>
    <w:rsid w:val="006D7534"/>
    <w:rsid w:val="006E749E"/>
    <w:rsid w:val="007B5D4F"/>
    <w:rsid w:val="007C3DE0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A02C06"/>
    <w:rsid w:val="00A73A4D"/>
    <w:rsid w:val="00A86A3A"/>
    <w:rsid w:val="00B24F28"/>
    <w:rsid w:val="00B4795C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1F09"/>
    <w:rsid w:val="00CF6669"/>
    <w:rsid w:val="00CF711D"/>
    <w:rsid w:val="00D20C7F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6834A9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3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CF2B3-00A1-420F-B577-94308604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66</cp:revision>
  <cp:lastPrinted>2021-10-06T06:45:00Z</cp:lastPrinted>
  <dcterms:created xsi:type="dcterms:W3CDTF">2021-01-20T13:48:00Z</dcterms:created>
  <dcterms:modified xsi:type="dcterms:W3CDTF">2022-01-05T11:09:00Z</dcterms:modified>
</cp:coreProperties>
</file>