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1F" w:rsidRPr="00095F51" w:rsidRDefault="00EB3A0B" w:rsidP="00095F51">
      <w:pPr>
        <w:spacing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ab/>
      </w:r>
      <w:r w:rsidR="003D0CE8" w:rsidRPr="00095F51">
        <w:rPr>
          <w:rFonts w:ascii="Acumin Pro" w:hAnsi="Acumin Pro"/>
          <w:sz w:val="20"/>
          <w:szCs w:val="20"/>
        </w:rPr>
        <w:t>Załącznik nr 1 do zapytania ofertowego AZ.281.3.3.2022</w:t>
      </w:r>
    </w:p>
    <w:p w:rsidR="006E0127" w:rsidRPr="00095F51" w:rsidRDefault="003D0CE8" w:rsidP="00095F51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095F51">
        <w:rPr>
          <w:rFonts w:ascii="Acumin Pro" w:hAnsi="Acumin Pro"/>
          <w:sz w:val="20"/>
          <w:szCs w:val="20"/>
        </w:rPr>
        <w:t>OPIS PRZEDMIOTU ZAMÓWIENIA</w:t>
      </w:r>
    </w:p>
    <w:p w:rsidR="001F614F" w:rsidRPr="00095F51" w:rsidRDefault="001F614F" w:rsidP="00095F51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095F51">
        <w:rPr>
          <w:rFonts w:ascii="Acumin Pro" w:hAnsi="Acumin Pro"/>
          <w:b/>
          <w:sz w:val="20"/>
          <w:szCs w:val="20"/>
        </w:rPr>
        <w:t xml:space="preserve">Nadzór inwestorski nad robotami budowlanymi </w:t>
      </w:r>
      <w:r w:rsidR="00476BEC">
        <w:rPr>
          <w:rFonts w:ascii="Acumin Pro" w:hAnsi="Acumin Pro"/>
          <w:b/>
          <w:sz w:val="20"/>
          <w:szCs w:val="20"/>
        </w:rPr>
        <w:t xml:space="preserve">prowadzonymi w ramach zadania pn. </w:t>
      </w:r>
      <w:bookmarkStart w:id="0" w:name="_GoBack"/>
      <w:bookmarkEnd w:id="0"/>
      <w:r w:rsidRPr="00095F51">
        <w:rPr>
          <w:rFonts w:ascii="Acumin Pro" w:hAnsi="Acumin Pro"/>
          <w:b/>
          <w:sz w:val="20"/>
          <w:szCs w:val="20"/>
        </w:rPr>
        <w:t>„Termomodernizacja i modernizacja budynku Muzeum Etnograficznego, Oddziału Muzeum Narodowego w Poznaniu”.</w:t>
      </w:r>
    </w:p>
    <w:p w:rsidR="001F614F" w:rsidRPr="00095F51" w:rsidRDefault="001F614F" w:rsidP="00095F51">
      <w:pPr>
        <w:spacing w:line="360" w:lineRule="auto"/>
        <w:rPr>
          <w:rFonts w:ascii="Acumin Pro" w:hAnsi="Acumin Pro"/>
          <w:sz w:val="20"/>
          <w:szCs w:val="20"/>
        </w:rPr>
      </w:pPr>
      <w:r w:rsidRPr="00095F51">
        <w:rPr>
          <w:rFonts w:ascii="Acumin Pro" w:hAnsi="Acumin Pro"/>
          <w:sz w:val="20"/>
          <w:szCs w:val="20"/>
        </w:rPr>
        <w:t>Przewidywany termin rozpoczęcia i zakończenia robót: marzec 2022 – październik 2022</w:t>
      </w:r>
    </w:p>
    <w:p w:rsidR="001F614F" w:rsidRPr="00095F51" w:rsidRDefault="001F614F" w:rsidP="00095F51">
      <w:pPr>
        <w:spacing w:line="360" w:lineRule="auto"/>
        <w:rPr>
          <w:rFonts w:ascii="Acumin Pro" w:hAnsi="Acumin Pro"/>
          <w:sz w:val="20"/>
          <w:szCs w:val="20"/>
        </w:rPr>
      </w:pPr>
      <w:r w:rsidRPr="00095F51">
        <w:rPr>
          <w:rFonts w:ascii="Acumin Pro" w:hAnsi="Acumin Pro"/>
          <w:sz w:val="20"/>
          <w:szCs w:val="20"/>
        </w:rPr>
        <w:t>Szczegółowy zakres robót budowlanych objętych nadzorem inwestorskim opisano w postępowaniu AZ.281.2.2.2022 (bip.mnp.art.pl)</w:t>
      </w:r>
    </w:p>
    <w:p w:rsidR="001F614F" w:rsidRPr="00095F51" w:rsidRDefault="001F614F" w:rsidP="00095F51">
      <w:pPr>
        <w:pStyle w:val="Akapitzlist"/>
        <w:numPr>
          <w:ilvl w:val="0"/>
          <w:numId w:val="11"/>
        </w:numPr>
        <w:spacing w:line="360" w:lineRule="auto"/>
        <w:rPr>
          <w:rFonts w:ascii="Acumin Pro" w:hAnsi="Acumin Pro"/>
          <w:b/>
          <w:bCs/>
          <w:sz w:val="20"/>
          <w:szCs w:val="20"/>
        </w:rPr>
      </w:pPr>
      <w:r w:rsidRPr="00095F51">
        <w:rPr>
          <w:rFonts w:ascii="Acumin Pro" w:hAnsi="Acumin Pro"/>
          <w:b/>
          <w:bCs/>
          <w:sz w:val="20"/>
          <w:szCs w:val="20"/>
        </w:rPr>
        <w:t>Zakres prac obejmuje w szczególności:</w:t>
      </w:r>
    </w:p>
    <w:p w:rsidR="001F614F" w:rsidRPr="00095F51" w:rsidRDefault="001F614F" w:rsidP="00095F51">
      <w:pPr>
        <w:pStyle w:val="Akapitzlist"/>
        <w:numPr>
          <w:ilvl w:val="0"/>
          <w:numId w:val="8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Remont i przebudowę wnętrz przyziemia części wysokiej budynku w zakresie:</w:t>
      </w:r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Remontu i przebudowy toalet ogólnodostępnych</w:t>
      </w:r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 xml:space="preserve">Wydzielenia nowego pomieszczenia dla strażników </w:t>
      </w:r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Wydzielenia pomieszczenia serwerowni</w:t>
      </w:r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Wydzielenia pomieszczenia szatni w obrębie holu głównego</w:t>
      </w:r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Urządzenia stanowiska kasowego</w:t>
      </w:r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 xml:space="preserve">Przebudowy pomieszczeń </w:t>
      </w:r>
      <w:proofErr w:type="spellStart"/>
      <w:r w:rsidRPr="00095F51">
        <w:rPr>
          <w:rFonts w:ascii="Acumin Pro" w:hAnsi="Acumin Pro"/>
          <w:bCs/>
          <w:sz w:val="20"/>
          <w:szCs w:val="20"/>
        </w:rPr>
        <w:t>socjalno</w:t>
      </w:r>
      <w:proofErr w:type="spellEnd"/>
      <w:r w:rsidRPr="00095F51">
        <w:rPr>
          <w:rFonts w:ascii="Acumin Pro" w:hAnsi="Acumin Pro"/>
          <w:bCs/>
          <w:sz w:val="20"/>
          <w:szCs w:val="20"/>
        </w:rPr>
        <w:t xml:space="preserve"> - sanitarnych dla pracowników</w:t>
      </w:r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Wydzielenia zaplecza kuchennego, magazynowego i dwóch pracowni merytorycznych</w:t>
      </w:r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Przebudowy schodów wewnętrznych</w:t>
      </w:r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 xml:space="preserve">Remontu okładzin ścian i sufitów (szpachlowanie i malowanie całych pomieszczeń), </w:t>
      </w:r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 xml:space="preserve">Wykonania tynków renowacyjnych w rejonach występowania zawilgoceń ścian, </w:t>
      </w:r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 xml:space="preserve">Wykonania instalacji wentylacji mechanicznej </w:t>
      </w:r>
      <w:proofErr w:type="spellStart"/>
      <w:r w:rsidRPr="00095F51">
        <w:rPr>
          <w:rFonts w:ascii="Acumin Pro" w:hAnsi="Acumin Pro"/>
          <w:bCs/>
          <w:sz w:val="20"/>
          <w:szCs w:val="20"/>
        </w:rPr>
        <w:t>nawiewno</w:t>
      </w:r>
      <w:proofErr w:type="spellEnd"/>
      <w:r w:rsidRPr="00095F51">
        <w:rPr>
          <w:rFonts w:ascii="Acumin Pro" w:hAnsi="Acumin Pro"/>
          <w:bCs/>
          <w:sz w:val="20"/>
          <w:szCs w:val="20"/>
        </w:rPr>
        <w:t xml:space="preserve"> - wywiewnej, </w:t>
      </w:r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 xml:space="preserve">Remontu instalacji </w:t>
      </w:r>
      <w:proofErr w:type="spellStart"/>
      <w:r w:rsidRPr="00095F51">
        <w:rPr>
          <w:rFonts w:ascii="Acumin Pro" w:hAnsi="Acumin Pro"/>
          <w:bCs/>
          <w:sz w:val="20"/>
          <w:szCs w:val="20"/>
        </w:rPr>
        <w:t>wod</w:t>
      </w:r>
      <w:proofErr w:type="spellEnd"/>
      <w:r w:rsidRPr="00095F51">
        <w:rPr>
          <w:rFonts w:ascii="Acumin Pro" w:hAnsi="Acumin Pro"/>
          <w:bCs/>
          <w:sz w:val="20"/>
          <w:szCs w:val="20"/>
        </w:rPr>
        <w:t xml:space="preserve"> – </w:t>
      </w:r>
      <w:proofErr w:type="spellStart"/>
      <w:r w:rsidRPr="00095F51">
        <w:rPr>
          <w:rFonts w:ascii="Acumin Pro" w:hAnsi="Acumin Pro"/>
          <w:bCs/>
          <w:sz w:val="20"/>
          <w:szCs w:val="20"/>
        </w:rPr>
        <w:t>kan</w:t>
      </w:r>
      <w:proofErr w:type="spellEnd"/>
    </w:p>
    <w:p w:rsidR="001F614F" w:rsidRPr="00095F51" w:rsidRDefault="001F614F" w:rsidP="00095F5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 xml:space="preserve">Remontu instalacji elektrycznej wraz z rozdzielnicami, oświetleniowej z oświetleniem awaryjnym ewakuacyjnym </w:t>
      </w:r>
    </w:p>
    <w:p w:rsidR="001F614F" w:rsidRPr="00095F51" w:rsidRDefault="001F614F" w:rsidP="00095F51">
      <w:pPr>
        <w:pStyle w:val="Akapitzlist"/>
        <w:numPr>
          <w:ilvl w:val="0"/>
          <w:numId w:val="8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Remont i przebudowa pomieszczeń: I, II piętra i poddasza użytkowego w zakresie:</w:t>
      </w:r>
    </w:p>
    <w:p w:rsidR="001F614F" w:rsidRPr="00095F51" w:rsidRDefault="001F614F" w:rsidP="00095F51">
      <w:pPr>
        <w:pStyle w:val="Akapitzlist"/>
        <w:numPr>
          <w:ilvl w:val="0"/>
          <w:numId w:val="13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Przebudowy i wydzielenia pomieszczeń</w:t>
      </w:r>
    </w:p>
    <w:p w:rsidR="001F614F" w:rsidRPr="00095F51" w:rsidRDefault="001F614F" w:rsidP="00095F51">
      <w:pPr>
        <w:pStyle w:val="Akapitzlist"/>
        <w:numPr>
          <w:ilvl w:val="0"/>
          <w:numId w:val="13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 xml:space="preserve">Wykonania instalacji wentylacji mechanicznej </w:t>
      </w:r>
      <w:proofErr w:type="spellStart"/>
      <w:r w:rsidRPr="00095F51">
        <w:rPr>
          <w:rFonts w:ascii="Acumin Pro" w:hAnsi="Acumin Pro"/>
          <w:bCs/>
          <w:sz w:val="20"/>
          <w:szCs w:val="20"/>
        </w:rPr>
        <w:t>nawiewno</w:t>
      </w:r>
      <w:proofErr w:type="spellEnd"/>
      <w:r w:rsidRPr="00095F51">
        <w:rPr>
          <w:rFonts w:ascii="Acumin Pro" w:hAnsi="Acumin Pro"/>
          <w:bCs/>
          <w:sz w:val="20"/>
          <w:szCs w:val="20"/>
        </w:rPr>
        <w:t xml:space="preserve"> - wywiewnej, </w:t>
      </w:r>
    </w:p>
    <w:p w:rsidR="001F614F" w:rsidRPr="00095F51" w:rsidRDefault="001F614F" w:rsidP="00095F51">
      <w:pPr>
        <w:pStyle w:val="Akapitzlist"/>
        <w:numPr>
          <w:ilvl w:val="0"/>
          <w:numId w:val="13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 xml:space="preserve">Remontu instalacji </w:t>
      </w:r>
      <w:proofErr w:type="spellStart"/>
      <w:r w:rsidRPr="00095F51">
        <w:rPr>
          <w:rFonts w:ascii="Acumin Pro" w:hAnsi="Acumin Pro"/>
          <w:bCs/>
          <w:sz w:val="20"/>
          <w:szCs w:val="20"/>
        </w:rPr>
        <w:t>wod</w:t>
      </w:r>
      <w:proofErr w:type="spellEnd"/>
      <w:r w:rsidRPr="00095F51">
        <w:rPr>
          <w:rFonts w:ascii="Acumin Pro" w:hAnsi="Acumin Pro"/>
          <w:bCs/>
          <w:sz w:val="20"/>
          <w:szCs w:val="20"/>
        </w:rPr>
        <w:t xml:space="preserve"> – </w:t>
      </w:r>
      <w:proofErr w:type="spellStart"/>
      <w:r w:rsidRPr="00095F51">
        <w:rPr>
          <w:rFonts w:ascii="Acumin Pro" w:hAnsi="Acumin Pro"/>
          <w:bCs/>
          <w:sz w:val="20"/>
          <w:szCs w:val="20"/>
        </w:rPr>
        <w:t>kan</w:t>
      </w:r>
      <w:proofErr w:type="spellEnd"/>
    </w:p>
    <w:p w:rsidR="001F614F" w:rsidRPr="00095F51" w:rsidRDefault="001F614F" w:rsidP="00095F5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 xml:space="preserve">Remontu instalacji elektrycznej wraz z rozdzielnicami, oświetleniowej z oświetleniem awaryjnym ewakuacyjnym </w:t>
      </w:r>
    </w:p>
    <w:p w:rsidR="001F614F" w:rsidRPr="00095F51" w:rsidRDefault="001F614F" w:rsidP="00095F51">
      <w:pPr>
        <w:pStyle w:val="Akapitzlist"/>
        <w:numPr>
          <w:ilvl w:val="0"/>
          <w:numId w:val="13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Remontu okładzin ścian i sufitów (szpachlowanie i</w:t>
      </w:r>
      <w:r w:rsidR="00095F51" w:rsidRPr="00095F51">
        <w:rPr>
          <w:rFonts w:ascii="Acumin Pro" w:hAnsi="Acumin Pro"/>
          <w:bCs/>
          <w:sz w:val="20"/>
          <w:szCs w:val="20"/>
        </w:rPr>
        <w:t xml:space="preserve"> malowanie całych pomieszczeń).</w:t>
      </w:r>
    </w:p>
    <w:p w:rsidR="00095F51" w:rsidRPr="00095F51" w:rsidRDefault="00095F51" w:rsidP="00095F51">
      <w:pPr>
        <w:pStyle w:val="Akapitzlist"/>
        <w:spacing w:line="360" w:lineRule="auto"/>
        <w:ind w:left="360"/>
        <w:rPr>
          <w:rFonts w:ascii="Acumin Pro" w:hAnsi="Acumin Pro"/>
          <w:bCs/>
          <w:sz w:val="20"/>
          <w:szCs w:val="20"/>
        </w:rPr>
      </w:pPr>
    </w:p>
    <w:p w:rsidR="001F614F" w:rsidRPr="00095F51" w:rsidRDefault="001F614F" w:rsidP="00095F51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Docieplenie poddasza i połaci dachowych wraz z remontem konstrukcji dachu, remontem pokrycia i systemu odwodnienia dachu:</w:t>
      </w:r>
    </w:p>
    <w:p w:rsidR="001F614F" w:rsidRPr="00095F51" w:rsidRDefault="001F614F" w:rsidP="00095F51">
      <w:pPr>
        <w:pStyle w:val="Akapitzlist"/>
        <w:numPr>
          <w:ilvl w:val="0"/>
          <w:numId w:val="14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Remontu konstrukcji stalowych dachów</w:t>
      </w:r>
    </w:p>
    <w:p w:rsidR="001F614F" w:rsidRPr="00095F51" w:rsidRDefault="001F614F" w:rsidP="00095F51">
      <w:pPr>
        <w:pStyle w:val="Akapitzlist"/>
        <w:numPr>
          <w:ilvl w:val="0"/>
          <w:numId w:val="14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Remontu i częściowej wymiany konstrukcji drewnianej dachu budynku głównego</w:t>
      </w:r>
    </w:p>
    <w:p w:rsidR="001F614F" w:rsidRPr="00095F51" w:rsidRDefault="001F614F" w:rsidP="00095F51">
      <w:pPr>
        <w:pStyle w:val="Akapitzlist"/>
        <w:numPr>
          <w:ilvl w:val="0"/>
          <w:numId w:val="14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Wymiany konstrukcji drewnianej dachu budynku administracyjnego</w:t>
      </w:r>
    </w:p>
    <w:p w:rsidR="001F614F" w:rsidRPr="00095F51" w:rsidRDefault="001F614F" w:rsidP="00095F51">
      <w:pPr>
        <w:pStyle w:val="Akapitzlist"/>
        <w:numPr>
          <w:ilvl w:val="0"/>
          <w:numId w:val="14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lastRenderedPageBreak/>
        <w:t>Docieplenia połaci dachowych i poddaszy oraz ścian szczytowych</w:t>
      </w:r>
    </w:p>
    <w:p w:rsidR="001F614F" w:rsidRPr="00095F51" w:rsidRDefault="001F614F" w:rsidP="00095F51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Remontu i wymiany pokrycia dachów wraz z obróbkami blacharskimi i odwodnieniem oraz wyposażeniem dachów wraz z instalacja odgromową</w:t>
      </w:r>
    </w:p>
    <w:p w:rsidR="001F614F" w:rsidRPr="00095F51" w:rsidRDefault="001F614F" w:rsidP="00095F51">
      <w:pPr>
        <w:pStyle w:val="Akapitzlist"/>
        <w:numPr>
          <w:ilvl w:val="0"/>
          <w:numId w:val="14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Wykonania oddymiania klatki schodowej – montaż klap dymowych</w:t>
      </w:r>
    </w:p>
    <w:p w:rsidR="001F614F" w:rsidRPr="00095F51" w:rsidRDefault="001F614F" w:rsidP="00095F51">
      <w:pPr>
        <w:pStyle w:val="Akapitzlist"/>
        <w:numPr>
          <w:ilvl w:val="0"/>
          <w:numId w:val="14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Wykonania czerpni i wyrzutni powietrza systemu wentylacji mechanicznej budynku</w:t>
      </w:r>
      <w:r w:rsidR="00095F51" w:rsidRPr="00095F51">
        <w:rPr>
          <w:rFonts w:ascii="Acumin Pro" w:hAnsi="Acumin Pro"/>
          <w:bCs/>
          <w:sz w:val="20"/>
          <w:szCs w:val="20"/>
        </w:rPr>
        <w:t>.</w:t>
      </w:r>
    </w:p>
    <w:p w:rsidR="00095F51" w:rsidRPr="00095F51" w:rsidRDefault="00095F51" w:rsidP="00095F51">
      <w:pPr>
        <w:pStyle w:val="Akapitzlist"/>
        <w:spacing w:line="360" w:lineRule="auto"/>
        <w:ind w:left="360"/>
        <w:rPr>
          <w:rFonts w:ascii="Acumin Pro" w:hAnsi="Acumin Pro"/>
          <w:bCs/>
          <w:sz w:val="20"/>
          <w:szCs w:val="20"/>
        </w:rPr>
      </w:pPr>
    </w:p>
    <w:p w:rsidR="001F614F" w:rsidRPr="00095F51" w:rsidRDefault="001F614F" w:rsidP="00095F51">
      <w:pPr>
        <w:pStyle w:val="Akapitzlist"/>
        <w:numPr>
          <w:ilvl w:val="0"/>
          <w:numId w:val="8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Przebudowa szachtu windy w zakresie:</w:t>
      </w:r>
    </w:p>
    <w:p w:rsidR="001F614F" w:rsidRPr="00095F51" w:rsidRDefault="001F614F" w:rsidP="00095F51">
      <w:pPr>
        <w:pStyle w:val="Akapitzlist"/>
        <w:numPr>
          <w:ilvl w:val="0"/>
          <w:numId w:val="15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Nadbudowy szachtu o jedną kondygnację – obsługa pomieszczeń poddasza użytkowego</w:t>
      </w:r>
    </w:p>
    <w:p w:rsidR="001F614F" w:rsidRPr="00095F51" w:rsidRDefault="001F614F" w:rsidP="00095F51">
      <w:pPr>
        <w:pStyle w:val="Akapitzlist"/>
        <w:numPr>
          <w:ilvl w:val="0"/>
          <w:numId w:val="15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Wyposażenia szachtu windy w kabinę do obsługi osób niepełnosprawnych</w:t>
      </w:r>
    </w:p>
    <w:p w:rsidR="001F614F" w:rsidRPr="00095F51" w:rsidRDefault="001F614F" w:rsidP="00095F51">
      <w:pPr>
        <w:pStyle w:val="Akapitzlist"/>
        <w:numPr>
          <w:ilvl w:val="0"/>
          <w:numId w:val="15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Wykonania szachtu instalacyjnego przy szybie windy</w:t>
      </w:r>
    </w:p>
    <w:p w:rsidR="001F614F" w:rsidRPr="00095F51" w:rsidRDefault="001F614F" w:rsidP="00095F51">
      <w:pPr>
        <w:pStyle w:val="Akapitzlist"/>
        <w:numPr>
          <w:ilvl w:val="0"/>
          <w:numId w:val="8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Wymiana stolarki okiennej zewnętrznej</w:t>
      </w:r>
    </w:p>
    <w:p w:rsidR="001F614F" w:rsidRPr="00095F51" w:rsidRDefault="001F614F" w:rsidP="00095F51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Wymiana wszystkich okien zewnętrznych elewacji wraz z kompletem obróbek blacharskich i parapetów wewnętrznych</w:t>
      </w:r>
    </w:p>
    <w:p w:rsidR="001F614F" w:rsidRPr="00095F51" w:rsidRDefault="001F614F" w:rsidP="00095F51">
      <w:pPr>
        <w:pStyle w:val="Akapitzlist"/>
        <w:numPr>
          <w:ilvl w:val="0"/>
          <w:numId w:val="16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Remont i przebudowa krat parteru</w:t>
      </w:r>
    </w:p>
    <w:p w:rsidR="00095F51" w:rsidRPr="00095F51" w:rsidRDefault="00095F51" w:rsidP="00095F51">
      <w:pPr>
        <w:pStyle w:val="Akapitzlist"/>
        <w:spacing w:line="360" w:lineRule="auto"/>
        <w:ind w:left="360"/>
        <w:rPr>
          <w:rFonts w:ascii="Acumin Pro" w:hAnsi="Acumin Pro"/>
          <w:bCs/>
          <w:sz w:val="20"/>
          <w:szCs w:val="20"/>
        </w:rPr>
      </w:pPr>
    </w:p>
    <w:p w:rsidR="001F614F" w:rsidRPr="00095F51" w:rsidRDefault="001F614F" w:rsidP="00095F51">
      <w:pPr>
        <w:pStyle w:val="Akapitzlist"/>
        <w:numPr>
          <w:ilvl w:val="0"/>
          <w:numId w:val="8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 xml:space="preserve">Remont elewacji strefy wejścia i schodów z tarasem – wejście od strony parku </w:t>
      </w:r>
    </w:p>
    <w:p w:rsidR="001F614F" w:rsidRPr="00095F51" w:rsidRDefault="001F614F" w:rsidP="00095F51">
      <w:pPr>
        <w:pStyle w:val="Akapitzlist"/>
        <w:numPr>
          <w:ilvl w:val="0"/>
          <w:numId w:val="17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Remont schodów zewnętrznych kamiennych wraz z wykonaniem izolacji przeciwwodnych i przeciwwilgociowych oraz obróbek blacharskich</w:t>
      </w:r>
    </w:p>
    <w:p w:rsidR="001F614F" w:rsidRPr="00095F51" w:rsidRDefault="001F614F" w:rsidP="00095F51">
      <w:pPr>
        <w:pStyle w:val="Akapitzlist"/>
        <w:numPr>
          <w:ilvl w:val="0"/>
          <w:numId w:val="17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Remont elewacji strefy wejścia /tynki zewnętrzne, malowanie/</w:t>
      </w:r>
    </w:p>
    <w:p w:rsidR="001F614F" w:rsidRPr="00095F51" w:rsidRDefault="001F614F" w:rsidP="00095F51">
      <w:pPr>
        <w:pStyle w:val="Akapitzlist"/>
        <w:numPr>
          <w:ilvl w:val="0"/>
          <w:numId w:val="8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Wykonanie izolacji przeciwwilgociowych i termicznych ścian fundamentowych i fundamentów</w:t>
      </w:r>
    </w:p>
    <w:p w:rsidR="001F614F" w:rsidRPr="00095F51" w:rsidRDefault="001F614F" w:rsidP="00095F51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Wykonanie izolacji pionowej ścian fundamentowych i fundamentów zewnętrznych – zgodnie z programem prac konserwatorskich</w:t>
      </w:r>
    </w:p>
    <w:p w:rsidR="001F614F" w:rsidRPr="00095F51" w:rsidRDefault="001F614F" w:rsidP="00095F51">
      <w:pPr>
        <w:pStyle w:val="Akapitzlist"/>
        <w:numPr>
          <w:ilvl w:val="0"/>
          <w:numId w:val="18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Naprawa i remont instalacji podziemnych odwodnienia dachów.</w:t>
      </w:r>
    </w:p>
    <w:p w:rsidR="00095F51" w:rsidRPr="00095F51" w:rsidRDefault="00095F51" w:rsidP="00095F51">
      <w:pPr>
        <w:pStyle w:val="Akapitzlist"/>
        <w:spacing w:line="360" w:lineRule="auto"/>
        <w:ind w:left="360"/>
        <w:rPr>
          <w:rFonts w:ascii="Acumin Pro" w:hAnsi="Acumin Pro"/>
          <w:bCs/>
          <w:sz w:val="20"/>
          <w:szCs w:val="20"/>
        </w:rPr>
      </w:pPr>
    </w:p>
    <w:p w:rsidR="001F614F" w:rsidRPr="00095F51" w:rsidRDefault="001F614F" w:rsidP="00095F51">
      <w:pPr>
        <w:pStyle w:val="Akapitzlist"/>
        <w:numPr>
          <w:ilvl w:val="0"/>
          <w:numId w:val="8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Wymiana i remont stolarki wewnętrznej i zewnętrznej /drzwi wewnętrznych i zewnętrznych</w:t>
      </w:r>
    </w:p>
    <w:p w:rsidR="001F614F" w:rsidRPr="00095F51" w:rsidRDefault="001F614F" w:rsidP="00095F51">
      <w:pPr>
        <w:pStyle w:val="Akapitzlist"/>
        <w:numPr>
          <w:ilvl w:val="0"/>
          <w:numId w:val="19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Wymiana, remont i wykonanie nowych drzwi wewnętrznych</w:t>
      </w:r>
    </w:p>
    <w:p w:rsidR="001F614F" w:rsidRPr="00095F51" w:rsidRDefault="001F614F" w:rsidP="00095F51">
      <w:pPr>
        <w:pStyle w:val="Akapitzlist"/>
        <w:numPr>
          <w:ilvl w:val="0"/>
          <w:numId w:val="19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Dostosowanie drzwi do wymogów ochrony przeciwpożarowej</w:t>
      </w:r>
      <w:r w:rsidR="00095F51" w:rsidRPr="00095F51">
        <w:rPr>
          <w:rFonts w:ascii="Acumin Pro" w:hAnsi="Acumin Pro"/>
          <w:bCs/>
          <w:sz w:val="20"/>
          <w:szCs w:val="20"/>
        </w:rPr>
        <w:t>.</w:t>
      </w:r>
    </w:p>
    <w:p w:rsidR="00095F51" w:rsidRPr="00095F51" w:rsidRDefault="00095F51" w:rsidP="00095F51">
      <w:pPr>
        <w:pStyle w:val="Akapitzlist"/>
        <w:spacing w:line="360" w:lineRule="auto"/>
        <w:ind w:left="360"/>
        <w:rPr>
          <w:rFonts w:ascii="Acumin Pro" w:hAnsi="Acumin Pro"/>
          <w:bCs/>
          <w:sz w:val="20"/>
          <w:szCs w:val="20"/>
        </w:rPr>
      </w:pPr>
    </w:p>
    <w:p w:rsidR="001F614F" w:rsidRPr="00095F51" w:rsidRDefault="001F614F" w:rsidP="00095F51">
      <w:pPr>
        <w:pStyle w:val="Akapitzlist"/>
        <w:numPr>
          <w:ilvl w:val="0"/>
          <w:numId w:val="8"/>
        </w:numPr>
        <w:spacing w:line="360" w:lineRule="auto"/>
        <w:rPr>
          <w:rFonts w:ascii="Acumin Pro" w:hAnsi="Acumin Pro"/>
          <w:bCs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 xml:space="preserve">Wykonanie zabezpieczeń z zakresu ochrony przeciwpożarowej </w:t>
      </w:r>
    </w:p>
    <w:p w:rsidR="001F614F" w:rsidRPr="00095F51" w:rsidRDefault="001F614F" w:rsidP="00095F5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095F51">
        <w:rPr>
          <w:rFonts w:ascii="Acumin Pro" w:hAnsi="Acumin Pro"/>
          <w:bCs/>
          <w:sz w:val="20"/>
          <w:szCs w:val="20"/>
        </w:rPr>
        <w:t>Wykonanie zabezpieczeń z zakresu ochrony przeciwpożarowej i dostosowanie obiektu do obowiązujących przepisów. Dla obiektu opracowano ekspertyzę techniczną określającą wymagania ze względu na warunki bezpieczeństwa pożarowego i uzyskano odstępstwo od warunków technicznych nr WZ.5595.311.2020.NF z 25.08.2020r. wydane przez Wielkopolskiego Komendanta Wojewódzkiego Państwowej Straży Pożarnej w Poznaniu.</w:t>
      </w:r>
    </w:p>
    <w:p w:rsidR="001F614F" w:rsidRDefault="001F614F" w:rsidP="00095F51">
      <w:pPr>
        <w:spacing w:line="360" w:lineRule="auto"/>
        <w:rPr>
          <w:rFonts w:ascii="Acumin Pro" w:hAnsi="Acumin Pro"/>
          <w:sz w:val="20"/>
          <w:szCs w:val="20"/>
        </w:rPr>
      </w:pPr>
    </w:p>
    <w:p w:rsidR="00EB3A0B" w:rsidRPr="00095F51" w:rsidRDefault="00EB3A0B" w:rsidP="00095F51">
      <w:pPr>
        <w:spacing w:line="360" w:lineRule="auto"/>
        <w:rPr>
          <w:rFonts w:ascii="Acumin Pro" w:hAnsi="Acumin Pro"/>
          <w:sz w:val="20"/>
          <w:szCs w:val="20"/>
        </w:rPr>
      </w:pPr>
    </w:p>
    <w:p w:rsidR="001F614F" w:rsidRPr="00006B50" w:rsidRDefault="001F614F" w:rsidP="00006B50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bidi="pl-PL"/>
        </w:rPr>
      </w:pPr>
      <w:r w:rsidRPr="00006B50">
        <w:rPr>
          <w:rFonts w:ascii="Acumin Pro" w:hAnsi="Acumin Pro"/>
          <w:b/>
          <w:sz w:val="20"/>
          <w:szCs w:val="20"/>
          <w:lang w:bidi="pl-PL"/>
        </w:rPr>
        <w:lastRenderedPageBreak/>
        <w:t>Do obowiązków Wykonawcy przy realizacji przedmiotu zamówienia (sprawowanie nadzoru inwestorskiego) będzie należeć: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095F51">
        <w:rPr>
          <w:rFonts w:ascii="Acumin Pro" w:hAnsi="Acumin Pro"/>
          <w:sz w:val="20"/>
          <w:szCs w:val="20"/>
        </w:rPr>
        <w:t>reprezentowanie interesów Zamawiającego na budowie w zakresie spraw technicznych, ekonomicznych i prawnych,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zawiadomieni</w:t>
      </w:r>
      <w:r w:rsidR="00095F51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właściwego organu oraz jednostki projektowania, sprawującej nadzór autorski, co najmniej na 7 dni przed rozpoczęciem robót, o zamiarze rozpoczęcia robót budowlanych wraz z pisemnymi oświadczeniami i informacją, określonymi odpowiednio w art. 41 ust. 4, 4a i 4b ustawy Prawo budowlane, w przypadku gdy niniejsza umowa będzie zawierana równolegle w czasie z umową zawieraną przez Zamawiającego z wykonawcą robót budowlanych,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uczestniczenie w przekazaniu placu budowy,</w:t>
      </w:r>
    </w:p>
    <w:p w:rsidR="001F614F" w:rsidRPr="00EB3A0B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EB3A0B">
        <w:rPr>
          <w:rFonts w:ascii="Acumin Pro" w:hAnsi="Acumin Pro"/>
          <w:sz w:val="20"/>
          <w:szCs w:val="20"/>
          <w:lang w:bidi="pl-PL"/>
        </w:rPr>
        <w:t>obecnoś</w:t>
      </w:r>
      <w:r w:rsidR="00EB3A0B">
        <w:rPr>
          <w:rFonts w:ascii="Acumin Pro" w:hAnsi="Acumin Pro"/>
          <w:sz w:val="20"/>
          <w:szCs w:val="20"/>
          <w:lang w:bidi="pl-PL"/>
        </w:rPr>
        <w:t>ć</w:t>
      </w:r>
      <w:r w:rsidRPr="00EB3A0B">
        <w:rPr>
          <w:rFonts w:ascii="Acumin Pro" w:hAnsi="Acumin Pro"/>
          <w:sz w:val="20"/>
          <w:szCs w:val="20"/>
          <w:lang w:bidi="pl-PL"/>
        </w:rPr>
        <w:t xml:space="preserve"> na budowie i raportowani</w:t>
      </w:r>
      <w:r w:rsidR="00EB3A0B">
        <w:rPr>
          <w:rFonts w:ascii="Acumin Pro" w:hAnsi="Acumin Pro"/>
          <w:sz w:val="20"/>
          <w:szCs w:val="20"/>
          <w:lang w:bidi="pl-PL"/>
        </w:rPr>
        <w:t>e</w:t>
      </w:r>
      <w:r w:rsidRPr="00EB3A0B">
        <w:rPr>
          <w:rFonts w:ascii="Acumin Pro" w:hAnsi="Acumin Pro"/>
          <w:sz w:val="20"/>
          <w:szCs w:val="20"/>
          <w:lang w:bidi="pl-PL"/>
        </w:rPr>
        <w:t xml:space="preserve"> o p</w:t>
      </w:r>
      <w:r w:rsidR="00EB3A0B">
        <w:rPr>
          <w:rFonts w:ascii="Acumin Pro" w:hAnsi="Acumin Pro"/>
          <w:sz w:val="20"/>
          <w:szCs w:val="20"/>
          <w:lang w:bidi="pl-PL"/>
        </w:rPr>
        <w:t>rzebiegu prac na budowie:</w:t>
      </w:r>
    </w:p>
    <w:p w:rsidR="001F614F" w:rsidRPr="00EB3A0B" w:rsidRDefault="001F614F" w:rsidP="00EB3A0B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cumin Pro" w:hAnsi="Acumin Pro"/>
          <w:sz w:val="20"/>
          <w:szCs w:val="20"/>
          <w:lang w:bidi="pl-PL"/>
        </w:rPr>
      </w:pPr>
      <w:r w:rsidRPr="00EB3A0B">
        <w:rPr>
          <w:rFonts w:ascii="Acumin Pro" w:hAnsi="Acumin Pro"/>
          <w:sz w:val="20"/>
          <w:szCs w:val="20"/>
          <w:lang w:bidi="pl-PL"/>
        </w:rPr>
        <w:t>kierownik zespołu inspektorów, posiadający uprawnienia budowlane w specjalności konstrukcyjno-budowlanej obecny będzie na budowie co najmniej 1 raz w tygodniu i przynajmniej jeden raz w ciągu miesiąca przekaże raport o przebiegu prac na budowie ze wskazaniem dat pobytu na budowie na adres mailowy: ……………………</w:t>
      </w:r>
      <w:r w:rsidRPr="00EB3A0B">
        <w:rPr>
          <w:rFonts w:ascii="Acumin Pro" w:hAnsi="Acumin Pro"/>
          <w:sz w:val="20"/>
          <w:szCs w:val="20"/>
        </w:rPr>
        <w:t xml:space="preserve"> </w:t>
      </w:r>
      <w:r w:rsidRPr="00EB3A0B">
        <w:rPr>
          <w:rFonts w:ascii="Acumin Pro" w:hAnsi="Acumin Pro"/>
          <w:sz w:val="20"/>
          <w:szCs w:val="20"/>
          <w:lang w:bidi="pl-PL"/>
        </w:rPr>
        <w:t>lub dostarczy go do siedziby Zamawiającego w formie pisemnej, z uwzględnieniem terminu pobytu na budowie, zdjęć z budowy oraz oświadczenia o zgodności robót budowlanych z przyjętym harmonogramem,</w:t>
      </w:r>
    </w:p>
    <w:p w:rsidR="001F614F" w:rsidRPr="00095F51" w:rsidRDefault="001F614F" w:rsidP="00EB3A0B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cumin Pro" w:hAnsi="Acumin Pro"/>
          <w:sz w:val="20"/>
          <w:szCs w:val="20"/>
          <w:lang w:bidi="pl-PL"/>
        </w:rPr>
      </w:pPr>
      <w:r w:rsidRPr="00EB3A0B">
        <w:rPr>
          <w:rFonts w:ascii="Acumin Pro" w:hAnsi="Acumin Pro"/>
          <w:sz w:val="20"/>
          <w:szCs w:val="20"/>
          <w:lang w:bidi="pl-PL"/>
        </w:rPr>
        <w:t>inspektorzy nadzoru w specjalnościach: a) architektonicznej, b) instalacyjnej w zakresie sieci, instalacji i urządzeń cieplnych, wentylacyjnych, gazowych, wodociągowych i kanalizacyjnych, c) instalacyjnej w zakresie sieci, instalacji i urządzeń elektrycznych i elektroenergetycznych,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reprezentowani</w:t>
      </w:r>
      <w:r w:rsidR="00E03863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Zamawiającego na budowie przez sprawowanie kontroli zgodności jej realizacji z projektem, specyfikacją techniczną, pozwoleniem na budowę, przepisami oraz zasadami wiedzy technicznej,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sprawdzani</w:t>
      </w:r>
      <w:r w:rsidR="00E03863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jakości wykonywanych robót i wbudowanych wyrobów budowlanych, a w szczególności zapobieganie zastosowaniu wyrobów budowlanych wadliwych i niedopuszczonych do stosowania w budownictwie,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sprawdzani</w:t>
      </w:r>
      <w:r w:rsidR="00E03863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i odbiór robót budowlanych ulegających zakryciu lub zanikających, uczestniczenie w próbach i odbiorach technicznych,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potwierdzani</w:t>
      </w:r>
      <w:r w:rsidR="00EB3A0B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faktycznie wykonanych robót oraz usunięcia wad,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kontrola ilości i określanie wartości materiałów uzyskanych z rozbiórki,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uczestnictwo w radach budowy organizowanych nie częściej niż 2 razy w miesiącu przez Zamawiającego,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kontrolowani</w:t>
      </w:r>
      <w:r w:rsidR="00EB3A0B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terminowości wykonania</w:t>
      </w:r>
      <w:r w:rsidR="00EB3A0B">
        <w:rPr>
          <w:rFonts w:ascii="Acumin Pro" w:hAnsi="Acumin Pro"/>
          <w:sz w:val="20"/>
          <w:szCs w:val="20"/>
          <w:lang w:bidi="pl-PL"/>
        </w:rPr>
        <w:t xml:space="preserve"> robót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w stosunku do harmonogramu rzeczowo-finansowego, 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weryfikowani</w:t>
      </w:r>
      <w:r w:rsidR="00EB3A0B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harmonogramu rzeczowo-finansowego sporządzonego przez </w:t>
      </w:r>
      <w:r w:rsidR="00EB3A0B">
        <w:rPr>
          <w:rFonts w:ascii="Acumin Pro" w:hAnsi="Acumin Pro"/>
          <w:sz w:val="20"/>
          <w:szCs w:val="20"/>
          <w:lang w:bidi="pl-PL"/>
        </w:rPr>
        <w:t>w</w:t>
      </w:r>
      <w:r w:rsidRPr="00095F51">
        <w:rPr>
          <w:rFonts w:ascii="Acumin Pro" w:hAnsi="Acumin Pro"/>
          <w:sz w:val="20"/>
          <w:szCs w:val="20"/>
          <w:lang w:bidi="pl-PL"/>
        </w:rPr>
        <w:t xml:space="preserve">ykonawcę </w:t>
      </w:r>
      <w:r w:rsidR="00EB3A0B">
        <w:rPr>
          <w:rFonts w:ascii="Acumin Pro" w:hAnsi="Acumin Pro"/>
          <w:sz w:val="20"/>
          <w:szCs w:val="20"/>
          <w:lang w:bidi="pl-PL"/>
        </w:rPr>
        <w:t>r</w:t>
      </w:r>
      <w:r w:rsidRPr="00095F51">
        <w:rPr>
          <w:rFonts w:ascii="Acumin Pro" w:hAnsi="Acumin Pro"/>
          <w:sz w:val="20"/>
          <w:szCs w:val="20"/>
          <w:lang w:bidi="pl-PL"/>
        </w:rPr>
        <w:t xml:space="preserve">obót </w:t>
      </w:r>
      <w:r w:rsidR="00EB3A0B">
        <w:rPr>
          <w:rFonts w:ascii="Acumin Pro" w:hAnsi="Acumin Pro"/>
          <w:sz w:val="20"/>
          <w:szCs w:val="20"/>
          <w:lang w:bidi="pl-PL"/>
        </w:rPr>
        <w:t>b</w:t>
      </w:r>
      <w:r w:rsidRPr="00095F51">
        <w:rPr>
          <w:rFonts w:ascii="Acumin Pro" w:hAnsi="Acumin Pro"/>
          <w:sz w:val="20"/>
          <w:szCs w:val="20"/>
          <w:lang w:bidi="pl-PL"/>
        </w:rPr>
        <w:t>udowlanych pod względem zgodności z zasadami jego budowy określonymi w umowie o roboty budowlane,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aktualizowanie posiadanych przez Zamawiającego pozwoleń, zmiana, uzyskiwanie w imieniu Zamawiającego wymaganych prawem pozwoleń,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lastRenderedPageBreak/>
        <w:t>sprawdzan</w:t>
      </w:r>
      <w:r w:rsidR="00095F51" w:rsidRPr="00095F51">
        <w:rPr>
          <w:rFonts w:ascii="Acumin Pro" w:hAnsi="Acumin Pro"/>
          <w:sz w:val="20"/>
          <w:szCs w:val="20"/>
          <w:lang w:bidi="pl-PL"/>
        </w:rPr>
        <w:t>i</w:t>
      </w:r>
      <w:r w:rsidRPr="00095F51">
        <w:rPr>
          <w:rFonts w:ascii="Acumin Pro" w:hAnsi="Acumin Pro"/>
          <w:sz w:val="20"/>
          <w:szCs w:val="20"/>
          <w:lang w:bidi="pl-PL"/>
        </w:rPr>
        <w:t>e i opiniowanie wni</w:t>
      </w:r>
      <w:r w:rsidR="00EB3A0B">
        <w:rPr>
          <w:rFonts w:ascii="Acumin Pro" w:hAnsi="Acumin Pro"/>
          <w:sz w:val="20"/>
          <w:szCs w:val="20"/>
          <w:lang w:bidi="pl-PL"/>
        </w:rPr>
        <w:t>osków w</w:t>
      </w:r>
      <w:r w:rsidRPr="00095F51">
        <w:rPr>
          <w:rFonts w:ascii="Acumin Pro" w:hAnsi="Acumin Pro"/>
          <w:sz w:val="20"/>
          <w:szCs w:val="20"/>
          <w:lang w:bidi="pl-PL"/>
        </w:rPr>
        <w:t xml:space="preserve">ykonawcy </w:t>
      </w:r>
      <w:r w:rsidR="00EB3A0B">
        <w:rPr>
          <w:rFonts w:ascii="Acumin Pro" w:hAnsi="Acumin Pro"/>
          <w:sz w:val="20"/>
          <w:szCs w:val="20"/>
          <w:lang w:bidi="pl-PL"/>
        </w:rPr>
        <w:t>r</w:t>
      </w:r>
      <w:r w:rsidRPr="00095F51">
        <w:rPr>
          <w:rFonts w:ascii="Acumin Pro" w:hAnsi="Acumin Pro"/>
          <w:sz w:val="20"/>
          <w:szCs w:val="20"/>
          <w:lang w:bidi="pl-PL"/>
        </w:rPr>
        <w:t xml:space="preserve">obót </w:t>
      </w:r>
      <w:r w:rsidR="00EB3A0B">
        <w:rPr>
          <w:rFonts w:ascii="Acumin Pro" w:hAnsi="Acumin Pro"/>
          <w:sz w:val="20"/>
          <w:szCs w:val="20"/>
          <w:lang w:bidi="pl-PL"/>
        </w:rPr>
        <w:t>b</w:t>
      </w:r>
      <w:r w:rsidRPr="00095F51">
        <w:rPr>
          <w:rFonts w:ascii="Acumin Pro" w:hAnsi="Acumin Pro"/>
          <w:sz w:val="20"/>
          <w:szCs w:val="20"/>
          <w:lang w:bidi="pl-PL"/>
        </w:rPr>
        <w:t>udowlanych w sprawie zmiany sposobu wykonania robót w stosunku do dokumentacji projektowej (roboty zamienne) oraz w sprawie robót dodatkowych, a także ustalenie sposobu wykonania tych robót,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zawiad</w:t>
      </w:r>
      <w:r w:rsidR="00EB3A0B">
        <w:rPr>
          <w:rFonts w:ascii="Acumin Pro" w:hAnsi="Acumin Pro"/>
          <w:sz w:val="20"/>
          <w:szCs w:val="20"/>
          <w:lang w:bidi="pl-PL"/>
        </w:rPr>
        <w:t>a</w:t>
      </w:r>
      <w:r w:rsidRPr="00095F51">
        <w:rPr>
          <w:rFonts w:ascii="Acumin Pro" w:hAnsi="Acumin Pro"/>
          <w:sz w:val="20"/>
          <w:szCs w:val="20"/>
          <w:lang w:bidi="pl-PL"/>
        </w:rPr>
        <w:t>mi</w:t>
      </w:r>
      <w:r w:rsidR="00EB3A0B">
        <w:rPr>
          <w:rFonts w:ascii="Acumin Pro" w:hAnsi="Acumin Pro"/>
          <w:sz w:val="20"/>
          <w:szCs w:val="20"/>
          <w:lang w:bidi="pl-PL"/>
        </w:rPr>
        <w:t>a</w:t>
      </w:r>
      <w:r w:rsidRPr="00095F51">
        <w:rPr>
          <w:rFonts w:ascii="Acumin Pro" w:hAnsi="Acumin Pro"/>
          <w:sz w:val="20"/>
          <w:szCs w:val="20"/>
          <w:lang w:bidi="pl-PL"/>
        </w:rPr>
        <w:t>ni</w:t>
      </w:r>
      <w:r w:rsidR="00EB3A0B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jednostki projektowej o wadach dokumentacji stwierdzonych w trakcie realizacji robót oraz dokonywanie z nią stosownych uzgodnień lub wyjaśnień, w tym także współpraca z nadzorem autorskim wraz z egzekwowaniem od niego dodatkowych opracowań projektowych,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opracowywani</w:t>
      </w:r>
      <w:r w:rsidR="00EB3A0B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opinii dotyczących wad przedmiotu umowy o wykonanie robót budowlanych wraz z proponowanym terminem ich usunięcia, kontrolowanie usunięcia przez </w:t>
      </w:r>
      <w:r w:rsidR="00EB3A0B">
        <w:rPr>
          <w:rFonts w:ascii="Acumin Pro" w:hAnsi="Acumin Pro"/>
          <w:sz w:val="20"/>
          <w:szCs w:val="20"/>
          <w:lang w:bidi="pl-PL"/>
        </w:rPr>
        <w:t>w</w:t>
      </w:r>
      <w:r w:rsidRPr="00095F51">
        <w:rPr>
          <w:rFonts w:ascii="Acumin Pro" w:hAnsi="Acumin Pro"/>
          <w:sz w:val="20"/>
          <w:szCs w:val="20"/>
          <w:lang w:bidi="pl-PL"/>
        </w:rPr>
        <w:t xml:space="preserve">ykonawcę </w:t>
      </w:r>
      <w:r w:rsidR="00EB3A0B">
        <w:rPr>
          <w:rFonts w:ascii="Acumin Pro" w:hAnsi="Acumin Pro"/>
          <w:sz w:val="20"/>
          <w:szCs w:val="20"/>
          <w:lang w:bidi="pl-PL"/>
        </w:rPr>
        <w:t>r</w:t>
      </w:r>
      <w:r w:rsidRPr="00095F51">
        <w:rPr>
          <w:rFonts w:ascii="Acumin Pro" w:hAnsi="Acumin Pro"/>
          <w:sz w:val="20"/>
          <w:szCs w:val="20"/>
          <w:lang w:bidi="pl-PL"/>
        </w:rPr>
        <w:t>obót wad stwierdzonych w czasie budowy i przy odbiorze robót oraz powiadomieni</w:t>
      </w:r>
      <w:r w:rsidR="00EB3A0B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o usunięciu wad Zamawiającego,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dokonywani</w:t>
      </w:r>
      <w:r w:rsidR="00EB3A0B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odbiorów częściowych i odbioru końcowego, w oparciu o harmonogram rzeczowo- finansowy robót,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kontrolowani</w:t>
      </w:r>
      <w:r w:rsidR="00095F51" w:rsidRPr="00095F51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prawidłowości prowadzenia dzienników budowy, a po odbiorze robót - odebranie dzienników budowy od kierownika budowy,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kompletowanie dokumentów związanych z odbiorem robót,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potwierdzanie gotowości do odbioru robót,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nadzorowani</w:t>
      </w:r>
      <w:r w:rsidR="00095F51" w:rsidRPr="00095F51">
        <w:rPr>
          <w:rFonts w:ascii="Acumin Pro" w:hAnsi="Acumin Pro"/>
          <w:sz w:val="20"/>
          <w:szCs w:val="20"/>
          <w:lang w:bidi="pl-PL"/>
        </w:rPr>
        <w:t>e</w:t>
      </w:r>
      <w:r w:rsidRPr="00095F51">
        <w:rPr>
          <w:rFonts w:ascii="Acumin Pro" w:hAnsi="Acumin Pro"/>
          <w:sz w:val="20"/>
          <w:szCs w:val="20"/>
          <w:lang w:bidi="pl-PL"/>
        </w:rPr>
        <w:t xml:space="preserve"> jakości i prawidłowości usunięcia usterek przez wykonawcę robót oraz dokonanie sprawdzenia usunięcia usterek wraz ze spisaniem, przy udziale Wykonawcy Robót, Zamawiającego i użytkownika, protokołu z usunięcia usterek,</w:t>
      </w:r>
    </w:p>
    <w:p w:rsidR="001F614F" w:rsidRPr="00095F51" w:rsidRDefault="001F614F" w:rsidP="00095F51">
      <w:pPr>
        <w:pStyle w:val="Akapitzlist"/>
        <w:numPr>
          <w:ilvl w:val="0"/>
          <w:numId w:val="21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  <w:lang w:bidi="pl-PL"/>
        </w:rPr>
      </w:pPr>
      <w:r w:rsidRPr="00095F51">
        <w:rPr>
          <w:rFonts w:ascii="Acumin Pro" w:hAnsi="Acumin Pro"/>
          <w:sz w:val="20"/>
          <w:szCs w:val="20"/>
          <w:lang w:bidi="pl-PL"/>
        </w:rPr>
        <w:t>uczestnictwo w 3 przeglądach w okresie gwarancji oraz kon</w:t>
      </w:r>
      <w:r w:rsidR="00EB3A0B">
        <w:rPr>
          <w:rFonts w:ascii="Acumin Pro" w:hAnsi="Acumin Pro"/>
          <w:sz w:val="20"/>
          <w:szCs w:val="20"/>
          <w:lang w:bidi="pl-PL"/>
        </w:rPr>
        <w:t>trola usunięcia ujawnionych wad.</w:t>
      </w:r>
    </w:p>
    <w:p w:rsidR="001F614F" w:rsidRPr="00095F51" w:rsidRDefault="001F614F" w:rsidP="00095F51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1F614F" w:rsidRPr="00095F51" w:rsidRDefault="001F614F" w:rsidP="00095F51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4B381F" w:rsidRPr="00095F51" w:rsidRDefault="004B381F" w:rsidP="00095F51">
      <w:pPr>
        <w:spacing w:after="0" w:line="360" w:lineRule="auto"/>
        <w:rPr>
          <w:rFonts w:ascii="Acumin Pro" w:hAnsi="Acumin Pro"/>
          <w:sz w:val="20"/>
          <w:szCs w:val="20"/>
        </w:rPr>
      </w:pPr>
    </w:p>
    <w:sectPr w:rsidR="004B381F" w:rsidRPr="00095F5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0B5" w:rsidRDefault="00DC40B5" w:rsidP="008C4AD6">
      <w:pPr>
        <w:spacing w:after="0" w:line="240" w:lineRule="auto"/>
      </w:pPr>
      <w:r>
        <w:separator/>
      </w:r>
    </w:p>
  </w:endnote>
  <w:endnote w:type="continuationSeparator" w:id="0">
    <w:p w:rsidR="00DC40B5" w:rsidRDefault="00DC40B5" w:rsidP="008C4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0180743"/>
      <w:docPartObj>
        <w:docPartGallery w:val="Page Numbers (Bottom of Page)"/>
        <w:docPartUnique/>
      </w:docPartObj>
    </w:sdtPr>
    <w:sdtEndPr/>
    <w:sdtContent>
      <w:p w:rsidR="00FE1637" w:rsidRDefault="00FE163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6BEC">
          <w:rPr>
            <w:noProof/>
          </w:rPr>
          <w:t>2</w:t>
        </w:r>
        <w:r>
          <w:fldChar w:fldCharType="end"/>
        </w:r>
      </w:p>
    </w:sdtContent>
  </w:sdt>
  <w:p w:rsidR="00FE1637" w:rsidRDefault="00FE16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0B5" w:rsidRDefault="00DC40B5" w:rsidP="008C4AD6">
      <w:pPr>
        <w:spacing w:after="0" w:line="240" w:lineRule="auto"/>
      </w:pPr>
      <w:r>
        <w:separator/>
      </w:r>
    </w:p>
  </w:footnote>
  <w:footnote w:type="continuationSeparator" w:id="0">
    <w:p w:rsidR="00DC40B5" w:rsidRDefault="00DC40B5" w:rsidP="008C4A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0DFE"/>
    <w:multiLevelType w:val="hybridMultilevel"/>
    <w:tmpl w:val="2E9A56FA"/>
    <w:lvl w:ilvl="0" w:tplc="A8E86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7AD282F"/>
    <w:multiLevelType w:val="hybridMultilevel"/>
    <w:tmpl w:val="800CCDF2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1F1B94"/>
    <w:multiLevelType w:val="hybridMultilevel"/>
    <w:tmpl w:val="57C0DDC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2F10F5"/>
    <w:multiLevelType w:val="hybridMultilevel"/>
    <w:tmpl w:val="644AD48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093E8E"/>
    <w:multiLevelType w:val="multilevel"/>
    <w:tmpl w:val="08481B3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460452"/>
    <w:multiLevelType w:val="hybridMultilevel"/>
    <w:tmpl w:val="D32CDD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CB6478"/>
    <w:multiLevelType w:val="hybridMultilevel"/>
    <w:tmpl w:val="46A6B3E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7F23A9"/>
    <w:multiLevelType w:val="hybridMultilevel"/>
    <w:tmpl w:val="A57C01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95336"/>
    <w:multiLevelType w:val="hybridMultilevel"/>
    <w:tmpl w:val="01D6B4D0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3E7DFC"/>
    <w:multiLevelType w:val="hybridMultilevel"/>
    <w:tmpl w:val="FFB6946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014235"/>
    <w:multiLevelType w:val="multilevel"/>
    <w:tmpl w:val="74C2AB58"/>
    <w:lvl w:ilvl="0">
      <w:start w:val="8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B8D3459"/>
    <w:multiLevelType w:val="hybridMultilevel"/>
    <w:tmpl w:val="E908567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4175F9"/>
    <w:multiLevelType w:val="hybridMultilevel"/>
    <w:tmpl w:val="38C0B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C2C1B"/>
    <w:multiLevelType w:val="multilevel"/>
    <w:tmpl w:val="9C76EF2A"/>
    <w:lvl w:ilvl="0">
      <w:start w:val="7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6E13DA8"/>
    <w:multiLevelType w:val="hybridMultilevel"/>
    <w:tmpl w:val="02FA94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113E17"/>
    <w:multiLevelType w:val="multilevel"/>
    <w:tmpl w:val="8480C63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7CC56AD"/>
    <w:multiLevelType w:val="hybridMultilevel"/>
    <w:tmpl w:val="F656F4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066648"/>
    <w:multiLevelType w:val="hybridMultilevel"/>
    <w:tmpl w:val="74F0A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2A63E4"/>
    <w:multiLevelType w:val="multilevel"/>
    <w:tmpl w:val="D1FE8B0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42A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EE46162"/>
    <w:multiLevelType w:val="hybridMultilevel"/>
    <w:tmpl w:val="54E2F962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9A0300C"/>
    <w:multiLevelType w:val="hybridMultilevel"/>
    <w:tmpl w:val="47D89B1A"/>
    <w:lvl w:ilvl="0" w:tplc="B17A1B4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C3E3405"/>
    <w:multiLevelType w:val="hybridMultilevel"/>
    <w:tmpl w:val="CAD032D0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8"/>
  </w:num>
  <w:num w:numId="4">
    <w:abstractNumId w:val="15"/>
  </w:num>
  <w:num w:numId="5">
    <w:abstractNumId w:val="13"/>
  </w:num>
  <w:num w:numId="6">
    <w:abstractNumId w:val="14"/>
  </w:num>
  <w:num w:numId="7">
    <w:abstractNumId w:val="0"/>
  </w:num>
  <w:num w:numId="8">
    <w:abstractNumId w:val="5"/>
  </w:num>
  <w:num w:numId="9">
    <w:abstractNumId w:val="17"/>
  </w:num>
  <w:num w:numId="10">
    <w:abstractNumId w:val="16"/>
  </w:num>
  <w:num w:numId="11">
    <w:abstractNumId w:val="20"/>
  </w:num>
  <w:num w:numId="12">
    <w:abstractNumId w:val="3"/>
  </w:num>
  <w:num w:numId="13">
    <w:abstractNumId w:val="2"/>
  </w:num>
  <w:num w:numId="14">
    <w:abstractNumId w:val="11"/>
  </w:num>
  <w:num w:numId="15">
    <w:abstractNumId w:val="1"/>
  </w:num>
  <w:num w:numId="16">
    <w:abstractNumId w:val="6"/>
  </w:num>
  <w:num w:numId="17">
    <w:abstractNumId w:val="9"/>
  </w:num>
  <w:num w:numId="18">
    <w:abstractNumId w:val="19"/>
  </w:num>
  <w:num w:numId="19">
    <w:abstractNumId w:val="8"/>
  </w:num>
  <w:num w:numId="20">
    <w:abstractNumId w:val="21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81F"/>
    <w:rsid w:val="00006B50"/>
    <w:rsid w:val="00090A97"/>
    <w:rsid w:val="00095F51"/>
    <w:rsid w:val="00191AA2"/>
    <w:rsid w:val="001F614F"/>
    <w:rsid w:val="00216447"/>
    <w:rsid w:val="00262487"/>
    <w:rsid w:val="00295828"/>
    <w:rsid w:val="00295FDE"/>
    <w:rsid w:val="00374499"/>
    <w:rsid w:val="00376345"/>
    <w:rsid w:val="003D0CE8"/>
    <w:rsid w:val="0047420B"/>
    <w:rsid w:val="00476BEC"/>
    <w:rsid w:val="00496C5D"/>
    <w:rsid w:val="004B381F"/>
    <w:rsid w:val="005C673D"/>
    <w:rsid w:val="00623A83"/>
    <w:rsid w:val="00660A88"/>
    <w:rsid w:val="00677AE8"/>
    <w:rsid w:val="0068363F"/>
    <w:rsid w:val="006E0127"/>
    <w:rsid w:val="006F1EC0"/>
    <w:rsid w:val="007377C5"/>
    <w:rsid w:val="00763EA6"/>
    <w:rsid w:val="008C4AD6"/>
    <w:rsid w:val="00C24551"/>
    <w:rsid w:val="00CE597A"/>
    <w:rsid w:val="00D37B39"/>
    <w:rsid w:val="00DC40B5"/>
    <w:rsid w:val="00E03863"/>
    <w:rsid w:val="00E107A1"/>
    <w:rsid w:val="00EB3A0B"/>
    <w:rsid w:val="00FB127D"/>
    <w:rsid w:val="00FE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6B393"/>
  <w15:chartTrackingRefBased/>
  <w15:docId w15:val="{2A6C88D7-17CB-4B74-AEB9-A6E045BCD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C4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4AD6"/>
  </w:style>
  <w:style w:type="paragraph" w:styleId="Stopka">
    <w:name w:val="footer"/>
    <w:basedOn w:val="Normalny"/>
    <w:link w:val="StopkaZnak"/>
    <w:uiPriority w:val="99"/>
    <w:unhideWhenUsed/>
    <w:rsid w:val="008C4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4AD6"/>
  </w:style>
  <w:style w:type="paragraph" w:styleId="Akapitzlist">
    <w:name w:val="List Paragraph"/>
    <w:basedOn w:val="Normalny"/>
    <w:uiPriority w:val="34"/>
    <w:qFormat/>
    <w:rsid w:val="00474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1167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Grabowski</dc:creator>
  <cp:keywords/>
  <dc:description/>
  <cp:lastModifiedBy>Agnieszka</cp:lastModifiedBy>
  <cp:revision>24</cp:revision>
  <cp:lastPrinted>2022-02-17T09:07:00Z</cp:lastPrinted>
  <dcterms:created xsi:type="dcterms:W3CDTF">2022-02-17T07:17:00Z</dcterms:created>
  <dcterms:modified xsi:type="dcterms:W3CDTF">2022-02-22T07:24:00Z</dcterms:modified>
</cp:coreProperties>
</file>