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E33" w:rsidRDefault="00514881" w:rsidP="003B5BEB">
      <w:pPr>
        <w:spacing w:line="360" w:lineRule="auto"/>
        <w:jc w:val="right"/>
        <w:rPr>
          <w:rFonts w:ascii="Acumin Pro" w:hAnsi="Acumin Pro"/>
          <w:sz w:val="20"/>
          <w:szCs w:val="20"/>
          <w:lang w:val="pl-PL"/>
        </w:rPr>
      </w:pPr>
      <w:r w:rsidRPr="0032538C">
        <w:rPr>
          <w:rFonts w:ascii="Acumin Pro" w:hAnsi="Acumin Pro"/>
          <w:sz w:val="20"/>
          <w:szCs w:val="20"/>
          <w:lang w:val="pl-PL"/>
        </w:rPr>
        <w:t xml:space="preserve">Poznań, </w:t>
      </w:r>
      <w:r w:rsidR="00305AD6">
        <w:rPr>
          <w:rFonts w:ascii="Acumin Pro" w:hAnsi="Acumin Pro"/>
          <w:sz w:val="20"/>
          <w:szCs w:val="20"/>
          <w:lang w:val="pl-PL"/>
        </w:rPr>
        <w:t xml:space="preserve">dnia </w:t>
      </w:r>
      <w:r w:rsidR="00AA1FFC">
        <w:rPr>
          <w:rFonts w:ascii="Acumin Pro" w:hAnsi="Acumin Pro"/>
          <w:sz w:val="20"/>
          <w:szCs w:val="20"/>
          <w:lang w:val="pl-PL"/>
        </w:rPr>
        <w:t>15</w:t>
      </w:r>
      <w:r w:rsidR="00651F0C">
        <w:rPr>
          <w:rFonts w:ascii="Acumin Pro" w:hAnsi="Acumin Pro"/>
          <w:sz w:val="20"/>
          <w:szCs w:val="20"/>
          <w:lang w:val="pl-PL"/>
        </w:rPr>
        <w:t xml:space="preserve"> </w:t>
      </w:r>
      <w:r w:rsidR="00AE1224">
        <w:rPr>
          <w:rFonts w:ascii="Acumin Pro" w:hAnsi="Acumin Pro"/>
          <w:sz w:val="20"/>
          <w:szCs w:val="20"/>
          <w:lang w:val="pl-PL"/>
        </w:rPr>
        <w:t>marca 2022 r.</w:t>
      </w:r>
    </w:p>
    <w:p w:rsidR="00D000B3" w:rsidRDefault="00305AD6" w:rsidP="003B5BEB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AZ.281.3.</w:t>
      </w:r>
      <w:r w:rsidR="00AE1224">
        <w:rPr>
          <w:rFonts w:ascii="Acumin Pro" w:hAnsi="Acumin Pro"/>
          <w:sz w:val="20"/>
          <w:szCs w:val="20"/>
          <w:lang w:val="pl-PL"/>
        </w:rPr>
        <w:t>9</w:t>
      </w:r>
      <w:r>
        <w:rPr>
          <w:rFonts w:ascii="Acumin Pro" w:hAnsi="Acumin Pro"/>
          <w:sz w:val="20"/>
          <w:szCs w:val="20"/>
          <w:lang w:val="pl-PL"/>
        </w:rPr>
        <w:t>.2022</w:t>
      </w:r>
      <w:r w:rsidR="00D724EA">
        <w:rPr>
          <w:rFonts w:ascii="Acumin Pro" w:hAnsi="Acumin Pro"/>
          <w:sz w:val="20"/>
          <w:szCs w:val="20"/>
          <w:lang w:val="pl-PL"/>
        </w:rPr>
        <w:t xml:space="preserve"> </w:t>
      </w:r>
    </w:p>
    <w:p w:rsidR="00D000B3" w:rsidRPr="00D000B3" w:rsidRDefault="00D000B3" w:rsidP="003B5BEB">
      <w:pPr>
        <w:spacing w:line="360" w:lineRule="auto"/>
        <w:jc w:val="center"/>
        <w:rPr>
          <w:rFonts w:ascii="Acumin Pro" w:hAnsi="Acumin Pro"/>
          <w:b/>
          <w:sz w:val="28"/>
          <w:szCs w:val="28"/>
          <w:lang w:val="pl-PL"/>
        </w:rPr>
      </w:pPr>
      <w:r w:rsidRPr="00D000B3">
        <w:rPr>
          <w:rFonts w:ascii="Acumin Pro" w:hAnsi="Acumin Pro"/>
          <w:b/>
          <w:sz w:val="28"/>
          <w:szCs w:val="28"/>
          <w:lang w:val="pl-PL"/>
        </w:rPr>
        <w:t>ZAPYTANIE OFERTOWE</w:t>
      </w:r>
    </w:p>
    <w:p w:rsidR="00D000B3" w:rsidRDefault="00D000B3" w:rsidP="003B5BEB">
      <w:pPr>
        <w:spacing w:line="360" w:lineRule="auto"/>
        <w:jc w:val="center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(postępowanie prowadzone w oparciu o Regulamin udzielenia zamówień publicznych o wartości nieprzekraczającej kwoty 130 000 zł</w:t>
      </w:r>
      <w:r w:rsidR="00382354">
        <w:rPr>
          <w:rFonts w:ascii="Acumin Pro" w:hAnsi="Acumin Pro"/>
          <w:sz w:val="20"/>
          <w:szCs w:val="20"/>
          <w:lang w:val="pl-PL"/>
        </w:rPr>
        <w:t xml:space="preserve"> netto</w:t>
      </w:r>
      <w:r>
        <w:rPr>
          <w:rFonts w:ascii="Acumin Pro" w:hAnsi="Acumin Pro"/>
          <w:sz w:val="20"/>
          <w:szCs w:val="20"/>
          <w:lang w:val="pl-PL"/>
        </w:rPr>
        <w:t>)</w:t>
      </w:r>
    </w:p>
    <w:p w:rsidR="007D4F52" w:rsidRDefault="007D4F52" w:rsidP="003B5BEB">
      <w:pPr>
        <w:spacing w:line="360" w:lineRule="auto"/>
        <w:jc w:val="center"/>
        <w:rPr>
          <w:rFonts w:ascii="Acumin Pro" w:hAnsi="Acumin Pro"/>
          <w:sz w:val="20"/>
          <w:szCs w:val="20"/>
          <w:lang w:val="pl-PL"/>
        </w:rPr>
      </w:pPr>
    </w:p>
    <w:p w:rsidR="007242DE" w:rsidRPr="000D06EF" w:rsidRDefault="007242DE" w:rsidP="003B5BE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i/>
          <w:sz w:val="20"/>
          <w:szCs w:val="20"/>
          <w:lang w:val="pl-PL"/>
        </w:rPr>
      </w:pPr>
      <w:r w:rsidRPr="000D06EF">
        <w:rPr>
          <w:rFonts w:ascii="Acumin Pro" w:hAnsi="Acumin Pro"/>
          <w:b/>
          <w:sz w:val="20"/>
          <w:szCs w:val="20"/>
          <w:lang w:val="pl-PL"/>
        </w:rPr>
        <w:t>Nazwa postępowania:</w:t>
      </w:r>
    </w:p>
    <w:p w:rsidR="000A1ED0" w:rsidRDefault="00C63785" w:rsidP="003B5BEB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0"/>
        <w:jc w:val="both"/>
        <w:rPr>
          <w:rFonts w:ascii="Acumin Pro" w:hAnsi="Acumin Pro"/>
          <w:i/>
          <w:sz w:val="20"/>
          <w:szCs w:val="20"/>
          <w:lang w:val="pl-PL" w:eastAsia="pl-PL"/>
        </w:rPr>
      </w:pPr>
      <w:r>
        <w:rPr>
          <w:rFonts w:ascii="Acumin Pro" w:hAnsi="Acumin Pro"/>
          <w:sz w:val="20"/>
          <w:szCs w:val="20"/>
          <w:lang w:val="pl-PL"/>
        </w:rPr>
        <w:t>Kampania reklamowa na nośnikach reklamy zewnętrznej projektu „Rok Romantyzmu w Muzeum Narodowym w Poznaniu”.</w:t>
      </w:r>
    </w:p>
    <w:p w:rsidR="000D06EF" w:rsidRPr="000D06EF" w:rsidRDefault="000D06EF" w:rsidP="003B5BEB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</w:p>
    <w:p w:rsidR="007242DE" w:rsidRPr="008700F7" w:rsidRDefault="007242DE" w:rsidP="003B5BE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i/>
          <w:sz w:val="20"/>
          <w:szCs w:val="20"/>
          <w:lang w:val="pl-PL"/>
        </w:rPr>
      </w:pPr>
      <w:r w:rsidRPr="000D06EF">
        <w:rPr>
          <w:rFonts w:ascii="Acumin Pro" w:hAnsi="Acumin Pro"/>
          <w:b/>
          <w:sz w:val="20"/>
          <w:szCs w:val="20"/>
          <w:lang w:val="pl-PL"/>
        </w:rPr>
        <w:t>Opis przedmiotu zamówienia:</w:t>
      </w:r>
    </w:p>
    <w:p w:rsidR="00097AA5" w:rsidRPr="0012106B" w:rsidRDefault="001D1A76" w:rsidP="0012106B">
      <w:pPr>
        <w:pStyle w:val="Akapitzlist"/>
        <w:numPr>
          <w:ilvl w:val="0"/>
          <w:numId w:val="33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12106B">
        <w:rPr>
          <w:rFonts w:ascii="Acumin Pro" w:hAnsi="Acumin Pro"/>
          <w:sz w:val="20"/>
          <w:szCs w:val="20"/>
          <w:lang w:val="pl-PL"/>
        </w:rPr>
        <w:t>Przedmiotem zapytania ofertowego jest</w:t>
      </w:r>
      <w:r w:rsidR="009639F4">
        <w:rPr>
          <w:rFonts w:ascii="Acumin Pro" w:hAnsi="Acumin Pro"/>
          <w:sz w:val="20"/>
          <w:szCs w:val="20"/>
          <w:lang w:val="pl-PL"/>
        </w:rPr>
        <w:t xml:space="preserve"> kampania</w:t>
      </w:r>
      <w:r w:rsidRPr="0012106B">
        <w:rPr>
          <w:rFonts w:ascii="Acumin Pro" w:hAnsi="Acumin Pro"/>
          <w:sz w:val="20"/>
          <w:szCs w:val="20"/>
          <w:lang w:val="pl-PL"/>
        </w:rPr>
        <w:t xml:space="preserve"> </w:t>
      </w:r>
      <w:r w:rsidR="00C63785" w:rsidRPr="0012106B">
        <w:rPr>
          <w:rFonts w:ascii="Acumin Pro" w:hAnsi="Acumin Pro"/>
          <w:sz w:val="20"/>
          <w:szCs w:val="20"/>
          <w:lang w:val="pl-PL"/>
        </w:rPr>
        <w:t>reklam</w:t>
      </w:r>
      <w:r w:rsidR="009639F4">
        <w:rPr>
          <w:rFonts w:ascii="Acumin Pro" w:hAnsi="Acumin Pro"/>
          <w:sz w:val="20"/>
          <w:szCs w:val="20"/>
          <w:lang w:val="pl-PL"/>
        </w:rPr>
        <w:t>owa</w:t>
      </w:r>
      <w:r w:rsidR="00C63785" w:rsidRPr="0012106B">
        <w:rPr>
          <w:rFonts w:ascii="Acumin Pro" w:hAnsi="Acumin Pro"/>
          <w:sz w:val="20"/>
          <w:szCs w:val="20"/>
          <w:lang w:val="pl-PL"/>
        </w:rPr>
        <w:t xml:space="preserve"> </w:t>
      </w:r>
      <w:r w:rsidR="003B5BEB" w:rsidRPr="0012106B">
        <w:rPr>
          <w:rFonts w:ascii="Acumin Pro" w:hAnsi="Acumin Pro"/>
          <w:sz w:val="20"/>
          <w:szCs w:val="20"/>
          <w:lang w:val="pl-PL"/>
        </w:rPr>
        <w:t xml:space="preserve">w Poznaniu, Kaliszu i Jarocinie </w:t>
      </w:r>
      <w:r w:rsidR="00C63785" w:rsidRPr="0012106B">
        <w:rPr>
          <w:rFonts w:ascii="Acumin Pro" w:hAnsi="Acumin Pro"/>
          <w:sz w:val="20"/>
          <w:szCs w:val="20"/>
          <w:lang w:val="pl-PL"/>
        </w:rPr>
        <w:t>projektu „Rok Romantyzmu</w:t>
      </w:r>
      <w:r w:rsidR="001929F4" w:rsidRPr="0012106B">
        <w:rPr>
          <w:rFonts w:ascii="Acumin Pro" w:hAnsi="Acumin Pro"/>
          <w:sz w:val="20"/>
          <w:szCs w:val="20"/>
          <w:lang w:val="pl-PL"/>
        </w:rPr>
        <w:t xml:space="preserve"> w Muzeum Narodowym w Poznaniu</w:t>
      </w:r>
      <w:r w:rsidR="00C63785" w:rsidRPr="0012106B">
        <w:rPr>
          <w:rFonts w:ascii="Acumin Pro" w:hAnsi="Acumin Pro"/>
          <w:sz w:val="20"/>
          <w:szCs w:val="20"/>
          <w:lang w:val="pl-PL"/>
        </w:rPr>
        <w:t>” na</w:t>
      </w:r>
      <w:r w:rsidR="001929F4" w:rsidRPr="0012106B">
        <w:rPr>
          <w:rFonts w:ascii="Acumin Pro" w:hAnsi="Acumin Pro"/>
          <w:sz w:val="20"/>
          <w:szCs w:val="20"/>
          <w:lang w:val="pl-PL"/>
        </w:rPr>
        <w:t xml:space="preserve"> </w:t>
      </w:r>
      <w:r w:rsidR="00D23C87">
        <w:rPr>
          <w:rFonts w:ascii="Acumin Pro" w:hAnsi="Acumin Pro"/>
          <w:sz w:val="20"/>
          <w:szCs w:val="20"/>
          <w:lang w:val="pl-PL"/>
        </w:rPr>
        <w:t>nw.</w:t>
      </w:r>
      <w:r w:rsidR="001929F4" w:rsidRPr="0012106B">
        <w:rPr>
          <w:rFonts w:ascii="Acumin Pro" w:hAnsi="Acumin Pro"/>
          <w:sz w:val="20"/>
          <w:szCs w:val="20"/>
          <w:lang w:val="pl-PL"/>
        </w:rPr>
        <w:t xml:space="preserve"> </w:t>
      </w:r>
      <w:r w:rsidR="005574C5">
        <w:rPr>
          <w:rFonts w:ascii="Acumin Pro" w:hAnsi="Acumin Pro"/>
          <w:sz w:val="20"/>
          <w:szCs w:val="20"/>
          <w:lang w:val="pl-PL"/>
        </w:rPr>
        <w:t>n</w:t>
      </w:r>
      <w:r w:rsidR="00C63785" w:rsidRPr="0012106B">
        <w:rPr>
          <w:rFonts w:ascii="Acumin Pro" w:hAnsi="Acumin Pro"/>
          <w:sz w:val="20"/>
          <w:szCs w:val="20"/>
          <w:lang w:val="pl-PL"/>
        </w:rPr>
        <w:t>ośnikach</w:t>
      </w:r>
      <w:r w:rsidR="009639F4">
        <w:rPr>
          <w:rFonts w:ascii="Acumin Pro" w:hAnsi="Acumin Pro"/>
          <w:sz w:val="20"/>
          <w:szCs w:val="20"/>
          <w:lang w:val="pl-PL"/>
        </w:rPr>
        <w:t xml:space="preserve"> reklamy zewnętrznej</w:t>
      </w:r>
      <w:r w:rsidR="00D23C87">
        <w:rPr>
          <w:rFonts w:ascii="Acumin Pro" w:hAnsi="Acumin Pro"/>
          <w:sz w:val="20"/>
          <w:szCs w:val="20"/>
          <w:lang w:val="pl-PL"/>
        </w:rPr>
        <w:t xml:space="preserve">, w określonych terminach oraz </w:t>
      </w:r>
      <w:r w:rsidR="00665AF1">
        <w:rPr>
          <w:rFonts w:ascii="Acumin Pro" w:hAnsi="Acumin Pro"/>
          <w:sz w:val="20"/>
          <w:szCs w:val="20"/>
          <w:lang w:val="pl-PL"/>
        </w:rPr>
        <w:t xml:space="preserve">w </w:t>
      </w:r>
      <w:r w:rsidR="00D23C87">
        <w:rPr>
          <w:rFonts w:ascii="Acumin Pro" w:hAnsi="Acumin Pro"/>
          <w:sz w:val="20"/>
          <w:szCs w:val="20"/>
          <w:lang w:val="pl-PL"/>
        </w:rPr>
        <w:t>wymaganej liczbie</w:t>
      </w:r>
      <w:r w:rsidR="001929F4" w:rsidRPr="0012106B">
        <w:rPr>
          <w:rFonts w:ascii="Acumin Pro" w:hAnsi="Acumin Pro"/>
          <w:sz w:val="20"/>
          <w:szCs w:val="20"/>
          <w:lang w:val="pl-PL"/>
        </w:rPr>
        <w:t>:</w:t>
      </w:r>
    </w:p>
    <w:p w:rsidR="003B5BEB" w:rsidRPr="0012106B" w:rsidRDefault="00EE2BAA" w:rsidP="0012106B">
      <w:pPr>
        <w:pStyle w:val="Akapitzlist"/>
        <w:numPr>
          <w:ilvl w:val="0"/>
          <w:numId w:val="40"/>
        </w:numPr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 xml:space="preserve">od </w:t>
      </w:r>
      <w:r w:rsidR="003B5BEB" w:rsidRPr="0012106B">
        <w:rPr>
          <w:rFonts w:ascii="Acumin Pro" w:hAnsi="Acumin Pro"/>
          <w:b/>
          <w:sz w:val="20"/>
          <w:szCs w:val="20"/>
          <w:lang w:val="pl-PL"/>
        </w:rPr>
        <w:t xml:space="preserve">1 </w:t>
      </w:r>
      <w:r>
        <w:rPr>
          <w:rFonts w:ascii="Acumin Pro" w:hAnsi="Acumin Pro"/>
          <w:b/>
          <w:sz w:val="20"/>
          <w:szCs w:val="20"/>
          <w:lang w:val="pl-PL"/>
        </w:rPr>
        <w:t>do</w:t>
      </w:r>
      <w:r w:rsidR="003B5BEB" w:rsidRPr="0012106B">
        <w:rPr>
          <w:rFonts w:ascii="Acumin Pro" w:hAnsi="Acumin Pro"/>
          <w:b/>
          <w:sz w:val="20"/>
          <w:szCs w:val="20"/>
          <w:lang w:val="pl-PL"/>
        </w:rPr>
        <w:t xml:space="preserve"> 15 kwietnia  2022: </w:t>
      </w:r>
    </w:p>
    <w:p w:rsidR="003B5BEB" w:rsidRPr="009639F4" w:rsidRDefault="003B5BEB" w:rsidP="003B5BEB">
      <w:pPr>
        <w:pStyle w:val="Akapitzlist"/>
        <w:numPr>
          <w:ilvl w:val="0"/>
          <w:numId w:val="34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proofErr w:type="spellStart"/>
      <w:r w:rsidRPr="009639F4">
        <w:rPr>
          <w:rFonts w:ascii="Acumin Pro" w:hAnsi="Acumin Pro"/>
          <w:sz w:val="20"/>
          <w:szCs w:val="20"/>
        </w:rPr>
        <w:t>Poznań</w:t>
      </w:r>
      <w:proofErr w:type="spellEnd"/>
      <w:r w:rsidRPr="009639F4">
        <w:rPr>
          <w:rFonts w:ascii="Acumin Pro" w:hAnsi="Acumin Pro"/>
          <w:sz w:val="20"/>
          <w:szCs w:val="20"/>
        </w:rPr>
        <w:t xml:space="preserve">: 9 </w:t>
      </w:r>
      <w:proofErr w:type="spellStart"/>
      <w:r w:rsidRPr="009639F4">
        <w:rPr>
          <w:rFonts w:ascii="Acumin Pro" w:hAnsi="Acumin Pro"/>
          <w:sz w:val="20"/>
          <w:szCs w:val="20"/>
        </w:rPr>
        <w:t>nośników</w:t>
      </w:r>
      <w:proofErr w:type="spellEnd"/>
      <w:r w:rsidRPr="009639F4">
        <w:rPr>
          <w:rFonts w:ascii="Acumin Pro" w:hAnsi="Acumin Pro"/>
          <w:sz w:val="20"/>
          <w:szCs w:val="20"/>
        </w:rPr>
        <w:t xml:space="preserve"> </w:t>
      </w:r>
      <w:proofErr w:type="spellStart"/>
      <w:r w:rsidRPr="009639F4">
        <w:rPr>
          <w:rFonts w:ascii="Acumin Pro" w:hAnsi="Acumin Pro"/>
          <w:sz w:val="20"/>
          <w:szCs w:val="20"/>
        </w:rPr>
        <w:t>typu</w:t>
      </w:r>
      <w:proofErr w:type="spellEnd"/>
      <w:r w:rsidRPr="009639F4">
        <w:rPr>
          <w:rFonts w:ascii="Acumin Pro" w:hAnsi="Acumin Pro"/>
          <w:sz w:val="20"/>
          <w:szCs w:val="20"/>
        </w:rPr>
        <w:t xml:space="preserve"> premium </w:t>
      </w:r>
      <w:proofErr w:type="spellStart"/>
      <w:r w:rsidRPr="009639F4">
        <w:rPr>
          <w:rFonts w:ascii="Acumin Pro" w:hAnsi="Acumin Pro"/>
          <w:sz w:val="20"/>
          <w:szCs w:val="20"/>
        </w:rPr>
        <w:t>citylight</w:t>
      </w:r>
      <w:proofErr w:type="spellEnd"/>
      <w:r w:rsidRPr="009639F4">
        <w:rPr>
          <w:rFonts w:ascii="Acumin Pro" w:hAnsi="Acumin Pro"/>
          <w:sz w:val="20"/>
          <w:szCs w:val="20"/>
        </w:rPr>
        <w:t xml:space="preserve"> /digital </w:t>
      </w:r>
      <w:proofErr w:type="spellStart"/>
      <w:r w:rsidRPr="009639F4">
        <w:rPr>
          <w:rFonts w:ascii="Acumin Pro" w:hAnsi="Acumin Pro"/>
          <w:sz w:val="20"/>
          <w:szCs w:val="20"/>
        </w:rPr>
        <w:t>citylight</w:t>
      </w:r>
      <w:proofErr w:type="spellEnd"/>
      <w:r w:rsidRPr="009639F4">
        <w:rPr>
          <w:rFonts w:ascii="Acumin Pro" w:hAnsi="Acumin Pro"/>
          <w:sz w:val="20"/>
          <w:szCs w:val="20"/>
        </w:rPr>
        <w:t xml:space="preserve">/digital </w:t>
      </w:r>
      <w:proofErr w:type="spellStart"/>
      <w:r w:rsidRPr="009639F4">
        <w:rPr>
          <w:rFonts w:ascii="Acumin Pro" w:hAnsi="Acumin Pro"/>
          <w:sz w:val="20"/>
          <w:szCs w:val="20"/>
        </w:rPr>
        <w:t>cityscreen</w:t>
      </w:r>
      <w:proofErr w:type="spellEnd"/>
      <w:r w:rsidRPr="009639F4">
        <w:rPr>
          <w:rFonts w:ascii="Acumin Pro" w:hAnsi="Acumin Pro"/>
          <w:sz w:val="20"/>
          <w:szCs w:val="20"/>
        </w:rPr>
        <w:t xml:space="preserve">  ( 120 x 180 cm),</w:t>
      </w:r>
    </w:p>
    <w:p w:rsidR="003B5BEB" w:rsidRPr="003B5BEB" w:rsidRDefault="003B5BEB" w:rsidP="003B5BEB">
      <w:pPr>
        <w:pStyle w:val="Akapitzlist"/>
        <w:numPr>
          <w:ilvl w:val="0"/>
          <w:numId w:val="34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3B5BEB">
        <w:rPr>
          <w:rFonts w:ascii="Acumin Pro" w:hAnsi="Acumin Pro"/>
          <w:sz w:val="20"/>
          <w:szCs w:val="20"/>
          <w:lang w:val="pl-PL"/>
        </w:rPr>
        <w:t>Kalisz: 7 nośników typu billboard 12  ( 504 x 238 cm ),</w:t>
      </w:r>
    </w:p>
    <w:p w:rsidR="003B5BEB" w:rsidRPr="003B5BEB" w:rsidRDefault="003B5BEB" w:rsidP="003B5BEB">
      <w:pPr>
        <w:pStyle w:val="Akapitzlist"/>
        <w:numPr>
          <w:ilvl w:val="0"/>
          <w:numId w:val="34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3B5BEB">
        <w:rPr>
          <w:rFonts w:ascii="Acumin Pro" w:hAnsi="Acumin Pro"/>
          <w:sz w:val="20"/>
          <w:szCs w:val="20"/>
          <w:lang w:val="pl-PL"/>
        </w:rPr>
        <w:t>Jarocin: 2 nośniki typu ekran powitalny w bankomatach,  wielkość reklamy 800 x 520 , długość spotu 5 sekund.</w:t>
      </w:r>
    </w:p>
    <w:p w:rsidR="003B5BEB" w:rsidRPr="003B5BEB" w:rsidRDefault="00EE2BAA" w:rsidP="0012106B">
      <w:pPr>
        <w:pStyle w:val="Akapitzlist"/>
        <w:numPr>
          <w:ilvl w:val="0"/>
          <w:numId w:val="40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 xml:space="preserve">od </w:t>
      </w:r>
      <w:r w:rsidR="003B5BEB" w:rsidRPr="003B5BEB">
        <w:rPr>
          <w:rFonts w:ascii="Acumin Pro" w:hAnsi="Acumin Pro"/>
          <w:b/>
          <w:sz w:val="20"/>
          <w:szCs w:val="20"/>
          <w:lang w:val="pl-PL"/>
        </w:rPr>
        <w:t>1</w:t>
      </w:r>
      <w:r>
        <w:rPr>
          <w:rFonts w:ascii="Acumin Pro" w:hAnsi="Acumin Pro"/>
          <w:b/>
          <w:sz w:val="20"/>
          <w:szCs w:val="20"/>
          <w:lang w:val="pl-PL"/>
        </w:rPr>
        <w:t xml:space="preserve"> do </w:t>
      </w:r>
      <w:r w:rsidR="003B5BEB" w:rsidRPr="003B5BEB">
        <w:rPr>
          <w:rFonts w:ascii="Acumin Pro" w:hAnsi="Acumin Pro"/>
          <w:b/>
          <w:sz w:val="20"/>
          <w:szCs w:val="20"/>
          <w:lang w:val="pl-PL"/>
        </w:rPr>
        <w:t xml:space="preserve">15 maja 2022: </w:t>
      </w:r>
    </w:p>
    <w:p w:rsidR="003B5BEB" w:rsidRPr="00E66EEF" w:rsidRDefault="003B5BEB" w:rsidP="003B5BEB">
      <w:pPr>
        <w:pStyle w:val="Akapitzlist"/>
        <w:numPr>
          <w:ilvl w:val="0"/>
          <w:numId w:val="35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proofErr w:type="spellStart"/>
      <w:r w:rsidRPr="00E66EEF">
        <w:rPr>
          <w:rFonts w:ascii="Acumin Pro" w:hAnsi="Acumin Pro"/>
          <w:sz w:val="20"/>
          <w:szCs w:val="20"/>
        </w:rPr>
        <w:t>Poznań</w:t>
      </w:r>
      <w:proofErr w:type="spellEnd"/>
      <w:r w:rsidRPr="00E66EEF">
        <w:rPr>
          <w:rFonts w:ascii="Acumin Pro" w:hAnsi="Acumin Pro"/>
          <w:sz w:val="20"/>
          <w:szCs w:val="20"/>
        </w:rPr>
        <w:t xml:space="preserve">: 10 </w:t>
      </w:r>
      <w:proofErr w:type="spellStart"/>
      <w:r w:rsidRPr="00E66EEF">
        <w:rPr>
          <w:rFonts w:ascii="Acumin Pro" w:hAnsi="Acumin Pro"/>
          <w:sz w:val="20"/>
          <w:szCs w:val="20"/>
        </w:rPr>
        <w:t>nośników</w:t>
      </w:r>
      <w:proofErr w:type="spellEnd"/>
      <w:r w:rsidRPr="00E66EEF">
        <w:rPr>
          <w:rFonts w:ascii="Acumin Pro" w:hAnsi="Acumin Pro"/>
          <w:sz w:val="20"/>
          <w:szCs w:val="20"/>
        </w:rPr>
        <w:t xml:space="preserve"> </w:t>
      </w:r>
      <w:proofErr w:type="spellStart"/>
      <w:r w:rsidRPr="00E66EEF">
        <w:rPr>
          <w:rFonts w:ascii="Acumin Pro" w:hAnsi="Acumin Pro"/>
          <w:sz w:val="20"/>
          <w:szCs w:val="20"/>
        </w:rPr>
        <w:t>typu</w:t>
      </w:r>
      <w:proofErr w:type="spellEnd"/>
      <w:r w:rsidRPr="00E66EEF">
        <w:rPr>
          <w:rFonts w:ascii="Acumin Pro" w:hAnsi="Acumin Pro"/>
          <w:sz w:val="20"/>
          <w:szCs w:val="20"/>
        </w:rPr>
        <w:t xml:space="preserve"> premium </w:t>
      </w:r>
      <w:proofErr w:type="spellStart"/>
      <w:r w:rsidRPr="00E66EEF">
        <w:rPr>
          <w:rFonts w:ascii="Acumin Pro" w:hAnsi="Acumin Pro"/>
          <w:sz w:val="20"/>
          <w:szCs w:val="20"/>
        </w:rPr>
        <w:t>citylight</w:t>
      </w:r>
      <w:proofErr w:type="spellEnd"/>
      <w:r w:rsidRPr="00E66EEF">
        <w:rPr>
          <w:rFonts w:ascii="Acumin Pro" w:hAnsi="Acumin Pro"/>
          <w:sz w:val="20"/>
          <w:szCs w:val="20"/>
        </w:rPr>
        <w:t xml:space="preserve"> /digital </w:t>
      </w:r>
      <w:proofErr w:type="spellStart"/>
      <w:r w:rsidRPr="00E66EEF">
        <w:rPr>
          <w:rFonts w:ascii="Acumin Pro" w:hAnsi="Acumin Pro"/>
          <w:sz w:val="20"/>
          <w:szCs w:val="20"/>
        </w:rPr>
        <w:t>citylight</w:t>
      </w:r>
      <w:proofErr w:type="spellEnd"/>
      <w:r w:rsidRPr="00E66EEF">
        <w:rPr>
          <w:rFonts w:ascii="Acumin Pro" w:hAnsi="Acumin Pro"/>
          <w:sz w:val="20"/>
          <w:szCs w:val="20"/>
        </w:rPr>
        <w:t xml:space="preserve">/digital </w:t>
      </w:r>
      <w:proofErr w:type="spellStart"/>
      <w:r w:rsidRPr="00E66EEF">
        <w:rPr>
          <w:rFonts w:ascii="Acumin Pro" w:hAnsi="Acumin Pro"/>
          <w:sz w:val="20"/>
          <w:szCs w:val="20"/>
        </w:rPr>
        <w:t>cityscreen</w:t>
      </w:r>
      <w:proofErr w:type="spellEnd"/>
      <w:r w:rsidRPr="00E66EEF">
        <w:rPr>
          <w:rFonts w:ascii="Acumin Pro" w:hAnsi="Acumin Pro"/>
          <w:sz w:val="20"/>
          <w:szCs w:val="20"/>
        </w:rPr>
        <w:t xml:space="preserve">  ( 120 x 180 cm); 1 </w:t>
      </w:r>
      <w:proofErr w:type="spellStart"/>
      <w:r w:rsidRPr="00E66EEF">
        <w:rPr>
          <w:rFonts w:ascii="Acumin Pro" w:hAnsi="Acumin Pro"/>
          <w:sz w:val="20"/>
          <w:szCs w:val="20"/>
        </w:rPr>
        <w:t>nośnik</w:t>
      </w:r>
      <w:proofErr w:type="spellEnd"/>
      <w:r w:rsidRPr="00E66EEF">
        <w:rPr>
          <w:rFonts w:ascii="Acumin Pro" w:hAnsi="Acumin Pro"/>
          <w:sz w:val="20"/>
          <w:szCs w:val="20"/>
        </w:rPr>
        <w:t xml:space="preserve"> digital </w:t>
      </w:r>
      <w:proofErr w:type="spellStart"/>
      <w:r w:rsidRPr="00E66EEF">
        <w:rPr>
          <w:rFonts w:ascii="Acumin Pro" w:hAnsi="Acumin Pro"/>
          <w:sz w:val="20"/>
          <w:szCs w:val="20"/>
        </w:rPr>
        <w:t>cityscreen</w:t>
      </w:r>
      <w:proofErr w:type="spellEnd"/>
      <w:r w:rsidRPr="00E66EEF">
        <w:rPr>
          <w:rFonts w:ascii="Acumin Pro" w:hAnsi="Acumin Pro"/>
          <w:sz w:val="20"/>
          <w:szCs w:val="20"/>
        </w:rPr>
        <w:t xml:space="preserve"> (354 cm x 247 cm),</w:t>
      </w:r>
    </w:p>
    <w:p w:rsidR="003B5BEB" w:rsidRPr="003B5BEB" w:rsidRDefault="003B5BEB" w:rsidP="003B5BEB">
      <w:pPr>
        <w:pStyle w:val="Akapitzlist"/>
        <w:numPr>
          <w:ilvl w:val="0"/>
          <w:numId w:val="35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3B5BEB">
        <w:rPr>
          <w:rFonts w:ascii="Acumin Pro" w:hAnsi="Acumin Pro"/>
          <w:sz w:val="20"/>
          <w:szCs w:val="20"/>
          <w:lang w:val="pl-PL"/>
        </w:rPr>
        <w:t xml:space="preserve">Kalisz 2 nośniki typu billboard 12 ( 504 x 238 cm ), </w:t>
      </w:r>
    </w:p>
    <w:p w:rsidR="003B5BEB" w:rsidRPr="003B5BEB" w:rsidRDefault="003B5BEB" w:rsidP="003B5BEB">
      <w:pPr>
        <w:pStyle w:val="Akapitzlist"/>
        <w:numPr>
          <w:ilvl w:val="0"/>
          <w:numId w:val="35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3B5BEB">
        <w:rPr>
          <w:rFonts w:ascii="Acumin Pro" w:hAnsi="Acumin Pro"/>
          <w:sz w:val="20"/>
          <w:szCs w:val="20"/>
          <w:lang w:val="pl-PL"/>
        </w:rPr>
        <w:t>Jarocin 2 nośniki typu ekran powitalny w bankomatach, wielkość reklamy 800 x 520 , długość spotu 5 sekund.</w:t>
      </w:r>
    </w:p>
    <w:p w:rsidR="003B5BEB" w:rsidRPr="003B5BEB" w:rsidRDefault="00EE2BAA" w:rsidP="0012106B">
      <w:pPr>
        <w:pStyle w:val="Akapitzlist"/>
        <w:numPr>
          <w:ilvl w:val="0"/>
          <w:numId w:val="40"/>
        </w:numPr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 xml:space="preserve">od </w:t>
      </w:r>
      <w:r w:rsidR="003B5BEB" w:rsidRPr="003B5BEB">
        <w:rPr>
          <w:rFonts w:ascii="Acumin Pro" w:hAnsi="Acumin Pro"/>
          <w:b/>
          <w:sz w:val="20"/>
          <w:szCs w:val="20"/>
          <w:lang w:val="pl-PL"/>
        </w:rPr>
        <w:t xml:space="preserve">16 </w:t>
      </w:r>
      <w:r>
        <w:rPr>
          <w:rFonts w:ascii="Acumin Pro" w:hAnsi="Acumin Pro"/>
          <w:b/>
          <w:sz w:val="20"/>
          <w:szCs w:val="20"/>
          <w:lang w:val="pl-PL"/>
        </w:rPr>
        <w:t>do</w:t>
      </w:r>
      <w:r w:rsidR="003B5BEB" w:rsidRPr="003B5BEB">
        <w:rPr>
          <w:rFonts w:ascii="Acumin Pro" w:hAnsi="Acumin Pro"/>
          <w:b/>
          <w:sz w:val="20"/>
          <w:szCs w:val="20"/>
          <w:lang w:val="pl-PL"/>
        </w:rPr>
        <w:t xml:space="preserve"> 30 czerwca 2022: </w:t>
      </w:r>
    </w:p>
    <w:p w:rsidR="003B5BEB" w:rsidRPr="00E66EEF" w:rsidRDefault="003B5BEB" w:rsidP="003B5BEB">
      <w:pPr>
        <w:pStyle w:val="Akapitzlist"/>
        <w:numPr>
          <w:ilvl w:val="0"/>
          <w:numId w:val="36"/>
        </w:numPr>
        <w:spacing w:line="360" w:lineRule="auto"/>
        <w:rPr>
          <w:rFonts w:ascii="Acumin Pro" w:hAnsi="Acumin Pro"/>
          <w:sz w:val="20"/>
          <w:szCs w:val="20"/>
        </w:rPr>
      </w:pPr>
      <w:proofErr w:type="spellStart"/>
      <w:r w:rsidRPr="00E66EEF">
        <w:rPr>
          <w:rFonts w:ascii="Acumin Pro" w:hAnsi="Acumin Pro"/>
          <w:sz w:val="20"/>
          <w:szCs w:val="20"/>
        </w:rPr>
        <w:t>Poznań</w:t>
      </w:r>
      <w:proofErr w:type="spellEnd"/>
      <w:r w:rsidRPr="00E66EEF">
        <w:rPr>
          <w:rFonts w:ascii="Acumin Pro" w:hAnsi="Acumin Pro"/>
          <w:sz w:val="20"/>
          <w:szCs w:val="20"/>
        </w:rPr>
        <w:t xml:space="preserve">: 10 </w:t>
      </w:r>
      <w:proofErr w:type="spellStart"/>
      <w:r w:rsidRPr="00E66EEF">
        <w:rPr>
          <w:rFonts w:ascii="Acumin Pro" w:hAnsi="Acumin Pro"/>
          <w:sz w:val="20"/>
          <w:szCs w:val="20"/>
        </w:rPr>
        <w:t>nośników</w:t>
      </w:r>
      <w:proofErr w:type="spellEnd"/>
      <w:r w:rsidRPr="00E66EEF">
        <w:rPr>
          <w:rFonts w:ascii="Acumin Pro" w:hAnsi="Acumin Pro"/>
          <w:sz w:val="20"/>
          <w:szCs w:val="20"/>
        </w:rPr>
        <w:t xml:space="preserve"> </w:t>
      </w:r>
      <w:proofErr w:type="spellStart"/>
      <w:r w:rsidRPr="00E66EEF">
        <w:rPr>
          <w:rFonts w:ascii="Acumin Pro" w:hAnsi="Acumin Pro"/>
          <w:sz w:val="20"/>
          <w:szCs w:val="20"/>
        </w:rPr>
        <w:t>typu</w:t>
      </w:r>
      <w:proofErr w:type="spellEnd"/>
      <w:r w:rsidRPr="00E66EEF">
        <w:rPr>
          <w:rFonts w:ascii="Acumin Pro" w:hAnsi="Acumin Pro"/>
          <w:sz w:val="20"/>
          <w:szCs w:val="20"/>
        </w:rPr>
        <w:t xml:space="preserve"> premium </w:t>
      </w:r>
      <w:proofErr w:type="spellStart"/>
      <w:r w:rsidRPr="00E66EEF">
        <w:rPr>
          <w:rFonts w:ascii="Acumin Pro" w:hAnsi="Acumin Pro"/>
          <w:sz w:val="20"/>
          <w:szCs w:val="20"/>
        </w:rPr>
        <w:t>citylight</w:t>
      </w:r>
      <w:proofErr w:type="spellEnd"/>
      <w:r w:rsidRPr="00E66EEF">
        <w:rPr>
          <w:rFonts w:ascii="Acumin Pro" w:hAnsi="Acumin Pro"/>
          <w:sz w:val="20"/>
          <w:szCs w:val="20"/>
        </w:rPr>
        <w:t xml:space="preserve"> /digital </w:t>
      </w:r>
      <w:proofErr w:type="spellStart"/>
      <w:r w:rsidRPr="00E66EEF">
        <w:rPr>
          <w:rFonts w:ascii="Acumin Pro" w:hAnsi="Acumin Pro"/>
          <w:sz w:val="20"/>
          <w:szCs w:val="20"/>
        </w:rPr>
        <w:t>citylight</w:t>
      </w:r>
      <w:proofErr w:type="spellEnd"/>
      <w:r w:rsidRPr="00E66EEF">
        <w:rPr>
          <w:rFonts w:ascii="Acumin Pro" w:hAnsi="Acumin Pro"/>
          <w:sz w:val="20"/>
          <w:szCs w:val="20"/>
        </w:rPr>
        <w:t xml:space="preserve">/digital </w:t>
      </w:r>
      <w:proofErr w:type="spellStart"/>
      <w:r w:rsidRPr="00E66EEF">
        <w:rPr>
          <w:rFonts w:ascii="Acumin Pro" w:hAnsi="Acumin Pro"/>
          <w:sz w:val="20"/>
          <w:szCs w:val="20"/>
        </w:rPr>
        <w:t>cityscreen</w:t>
      </w:r>
      <w:proofErr w:type="spellEnd"/>
      <w:r w:rsidRPr="00E66EEF">
        <w:rPr>
          <w:rFonts w:ascii="Acumin Pro" w:hAnsi="Acumin Pro"/>
          <w:sz w:val="20"/>
          <w:szCs w:val="20"/>
        </w:rPr>
        <w:t xml:space="preserve">  ( 120 x 180 cm); 1 </w:t>
      </w:r>
      <w:proofErr w:type="spellStart"/>
      <w:r w:rsidRPr="00E66EEF">
        <w:rPr>
          <w:rFonts w:ascii="Acumin Pro" w:hAnsi="Acumin Pro"/>
          <w:sz w:val="20"/>
          <w:szCs w:val="20"/>
        </w:rPr>
        <w:t>nośnik</w:t>
      </w:r>
      <w:proofErr w:type="spellEnd"/>
      <w:r w:rsidRPr="00E66EEF">
        <w:rPr>
          <w:rFonts w:ascii="Acumin Pro" w:hAnsi="Acumin Pro"/>
          <w:sz w:val="20"/>
          <w:szCs w:val="20"/>
        </w:rPr>
        <w:t xml:space="preserve"> digital </w:t>
      </w:r>
      <w:proofErr w:type="spellStart"/>
      <w:r w:rsidRPr="00E66EEF">
        <w:rPr>
          <w:rFonts w:ascii="Acumin Pro" w:hAnsi="Acumin Pro"/>
          <w:sz w:val="20"/>
          <w:szCs w:val="20"/>
        </w:rPr>
        <w:t>cityscreen</w:t>
      </w:r>
      <w:proofErr w:type="spellEnd"/>
      <w:r w:rsidRPr="00E66EEF">
        <w:rPr>
          <w:rFonts w:ascii="Acumin Pro" w:hAnsi="Acumin Pro"/>
          <w:sz w:val="20"/>
          <w:szCs w:val="20"/>
        </w:rPr>
        <w:t xml:space="preserve"> (354 cm x 247 cm),</w:t>
      </w:r>
    </w:p>
    <w:p w:rsidR="003B5BEB" w:rsidRPr="003B5BEB" w:rsidRDefault="003B5BEB" w:rsidP="003B5BEB">
      <w:pPr>
        <w:pStyle w:val="Akapitzlist"/>
        <w:numPr>
          <w:ilvl w:val="0"/>
          <w:numId w:val="36"/>
        </w:numPr>
        <w:spacing w:line="360" w:lineRule="auto"/>
        <w:rPr>
          <w:rFonts w:ascii="Acumin Pro" w:hAnsi="Acumin Pro"/>
          <w:sz w:val="20"/>
          <w:szCs w:val="20"/>
          <w:lang w:val="pl-PL"/>
        </w:rPr>
      </w:pPr>
      <w:r w:rsidRPr="003B5BEB">
        <w:rPr>
          <w:rFonts w:ascii="Acumin Pro" w:hAnsi="Acumin Pro"/>
          <w:sz w:val="20"/>
          <w:szCs w:val="20"/>
          <w:lang w:val="pl-PL"/>
        </w:rPr>
        <w:t>Kalisz: 5 nośników typu billboard 12 ( 504 x 238 cm )</w:t>
      </w:r>
    </w:p>
    <w:p w:rsidR="003B5BEB" w:rsidRPr="003B5BEB" w:rsidRDefault="003B5BEB" w:rsidP="003B5BEB">
      <w:pPr>
        <w:pStyle w:val="Akapitzlist"/>
        <w:numPr>
          <w:ilvl w:val="0"/>
          <w:numId w:val="36"/>
        </w:numPr>
        <w:spacing w:line="360" w:lineRule="auto"/>
        <w:rPr>
          <w:rFonts w:ascii="Acumin Pro" w:hAnsi="Acumin Pro"/>
          <w:sz w:val="20"/>
          <w:szCs w:val="20"/>
          <w:lang w:val="pl-PL"/>
        </w:rPr>
      </w:pPr>
      <w:r w:rsidRPr="003B5BEB">
        <w:rPr>
          <w:rFonts w:ascii="Acumin Pro" w:hAnsi="Acumin Pro"/>
          <w:sz w:val="20"/>
          <w:szCs w:val="20"/>
          <w:lang w:val="pl-PL"/>
        </w:rPr>
        <w:t>Jarocin: 2 nośniki typu ekran powitalny w bankomatach, wielkość reklamy 800 x 520 , długość spotu 5 sekund</w:t>
      </w:r>
    </w:p>
    <w:p w:rsidR="003B5BEB" w:rsidRPr="003B5BEB" w:rsidRDefault="00EE2BAA" w:rsidP="0012106B">
      <w:pPr>
        <w:pStyle w:val="Akapitzlist"/>
        <w:numPr>
          <w:ilvl w:val="0"/>
          <w:numId w:val="40"/>
        </w:numPr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 xml:space="preserve">od 1 do </w:t>
      </w:r>
      <w:r w:rsidR="003B5BEB" w:rsidRPr="003B5BEB">
        <w:rPr>
          <w:rFonts w:ascii="Acumin Pro" w:hAnsi="Acumin Pro"/>
          <w:b/>
          <w:sz w:val="20"/>
          <w:szCs w:val="20"/>
          <w:lang w:val="pl-PL"/>
        </w:rPr>
        <w:t>15 września  2022:</w:t>
      </w:r>
    </w:p>
    <w:p w:rsidR="003B5BEB" w:rsidRPr="00015E10" w:rsidRDefault="003B5BEB" w:rsidP="003B5BEB">
      <w:pPr>
        <w:pStyle w:val="Akapitzlist"/>
        <w:numPr>
          <w:ilvl w:val="0"/>
          <w:numId w:val="38"/>
        </w:numPr>
        <w:spacing w:line="360" w:lineRule="auto"/>
        <w:rPr>
          <w:rFonts w:ascii="Acumin Pro" w:hAnsi="Acumin Pro"/>
          <w:sz w:val="20"/>
          <w:szCs w:val="20"/>
        </w:rPr>
      </w:pPr>
      <w:r w:rsidRPr="00015E10">
        <w:rPr>
          <w:rFonts w:ascii="Acumin Pro" w:hAnsi="Acumin Pro"/>
          <w:sz w:val="20"/>
          <w:szCs w:val="20"/>
        </w:rPr>
        <w:t>Poznań: 10 nośników typu premium citylight /digital citylight/digital cityscreen  ( 120 x 180 cm); 1 nośnik digital cityscreen ( 354 c</w:t>
      </w:r>
      <w:r w:rsidR="00015E10" w:rsidRPr="00015E10">
        <w:rPr>
          <w:rFonts w:ascii="Acumin Pro" w:hAnsi="Acumin Pro"/>
          <w:sz w:val="20"/>
          <w:szCs w:val="20"/>
        </w:rPr>
        <w:t>m x 247 cm)</w:t>
      </w:r>
      <w:r w:rsidR="00BD1860" w:rsidRPr="00015E10">
        <w:rPr>
          <w:rFonts w:ascii="Acumin Pro" w:hAnsi="Acumin Pro"/>
          <w:sz w:val="20"/>
          <w:szCs w:val="20"/>
        </w:rPr>
        <w:t>,</w:t>
      </w:r>
    </w:p>
    <w:p w:rsidR="00BD1860" w:rsidRDefault="00BD1860" w:rsidP="003B5BEB">
      <w:pPr>
        <w:pStyle w:val="Akapitzlist"/>
        <w:numPr>
          <w:ilvl w:val="0"/>
          <w:numId w:val="37"/>
        </w:numPr>
        <w:spacing w:line="360" w:lineRule="auto"/>
        <w:rPr>
          <w:rFonts w:ascii="Acumin Pro" w:hAnsi="Acumin Pro"/>
          <w:sz w:val="20"/>
          <w:szCs w:val="20"/>
          <w:lang w:val="pl-PL"/>
        </w:rPr>
      </w:pPr>
      <w:r w:rsidRPr="003B5BEB">
        <w:rPr>
          <w:rFonts w:ascii="Acumin Pro" w:hAnsi="Acumin Pro"/>
          <w:sz w:val="20"/>
          <w:szCs w:val="20"/>
          <w:lang w:val="pl-PL"/>
        </w:rPr>
        <w:lastRenderedPageBreak/>
        <w:t xml:space="preserve">Kalisz </w:t>
      </w:r>
      <w:r>
        <w:rPr>
          <w:rFonts w:ascii="Acumin Pro" w:hAnsi="Acumin Pro"/>
          <w:sz w:val="20"/>
          <w:szCs w:val="20"/>
          <w:lang w:val="pl-PL"/>
        </w:rPr>
        <w:t>6</w:t>
      </w:r>
      <w:r w:rsidRPr="003B5BEB">
        <w:rPr>
          <w:rFonts w:ascii="Acumin Pro" w:hAnsi="Acumin Pro"/>
          <w:sz w:val="20"/>
          <w:szCs w:val="20"/>
          <w:lang w:val="pl-PL"/>
        </w:rPr>
        <w:t xml:space="preserve"> nośniki typu billboard 12 ( 504 x 238 cm )</w:t>
      </w:r>
      <w:r>
        <w:rPr>
          <w:rFonts w:ascii="Acumin Pro" w:hAnsi="Acumin Pro"/>
          <w:sz w:val="20"/>
          <w:szCs w:val="20"/>
          <w:lang w:val="pl-PL"/>
        </w:rPr>
        <w:t>,</w:t>
      </w:r>
    </w:p>
    <w:p w:rsidR="003B5BEB" w:rsidRPr="003B5BEB" w:rsidRDefault="003B5BEB" w:rsidP="003B5BEB">
      <w:pPr>
        <w:pStyle w:val="Akapitzlist"/>
        <w:numPr>
          <w:ilvl w:val="0"/>
          <w:numId w:val="37"/>
        </w:numPr>
        <w:spacing w:line="360" w:lineRule="auto"/>
        <w:rPr>
          <w:rFonts w:ascii="Acumin Pro" w:hAnsi="Acumin Pro"/>
          <w:sz w:val="20"/>
          <w:szCs w:val="20"/>
          <w:lang w:val="pl-PL"/>
        </w:rPr>
      </w:pPr>
      <w:r w:rsidRPr="003B5BEB">
        <w:rPr>
          <w:rFonts w:ascii="Acumin Pro" w:hAnsi="Acumin Pro"/>
          <w:sz w:val="20"/>
          <w:szCs w:val="20"/>
          <w:lang w:val="pl-PL"/>
        </w:rPr>
        <w:t>Jarocin 2 nośniki typu ekran powitalny w bankomatach,  wielkość reklamy 800 x 520 , długość spotu 5 sekund</w:t>
      </w:r>
      <w:r>
        <w:rPr>
          <w:rFonts w:ascii="Acumin Pro" w:hAnsi="Acumin Pro"/>
          <w:sz w:val="20"/>
          <w:szCs w:val="20"/>
          <w:lang w:val="pl-PL"/>
        </w:rPr>
        <w:t>.</w:t>
      </w:r>
    </w:p>
    <w:p w:rsidR="00E66EEF" w:rsidRDefault="00E66EEF" w:rsidP="003B5BEB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</w:p>
    <w:p w:rsidR="00132A51" w:rsidRPr="0012106B" w:rsidRDefault="00E66EEF" w:rsidP="0012106B">
      <w:pPr>
        <w:pStyle w:val="Akapitzlist"/>
        <w:numPr>
          <w:ilvl w:val="0"/>
          <w:numId w:val="33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12106B">
        <w:rPr>
          <w:rFonts w:ascii="Acumin Pro" w:hAnsi="Acumin Pro"/>
          <w:sz w:val="20"/>
          <w:szCs w:val="20"/>
          <w:lang w:val="pl-PL"/>
        </w:rPr>
        <w:t>W zakresie obowiązków Wykonawcy leży ponadto:</w:t>
      </w:r>
    </w:p>
    <w:p w:rsidR="00E66EEF" w:rsidRPr="0012106B" w:rsidRDefault="00EE2BAA" w:rsidP="0012106B">
      <w:pPr>
        <w:pStyle w:val="Akapitzlist"/>
        <w:numPr>
          <w:ilvl w:val="0"/>
          <w:numId w:val="41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w</w:t>
      </w:r>
      <w:r w:rsidR="00E66EEF" w:rsidRPr="0012106B">
        <w:rPr>
          <w:rFonts w:ascii="Acumin Pro" w:hAnsi="Acumin Pro"/>
          <w:sz w:val="20"/>
          <w:szCs w:val="20"/>
          <w:lang w:val="pl-PL"/>
        </w:rPr>
        <w:t>ydruk reklam w oparciu o materiał przesłany przez Zamawiając</w:t>
      </w:r>
      <w:r>
        <w:rPr>
          <w:rFonts w:ascii="Acumin Pro" w:hAnsi="Acumin Pro"/>
          <w:sz w:val="20"/>
          <w:szCs w:val="20"/>
          <w:lang w:val="pl-PL"/>
        </w:rPr>
        <w:t>ego</w:t>
      </w:r>
      <w:r w:rsidR="00E66EEF" w:rsidRPr="0012106B">
        <w:rPr>
          <w:rFonts w:ascii="Acumin Pro" w:hAnsi="Acumin Pro"/>
          <w:sz w:val="20"/>
          <w:szCs w:val="20"/>
          <w:lang w:val="pl-PL"/>
        </w:rPr>
        <w:t xml:space="preserve"> wybranemu </w:t>
      </w:r>
      <w:r>
        <w:rPr>
          <w:rFonts w:ascii="Acumin Pro" w:hAnsi="Acumin Pro"/>
          <w:sz w:val="20"/>
          <w:szCs w:val="20"/>
          <w:lang w:val="pl-PL"/>
        </w:rPr>
        <w:t xml:space="preserve">w zapytaniu </w:t>
      </w:r>
      <w:r w:rsidR="00E66EEF" w:rsidRPr="0012106B">
        <w:rPr>
          <w:rFonts w:ascii="Acumin Pro" w:hAnsi="Acumin Pro"/>
          <w:sz w:val="20"/>
          <w:szCs w:val="20"/>
          <w:lang w:val="pl-PL"/>
        </w:rPr>
        <w:t>Wykonawcy,</w:t>
      </w:r>
    </w:p>
    <w:p w:rsidR="00E66EEF" w:rsidRPr="0012106B" w:rsidRDefault="00EE2BAA" w:rsidP="0012106B">
      <w:pPr>
        <w:pStyle w:val="Akapitzlist"/>
        <w:numPr>
          <w:ilvl w:val="0"/>
          <w:numId w:val="41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u</w:t>
      </w:r>
      <w:r w:rsidR="00E66EEF" w:rsidRPr="0012106B">
        <w:rPr>
          <w:rFonts w:ascii="Acumin Pro" w:hAnsi="Acumin Pro"/>
          <w:sz w:val="20"/>
          <w:szCs w:val="20"/>
          <w:lang w:val="pl-PL"/>
        </w:rPr>
        <w:t>zyskanie wszelkich niezbędnych pozwoleń w obszarze ekspozycji, zwłaszcza w obszarze uzyskania zgody na ekspozycję reklam np. w postaci wynajęcia przestrzeni reklamowych,</w:t>
      </w:r>
    </w:p>
    <w:p w:rsidR="00E66EEF" w:rsidRPr="0012106B" w:rsidRDefault="00EE2BAA" w:rsidP="0012106B">
      <w:pPr>
        <w:pStyle w:val="Akapitzlist"/>
        <w:numPr>
          <w:ilvl w:val="0"/>
          <w:numId w:val="41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p</w:t>
      </w:r>
      <w:r w:rsidR="00E66EEF" w:rsidRPr="0012106B">
        <w:rPr>
          <w:rFonts w:ascii="Acumin Pro" w:hAnsi="Acumin Pro"/>
          <w:sz w:val="20"/>
          <w:szCs w:val="20"/>
          <w:lang w:val="pl-PL"/>
        </w:rPr>
        <w:t>rzedstawienie Zamawiającemu lokalizacji w ww. miastach. Przedstawione lokalizację powinny być możliwe atrakcyjne, tj. umożliwiać zapoznanie się z reklamą potencjalnie jak największej liczbie osób,</w:t>
      </w:r>
    </w:p>
    <w:p w:rsidR="00651F0C" w:rsidRDefault="00651F0C" w:rsidP="0012106B">
      <w:pPr>
        <w:pStyle w:val="Akapitzlist"/>
        <w:numPr>
          <w:ilvl w:val="0"/>
          <w:numId w:val="41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montaż reklam na nośnikach,</w:t>
      </w:r>
    </w:p>
    <w:p w:rsidR="00E66EEF" w:rsidRPr="0012106B" w:rsidRDefault="00EE2BAA" w:rsidP="0012106B">
      <w:pPr>
        <w:pStyle w:val="Akapitzlist"/>
        <w:numPr>
          <w:ilvl w:val="0"/>
          <w:numId w:val="41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</w:t>
      </w:r>
      <w:r w:rsidR="00E66EEF" w:rsidRPr="0012106B">
        <w:rPr>
          <w:rFonts w:ascii="Acumin Pro" w:hAnsi="Acumin Pro"/>
          <w:sz w:val="20"/>
          <w:szCs w:val="20"/>
          <w:lang w:val="pl-PL"/>
        </w:rPr>
        <w:t xml:space="preserve">apewnienie stałego monitoringu jakości </w:t>
      </w:r>
      <w:r w:rsidR="0012106B" w:rsidRPr="0012106B">
        <w:rPr>
          <w:rFonts w:ascii="Acumin Pro" w:hAnsi="Acumin Pro"/>
          <w:sz w:val="20"/>
          <w:szCs w:val="20"/>
          <w:lang w:val="pl-PL"/>
        </w:rPr>
        <w:t>ekspozycji,</w:t>
      </w:r>
    </w:p>
    <w:p w:rsidR="0012106B" w:rsidRDefault="00EE2BAA" w:rsidP="0012106B">
      <w:pPr>
        <w:pStyle w:val="Akapitzlist"/>
        <w:numPr>
          <w:ilvl w:val="0"/>
          <w:numId w:val="41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w</w:t>
      </w:r>
      <w:r w:rsidR="0012106B" w:rsidRPr="0012106B">
        <w:rPr>
          <w:rFonts w:ascii="Acumin Pro" w:hAnsi="Acumin Pro"/>
          <w:sz w:val="20"/>
          <w:szCs w:val="20"/>
          <w:lang w:val="pl-PL"/>
        </w:rPr>
        <w:t>ykonanie i przekazanie Zamawiającemu raportu zdjęciowego dokumentującego wykonanie ekspozycji.</w:t>
      </w:r>
    </w:p>
    <w:p w:rsidR="008F25A4" w:rsidRPr="0012106B" w:rsidRDefault="008F25A4" w:rsidP="0012106B">
      <w:pPr>
        <w:pStyle w:val="Akapitzlist"/>
        <w:numPr>
          <w:ilvl w:val="0"/>
          <w:numId w:val="41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demontaż ekspozycji.</w:t>
      </w:r>
    </w:p>
    <w:p w:rsidR="00E66EEF" w:rsidRDefault="00E66EEF" w:rsidP="003B5BEB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</w:p>
    <w:p w:rsidR="008F25A4" w:rsidRDefault="008F25A4" w:rsidP="003B5BE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Termin wykonania zamówienia:</w:t>
      </w:r>
    </w:p>
    <w:p w:rsidR="008F25A4" w:rsidRPr="00B37805" w:rsidRDefault="008F25A4" w:rsidP="008F25A4">
      <w:pPr>
        <w:pStyle w:val="Akapitzlist"/>
        <w:numPr>
          <w:ilvl w:val="0"/>
          <w:numId w:val="47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B37805">
        <w:rPr>
          <w:rFonts w:ascii="Acumin Pro" w:hAnsi="Acumin Pro"/>
          <w:sz w:val="20"/>
          <w:szCs w:val="20"/>
          <w:lang w:val="pl-PL"/>
        </w:rPr>
        <w:t xml:space="preserve">Termin obowiązywania umowy: od daty zawarcia </w:t>
      </w:r>
      <w:r>
        <w:rPr>
          <w:rFonts w:ascii="Acumin Pro" w:hAnsi="Acumin Pro"/>
          <w:sz w:val="20"/>
          <w:szCs w:val="20"/>
          <w:lang w:val="pl-PL"/>
        </w:rPr>
        <w:t xml:space="preserve">umowy do 30 września </w:t>
      </w:r>
      <w:r w:rsidRPr="00B37805">
        <w:rPr>
          <w:rFonts w:ascii="Acumin Pro" w:hAnsi="Acumin Pro"/>
          <w:sz w:val="20"/>
          <w:szCs w:val="20"/>
          <w:lang w:val="pl-PL"/>
        </w:rPr>
        <w:t xml:space="preserve">2022 r. </w:t>
      </w:r>
    </w:p>
    <w:p w:rsidR="008F25A4" w:rsidRPr="00B37805" w:rsidRDefault="008F25A4" w:rsidP="008F25A4">
      <w:pPr>
        <w:pStyle w:val="Akapitzlist"/>
        <w:numPr>
          <w:ilvl w:val="0"/>
          <w:numId w:val="47"/>
        </w:numPr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  <w:r w:rsidRPr="00B37805">
        <w:rPr>
          <w:rFonts w:ascii="Acumin Pro" w:hAnsi="Acumin Pro"/>
          <w:sz w:val="20"/>
          <w:szCs w:val="20"/>
          <w:lang w:val="pl-PL"/>
        </w:rPr>
        <w:t xml:space="preserve">Terminy ekspozycji reklam: </w:t>
      </w:r>
    </w:p>
    <w:p w:rsidR="008F25A4" w:rsidRPr="00EE2BAA" w:rsidRDefault="008F25A4" w:rsidP="008F25A4">
      <w:pPr>
        <w:pStyle w:val="Akapitzlist"/>
        <w:numPr>
          <w:ilvl w:val="0"/>
          <w:numId w:val="42"/>
        </w:numPr>
        <w:spacing w:line="360" w:lineRule="auto"/>
        <w:rPr>
          <w:rFonts w:ascii="Acumin Pro" w:hAnsi="Acumin Pro"/>
          <w:sz w:val="20"/>
          <w:szCs w:val="20"/>
          <w:lang w:val="pl-PL"/>
        </w:rPr>
      </w:pPr>
      <w:r w:rsidRPr="00EE2BAA">
        <w:rPr>
          <w:rFonts w:ascii="Acumin Pro" w:hAnsi="Acumin Pro"/>
          <w:sz w:val="20"/>
          <w:szCs w:val="20"/>
          <w:lang w:val="pl-PL"/>
        </w:rPr>
        <w:t>od 1 do 15 kwietnia  2022 r.</w:t>
      </w:r>
    </w:p>
    <w:p w:rsidR="008F25A4" w:rsidRPr="00EE2BAA" w:rsidRDefault="008F25A4" w:rsidP="008F25A4">
      <w:pPr>
        <w:pStyle w:val="Akapitzlist"/>
        <w:numPr>
          <w:ilvl w:val="0"/>
          <w:numId w:val="42"/>
        </w:numPr>
        <w:spacing w:line="360" w:lineRule="auto"/>
        <w:rPr>
          <w:rFonts w:ascii="Acumin Pro" w:hAnsi="Acumin Pro"/>
          <w:sz w:val="20"/>
          <w:szCs w:val="20"/>
          <w:lang w:val="pl-PL"/>
        </w:rPr>
      </w:pPr>
      <w:r w:rsidRPr="00EE2BAA">
        <w:rPr>
          <w:rFonts w:ascii="Acumin Pro" w:hAnsi="Acumin Pro"/>
          <w:sz w:val="20"/>
          <w:szCs w:val="20"/>
          <w:lang w:val="pl-PL"/>
        </w:rPr>
        <w:t>od 1 do 15 maja 2022 r.</w:t>
      </w:r>
    </w:p>
    <w:p w:rsidR="008F25A4" w:rsidRPr="00EE2BAA" w:rsidRDefault="008F25A4" w:rsidP="008F25A4">
      <w:pPr>
        <w:pStyle w:val="Akapitzlist"/>
        <w:numPr>
          <w:ilvl w:val="0"/>
          <w:numId w:val="42"/>
        </w:numPr>
        <w:spacing w:line="360" w:lineRule="auto"/>
        <w:rPr>
          <w:rFonts w:ascii="Acumin Pro" w:hAnsi="Acumin Pro"/>
          <w:sz w:val="20"/>
          <w:szCs w:val="20"/>
          <w:lang w:val="pl-PL"/>
        </w:rPr>
      </w:pPr>
      <w:r w:rsidRPr="00EE2BAA">
        <w:rPr>
          <w:rFonts w:ascii="Acumin Pro" w:hAnsi="Acumin Pro"/>
          <w:sz w:val="20"/>
          <w:szCs w:val="20"/>
          <w:lang w:val="pl-PL"/>
        </w:rPr>
        <w:t>od 16 do 30 czerwca 2022 r.</w:t>
      </w:r>
    </w:p>
    <w:p w:rsidR="008F25A4" w:rsidRPr="00EE2BAA" w:rsidRDefault="008F25A4" w:rsidP="008F25A4">
      <w:pPr>
        <w:pStyle w:val="Akapitzlist"/>
        <w:numPr>
          <w:ilvl w:val="0"/>
          <w:numId w:val="42"/>
        </w:numPr>
        <w:spacing w:line="360" w:lineRule="auto"/>
        <w:rPr>
          <w:rFonts w:ascii="Acumin Pro" w:hAnsi="Acumin Pro"/>
          <w:sz w:val="20"/>
          <w:szCs w:val="20"/>
          <w:lang w:val="pl-PL"/>
        </w:rPr>
      </w:pPr>
      <w:r w:rsidRPr="00EE2BAA">
        <w:rPr>
          <w:rFonts w:ascii="Acumin Pro" w:hAnsi="Acumin Pro"/>
          <w:sz w:val="20"/>
          <w:szCs w:val="20"/>
          <w:lang w:val="pl-PL"/>
        </w:rPr>
        <w:t>od 1 do 15 września  2022 r.</w:t>
      </w:r>
    </w:p>
    <w:p w:rsidR="00EE2BAA" w:rsidRPr="00EE2BAA" w:rsidRDefault="00EE2BAA" w:rsidP="00EE2BAA">
      <w:pPr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:rsidR="00012EF9" w:rsidRPr="000D06EF" w:rsidRDefault="003B297C" w:rsidP="003B5BEB">
      <w:pPr>
        <w:pStyle w:val="Akapitzlist"/>
        <w:numPr>
          <w:ilvl w:val="0"/>
          <w:numId w:val="2"/>
        </w:numPr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  <w:r w:rsidRPr="000D06EF">
        <w:rPr>
          <w:rFonts w:ascii="Acumin Pro" w:hAnsi="Acumin Pro"/>
          <w:b/>
          <w:sz w:val="20"/>
          <w:szCs w:val="20"/>
          <w:lang w:val="pl-PL"/>
        </w:rPr>
        <w:t>Sposób płatności:</w:t>
      </w:r>
    </w:p>
    <w:p w:rsidR="00C0434C" w:rsidRDefault="00C0434C" w:rsidP="003B5BEB">
      <w:pPr>
        <w:pStyle w:val="Akapitzlist"/>
        <w:spacing w:line="360" w:lineRule="auto"/>
        <w:ind w:left="0"/>
        <w:jc w:val="both"/>
        <w:rPr>
          <w:rFonts w:ascii="Acumin Pro" w:hAnsi="Acumin Pro"/>
          <w:iCs/>
          <w:sz w:val="20"/>
          <w:szCs w:val="20"/>
          <w:lang w:val="pl-PL"/>
        </w:rPr>
      </w:pPr>
      <w:r w:rsidRPr="00C0434C">
        <w:rPr>
          <w:rFonts w:ascii="Acumin Pro" w:hAnsi="Acumin Pro"/>
          <w:sz w:val="20"/>
          <w:szCs w:val="20"/>
          <w:lang w:val="pl-PL"/>
        </w:rPr>
        <w:t>Płatność w formie przelewu na rachunek bankowy Wykonawcy wskazany na faktur</w:t>
      </w:r>
      <w:r w:rsidR="007F1397">
        <w:rPr>
          <w:rFonts w:ascii="Acumin Pro" w:hAnsi="Acumin Pro"/>
          <w:sz w:val="20"/>
          <w:szCs w:val="20"/>
          <w:lang w:val="pl-PL"/>
        </w:rPr>
        <w:t>ach</w:t>
      </w:r>
      <w:r w:rsidRPr="00C0434C">
        <w:rPr>
          <w:rFonts w:ascii="Acumin Pro" w:hAnsi="Acumin Pro"/>
          <w:sz w:val="20"/>
          <w:szCs w:val="20"/>
          <w:lang w:val="pl-PL"/>
        </w:rPr>
        <w:t xml:space="preserve"> VAT</w:t>
      </w:r>
      <w:r w:rsidR="00EE2BAA">
        <w:rPr>
          <w:rFonts w:ascii="Acumin Pro" w:hAnsi="Acumin Pro"/>
          <w:sz w:val="20"/>
          <w:szCs w:val="20"/>
          <w:lang w:val="pl-PL"/>
        </w:rPr>
        <w:t xml:space="preserve"> wystawionych:  pierwsza faktura – po wykonaniu zamówienia w terminie określonym </w:t>
      </w:r>
      <w:r w:rsidR="00933512">
        <w:rPr>
          <w:rFonts w:ascii="Acumin Pro" w:hAnsi="Acumin Pro"/>
          <w:sz w:val="20"/>
          <w:szCs w:val="20"/>
          <w:lang w:val="pl-PL"/>
        </w:rPr>
        <w:t xml:space="preserve">                                   </w:t>
      </w:r>
      <w:r w:rsidR="00EE2BAA">
        <w:rPr>
          <w:rFonts w:ascii="Acumin Pro" w:hAnsi="Acumin Pro"/>
          <w:sz w:val="20"/>
          <w:szCs w:val="20"/>
          <w:lang w:val="pl-PL"/>
        </w:rPr>
        <w:t xml:space="preserve">w </w:t>
      </w:r>
      <w:r w:rsidR="00933512">
        <w:rPr>
          <w:rFonts w:ascii="Acumin Pro" w:hAnsi="Acumin Pro"/>
          <w:sz w:val="20"/>
          <w:szCs w:val="20"/>
          <w:lang w:val="pl-PL"/>
        </w:rPr>
        <w:t xml:space="preserve"> </w:t>
      </w:r>
      <w:r w:rsidR="00EE2BAA">
        <w:rPr>
          <w:rFonts w:ascii="Acumin Pro" w:hAnsi="Acumin Pro"/>
          <w:sz w:val="20"/>
          <w:szCs w:val="20"/>
          <w:lang w:val="pl-PL"/>
        </w:rPr>
        <w:t>pkt. 3</w:t>
      </w:r>
      <w:r w:rsidR="00933512">
        <w:rPr>
          <w:rFonts w:ascii="Acumin Pro" w:hAnsi="Acumin Pro"/>
          <w:sz w:val="20"/>
          <w:szCs w:val="20"/>
          <w:lang w:val="pl-PL"/>
        </w:rPr>
        <w:t>.2.</w:t>
      </w:r>
      <w:r w:rsidR="001829C4">
        <w:rPr>
          <w:rFonts w:ascii="Acumin Pro" w:hAnsi="Acumin Pro"/>
          <w:sz w:val="20"/>
          <w:szCs w:val="20"/>
          <w:lang w:val="pl-PL"/>
        </w:rPr>
        <w:t>a), druga faktura – po wykonaniu zamówienia w terminie określonym w pkt. 3</w:t>
      </w:r>
      <w:r w:rsidR="00933512">
        <w:rPr>
          <w:rFonts w:ascii="Acumin Pro" w:hAnsi="Acumin Pro"/>
          <w:sz w:val="20"/>
          <w:szCs w:val="20"/>
          <w:lang w:val="pl-PL"/>
        </w:rPr>
        <w:t>.2.</w:t>
      </w:r>
      <w:r w:rsidR="001829C4">
        <w:rPr>
          <w:rFonts w:ascii="Acumin Pro" w:hAnsi="Acumin Pro"/>
          <w:sz w:val="20"/>
          <w:szCs w:val="20"/>
          <w:lang w:val="pl-PL"/>
        </w:rPr>
        <w:t>b), trzecia faktura – po wykonaniu zamówienia w terminie określonym w pkt. 3</w:t>
      </w:r>
      <w:r w:rsidR="00933512">
        <w:rPr>
          <w:rFonts w:ascii="Acumin Pro" w:hAnsi="Acumin Pro"/>
          <w:sz w:val="20"/>
          <w:szCs w:val="20"/>
          <w:lang w:val="pl-PL"/>
        </w:rPr>
        <w:t>.2.</w:t>
      </w:r>
      <w:r w:rsidR="001829C4">
        <w:rPr>
          <w:rFonts w:ascii="Acumin Pro" w:hAnsi="Acumin Pro"/>
          <w:sz w:val="20"/>
          <w:szCs w:val="20"/>
          <w:lang w:val="pl-PL"/>
        </w:rPr>
        <w:t xml:space="preserve">c), czwarta faktura – po wykonaniu zamówienia w terminie określonym w pkt. </w:t>
      </w:r>
      <w:r w:rsidR="00933512">
        <w:rPr>
          <w:rFonts w:ascii="Acumin Pro" w:hAnsi="Acumin Pro"/>
          <w:sz w:val="20"/>
          <w:szCs w:val="20"/>
          <w:lang w:val="pl-PL"/>
        </w:rPr>
        <w:t>2.</w:t>
      </w:r>
      <w:r w:rsidR="001829C4">
        <w:rPr>
          <w:rFonts w:ascii="Acumin Pro" w:hAnsi="Acumin Pro"/>
          <w:sz w:val="20"/>
          <w:szCs w:val="20"/>
          <w:lang w:val="pl-PL"/>
        </w:rPr>
        <w:t>3</w:t>
      </w:r>
      <w:r w:rsidR="00933512">
        <w:rPr>
          <w:rFonts w:ascii="Acumin Pro" w:hAnsi="Acumin Pro"/>
          <w:sz w:val="20"/>
          <w:szCs w:val="20"/>
          <w:lang w:val="pl-PL"/>
        </w:rPr>
        <w:t>.</w:t>
      </w:r>
      <w:r w:rsidR="001829C4">
        <w:rPr>
          <w:rFonts w:ascii="Acumin Pro" w:hAnsi="Acumin Pro"/>
          <w:sz w:val="20"/>
          <w:szCs w:val="20"/>
          <w:lang w:val="pl-PL"/>
        </w:rPr>
        <w:t>d)</w:t>
      </w:r>
      <w:r w:rsidRPr="00C0434C">
        <w:rPr>
          <w:rFonts w:ascii="Acumin Pro" w:hAnsi="Acumin Pro"/>
          <w:sz w:val="20"/>
          <w:szCs w:val="20"/>
          <w:lang w:val="pl-PL"/>
        </w:rPr>
        <w:t>.</w:t>
      </w:r>
      <w:r w:rsidR="00933512">
        <w:rPr>
          <w:rFonts w:ascii="Acumin Pro" w:hAnsi="Acumin Pro"/>
          <w:sz w:val="20"/>
          <w:szCs w:val="20"/>
          <w:lang w:val="pl-PL"/>
        </w:rPr>
        <w:t xml:space="preserve"> </w:t>
      </w:r>
      <w:r w:rsidR="00810D08">
        <w:rPr>
          <w:rFonts w:ascii="Acumin Pro" w:hAnsi="Acumin Pro"/>
          <w:sz w:val="20"/>
          <w:szCs w:val="20"/>
          <w:lang w:val="pl-PL"/>
        </w:rPr>
        <w:t>Podstawą zapłaty wynagrodzenia będzie</w:t>
      </w:r>
      <w:r w:rsidR="001829C4">
        <w:rPr>
          <w:rFonts w:ascii="Acumin Pro" w:hAnsi="Acumin Pro"/>
          <w:sz w:val="20"/>
          <w:szCs w:val="20"/>
          <w:lang w:val="pl-PL"/>
        </w:rPr>
        <w:t xml:space="preserve"> protokół zdawczo – odbior</w:t>
      </w:r>
      <w:r w:rsidR="00810D08">
        <w:rPr>
          <w:rFonts w:ascii="Acumin Pro" w:hAnsi="Acumin Pro"/>
          <w:sz w:val="20"/>
          <w:szCs w:val="20"/>
          <w:lang w:val="pl-PL"/>
        </w:rPr>
        <w:t>czy</w:t>
      </w:r>
      <w:r w:rsidR="001829C4">
        <w:rPr>
          <w:rFonts w:ascii="Acumin Pro" w:hAnsi="Acumin Pro"/>
          <w:sz w:val="20"/>
          <w:szCs w:val="20"/>
          <w:lang w:val="pl-PL"/>
        </w:rPr>
        <w:t xml:space="preserve"> podpisany przez strony</w:t>
      </w:r>
      <w:r w:rsidR="00810D08">
        <w:rPr>
          <w:rFonts w:ascii="Acumin Pro" w:hAnsi="Acumin Pro"/>
          <w:sz w:val="20"/>
          <w:szCs w:val="20"/>
          <w:lang w:val="pl-PL"/>
        </w:rPr>
        <w:t>, którego z</w:t>
      </w:r>
      <w:r w:rsidR="001829C4">
        <w:rPr>
          <w:rFonts w:ascii="Acumin Pro" w:hAnsi="Acumin Pro"/>
          <w:sz w:val="20"/>
          <w:szCs w:val="20"/>
          <w:lang w:val="pl-PL"/>
        </w:rPr>
        <w:t xml:space="preserve">ałącznikiem </w:t>
      </w:r>
      <w:r w:rsidR="00810D08">
        <w:rPr>
          <w:rFonts w:ascii="Acumin Pro" w:hAnsi="Acumin Pro"/>
          <w:sz w:val="20"/>
          <w:szCs w:val="20"/>
          <w:lang w:val="pl-PL"/>
        </w:rPr>
        <w:t>będzie</w:t>
      </w:r>
      <w:r w:rsidR="001829C4">
        <w:rPr>
          <w:rFonts w:ascii="Acumin Pro" w:hAnsi="Acumin Pro"/>
          <w:sz w:val="20"/>
          <w:szCs w:val="20"/>
          <w:lang w:val="pl-PL"/>
        </w:rPr>
        <w:t xml:space="preserve"> raport zdjęciowy dokumentujący wykonanie ekspozycji. </w:t>
      </w:r>
      <w:r w:rsidRPr="00C0434C">
        <w:rPr>
          <w:rFonts w:ascii="Acumin Pro" w:hAnsi="Acumin Pro"/>
          <w:sz w:val="20"/>
          <w:szCs w:val="20"/>
          <w:lang w:val="pl-PL"/>
        </w:rPr>
        <w:t>Termin płatności faktur</w:t>
      </w:r>
      <w:r w:rsidR="007F1397">
        <w:rPr>
          <w:rFonts w:ascii="Acumin Pro" w:hAnsi="Acumin Pro"/>
          <w:sz w:val="20"/>
          <w:szCs w:val="20"/>
          <w:lang w:val="pl-PL"/>
        </w:rPr>
        <w:t xml:space="preserve"> VAT wynosi</w:t>
      </w:r>
      <w:r w:rsidRPr="00C0434C">
        <w:rPr>
          <w:rFonts w:ascii="Acumin Pro" w:hAnsi="Acumin Pro"/>
          <w:sz w:val="20"/>
          <w:szCs w:val="20"/>
          <w:lang w:val="pl-PL"/>
        </w:rPr>
        <w:t xml:space="preserve"> do 30 dni od dnia dostarczenia do siedziby Zamawiającego prawidłowo wystawion</w:t>
      </w:r>
      <w:r w:rsidR="007F1397">
        <w:rPr>
          <w:rFonts w:ascii="Acumin Pro" w:hAnsi="Acumin Pro"/>
          <w:sz w:val="20"/>
          <w:szCs w:val="20"/>
          <w:lang w:val="pl-PL"/>
        </w:rPr>
        <w:t xml:space="preserve">ych </w:t>
      </w:r>
      <w:r w:rsidRPr="00C0434C">
        <w:rPr>
          <w:rFonts w:ascii="Acumin Pro" w:hAnsi="Acumin Pro"/>
          <w:sz w:val="20"/>
          <w:szCs w:val="20"/>
          <w:lang w:val="pl-PL"/>
        </w:rPr>
        <w:t>faktur VAT.</w:t>
      </w:r>
      <w:r w:rsidRPr="00C0434C">
        <w:rPr>
          <w:rFonts w:ascii="Acumin Pro" w:hAnsi="Acumin Pro"/>
          <w:iCs/>
          <w:sz w:val="20"/>
          <w:szCs w:val="20"/>
          <w:lang w:val="pl-PL"/>
        </w:rPr>
        <w:t xml:space="preserve"> </w:t>
      </w:r>
    </w:p>
    <w:p w:rsidR="004F4476" w:rsidRDefault="004F4476" w:rsidP="003B5BEB">
      <w:pPr>
        <w:pStyle w:val="Akapitzlist"/>
        <w:spacing w:line="360" w:lineRule="auto"/>
        <w:ind w:left="0"/>
        <w:jc w:val="both"/>
        <w:rPr>
          <w:rFonts w:ascii="Acumin Pro" w:hAnsi="Acumin Pro"/>
          <w:b/>
          <w:sz w:val="20"/>
          <w:szCs w:val="20"/>
          <w:lang w:val="pl-PL"/>
        </w:rPr>
      </w:pPr>
    </w:p>
    <w:p w:rsidR="00A6403C" w:rsidRDefault="00A6403C" w:rsidP="003B5BEB">
      <w:pPr>
        <w:pStyle w:val="Akapitzlist"/>
        <w:spacing w:line="360" w:lineRule="auto"/>
        <w:ind w:left="0"/>
        <w:jc w:val="both"/>
        <w:rPr>
          <w:rFonts w:ascii="Acumin Pro" w:hAnsi="Acumin Pro"/>
          <w:b/>
          <w:sz w:val="20"/>
          <w:szCs w:val="20"/>
          <w:lang w:val="pl-PL"/>
        </w:rPr>
      </w:pPr>
    </w:p>
    <w:p w:rsidR="00A6403C" w:rsidRPr="00C0434C" w:rsidRDefault="00A6403C" w:rsidP="003B5BEB">
      <w:pPr>
        <w:pStyle w:val="Akapitzlist"/>
        <w:spacing w:line="360" w:lineRule="auto"/>
        <w:ind w:left="0"/>
        <w:jc w:val="both"/>
        <w:rPr>
          <w:rFonts w:ascii="Acumin Pro" w:hAnsi="Acumin Pro"/>
          <w:b/>
          <w:sz w:val="20"/>
          <w:szCs w:val="20"/>
          <w:lang w:val="pl-PL"/>
        </w:rPr>
      </w:pPr>
    </w:p>
    <w:p w:rsidR="00FB3663" w:rsidRPr="00D1745D" w:rsidRDefault="00FB3663" w:rsidP="003B5BEB">
      <w:pPr>
        <w:pStyle w:val="Akapitzlist"/>
        <w:numPr>
          <w:ilvl w:val="0"/>
          <w:numId w:val="2"/>
        </w:numPr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  <w:r w:rsidRPr="00D1745D">
        <w:rPr>
          <w:rFonts w:ascii="Acumin Pro" w:hAnsi="Acumin Pro"/>
          <w:b/>
          <w:sz w:val="20"/>
          <w:szCs w:val="20"/>
          <w:lang w:val="pl-PL"/>
        </w:rPr>
        <w:lastRenderedPageBreak/>
        <w:t>Opis kryteriów wyboru oferty:</w:t>
      </w:r>
    </w:p>
    <w:p w:rsidR="001829C4" w:rsidRPr="00C617C4" w:rsidRDefault="00201E96" w:rsidP="00C617C4">
      <w:pPr>
        <w:pStyle w:val="Akapitzlist"/>
        <w:numPr>
          <w:ilvl w:val="0"/>
          <w:numId w:val="45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C617C4">
        <w:rPr>
          <w:rFonts w:ascii="Acumin Pro" w:hAnsi="Acumin Pro"/>
          <w:sz w:val="20"/>
          <w:szCs w:val="20"/>
          <w:lang w:val="pl-PL"/>
        </w:rPr>
        <w:t>Zamawiający dokona wyboru najtańszej oferty, spośród ważnych of</w:t>
      </w:r>
      <w:r w:rsidR="00924DD7" w:rsidRPr="00C617C4">
        <w:rPr>
          <w:rFonts w:ascii="Acumin Pro" w:hAnsi="Acumin Pro"/>
          <w:sz w:val="20"/>
          <w:szCs w:val="20"/>
          <w:lang w:val="pl-PL"/>
        </w:rPr>
        <w:t>ert złożonych przez Wykonawców na podstawie następujących kryteriów:</w:t>
      </w:r>
    </w:p>
    <w:p w:rsidR="00924DD7" w:rsidRPr="00C617C4" w:rsidRDefault="00924DD7" w:rsidP="00C617C4">
      <w:pPr>
        <w:pStyle w:val="Akapitzlist"/>
        <w:numPr>
          <w:ilvl w:val="0"/>
          <w:numId w:val="4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C617C4">
        <w:rPr>
          <w:rFonts w:ascii="Acumin Pro" w:hAnsi="Acumin Pro"/>
          <w:sz w:val="20"/>
          <w:szCs w:val="20"/>
          <w:lang w:val="pl-PL"/>
        </w:rPr>
        <w:t xml:space="preserve">cena -  </w:t>
      </w:r>
      <w:r w:rsidR="00C617C4" w:rsidRPr="00C617C4">
        <w:rPr>
          <w:rFonts w:ascii="Acumin Pro" w:hAnsi="Acumin Pro"/>
          <w:sz w:val="20"/>
          <w:szCs w:val="20"/>
          <w:lang w:val="pl-PL"/>
        </w:rPr>
        <w:t>8</w:t>
      </w:r>
      <w:r w:rsidRPr="00C617C4">
        <w:rPr>
          <w:rFonts w:ascii="Acumin Pro" w:hAnsi="Acumin Pro"/>
          <w:sz w:val="20"/>
          <w:szCs w:val="20"/>
          <w:lang w:val="pl-PL"/>
        </w:rPr>
        <w:t>0%</w:t>
      </w:r>
    </w:p>
    <w:p w:rsidR="00C617C4" w:rsidRPr="00C617C4" w:rsidRDefault="00C617C4" w:rsidP="00C617C4">
      <w:pPr>
        <w:pStyle w:val="Akapitzlist"/>
        <w:numPr>
          <w:ilvl w:val="0"/>
          <w:numId w:val="4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C617C4">
        <w:rPr>
          <w:rFonts w:ascii="Acumin Pro" w:hAnsi="Acumin Pro"/>
          <w:sz w:val="20"/>
          <w:szCs w:val="20"/>
          <w:lang w:val="pl-PL"/>
        </w:rPr>
        <w:t>ilość nośników – 20%</w:t>
      </w:r>
    </w:p>
    <w:p w:rsidR="00924DD7" w:rsidRPr="00AC3E39" w:rsidRDefault="00924DD7" w:rsidP="00C617C4">
      <w:pPr>
        <w:pStyle w:val="Akapitzlist"/>
        <w:numPr>
          <w:ilvl w:val="0"/>
          <w:numId w:val="4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C617C4">
        <w:rPr>
          <w:rFonts w:ascii="Acumin Pro" w:hAnsi="Acumin Pro"/>
          <w:sz w:val="20"/>
          <w:szCs w:val="20"/>
          <w:lang w:val="pl-PL"/>
        </w:rPr>
        <w:t>Oferta która uzyska najwięcej punktów</w:t>
      </w:r>
      <w:r w:rsidR="00450D64">
        <w:rPr>
          <w:rFonts w:ascii="Acumin Pro" w:hAnsi="Acumin Pro"/>
          <w:sz w:val="20"/>
          <w:szCs w:val="20"/>
          <w:lang w:val="pl-PL"/>
        </w:rPr>
        <w:t xml:space="preserve"> (P</w:t>
      </w:r>
      <w:r w:rsidR="00450D64" w:rsidRPr="005D5C7A">
        <w:rPr>
          <w:rFonts w:ascii="Acumin Pro" w:hAnsi="Acumin Pro"/>
          <w:sz w:val="20"/>
          <w:szCs w:val="20"/>
          <w:vertAlign w:val="subscript"/>
          <w:lang w:val="pl-PL"/>
        </w:rPr>
        <w:t>1</w:t>
      </w:r>
      <w:r w:rsidR="00450D64">
        <w:rPr>
          <w:rFonts w:ascii="Acumin Pro" w:hAnsi="Acumin Pro"/>
          <w:sz w:val="20"/>
          <w:szCs w:val="20"/>
          <w:lang w:val="pl-PL"/>
        </w:rPr>
        <w:t xml:space="preserve"> + P</w:t>
      </w:r>
      <w:r w:rsidR="00450D64" w:rsidRPr="005D5C7A">
        <w:rPr>
          <w:rFonts w:ascii="Acumin Pro" w:hAnsi="Acumin Pro"/>
          <w:sz w:val="20"/>
          <w:szCs w:val="20"/>
          <w:vertAlign w:val="subscript"/>
          <w:lang w:val="pl-PL"/>
        </w:rPr>
        <w:t>2</w:t>
      </w:r>
      <w:r w:rsidR="00450D64">
        <w:rPr>
          <w:rFonts w:ascii="Acumin Pro" w:hAnsi="Acumin Pro"/>
          <w:sz w:val="20"/>
          <w:szCs w:val="20"/>
          <w:lang w:val="pl-PL"/>
        </w:rPr>
        <w:t xml:space="preserve">) </w:t>
      </w:r>
      <w:r w:rsidRPr="00C617C4">
        <w:rPr>
          <w:rFonts w:ascii="Acumin Pro" w:hAnsi="Acumin Pro"/>
          <w:sz w:val="20"/>
          <w:szCs w:val="20"/>
          <w:lang w:val="pl-PL"/>
        </w:rPr>
        <w:t xml:space="preserve"> uznana zostanie za najkorzystniejszą.</w:t>
      </w:r>
    </w:p>
    <w:p w:rsidR="00AC3E39" w:rsidRPr="00AC3E39" w:rsidRDefault="00AC3E39" w:rsidP="00C617C4">
      <w:pPr>
        <w:pStyle w:val="Akapitzlist"/>
        <w:numPr>
          <w:ilvl w:val="0"/>
          <w:numId w:val="4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AC3E39">
        <w:rPr>
          <w:rFonts w:ascii="Acumin Pro" w:hAnsi="Acumin Pro"/>
          <w:sz w:val="20"/>
          <w:szCs w:val="20"/>
          <w:lang w:val="pl-PL"/>
        </w:rPr>
        <w:t>Wyniki poszczególnych działań matematycznych będą zaokrąglane do dwóch miejsc po przecinku, zgodnie z matematycznymi regułami zaokrąglania.</w:t>
      </w:r>
    </w:p>
    <w:p w:rsidR="005574C5" w:rsidRDefault="00924DD7" w:rsidP="00C617C4">
      <w:pPr>
        <w:pStyle w:val="Akapitzlist"/>
        <w:numPr>
          <w:ilvl w:val="0"/>
          <w:numId w:val="4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C617C4">
        <w:rPr>
          <w:rFonts w:ascii="Acumin Pro" w:hAnsi="Acumin Pro"/>
          <w:sz w:val="20"/>
          <w:szCs w:val="20"/>
          <w:lang w:val="pl-PL"/>
        </w:rPr>
        <w:t>Punktacja w kryterium "</w:t>
      </w:r>
      <w:r w:rsidRPr="00C617C4">
        <w:rPr>
          <w:rFonts w:ascii="Acumin Pro" w:hAnsi="Acumin Pro"/>
          <w:i/>
          <w:sz w:val="20"/>
          <w:szCs w:val="20"/>
          <w:lang w:val="pl-PL"/>
        </w:rPr>
        <w:t>cena</w:t>
      </w:r>
      <w:r w:rsidRPr="00C617C4">
        <w:rPr>
          <w:rFonts w:ascii="Acumin Pro" w:hAnsi="Acumin Pro"/>
          <w:sz w:val="20"/>
          <w:szCs w:val="20"/>
          <w:lang w:val="pl-PL"/>
        </w:rPr>
        <w:t>" (P</w:t>
      </w:r>
      <w:r w:rsidRPr="00C617C4">
        <w:rPr>
          <w:rFonts w:ascii="Acumin Pro" w:hAnsi="Acumin Pro"/>
          <w:sz w:val="20"/>
          <w:szCs w:val="20"/>
          <w:vertAlign w:val="subscript"/>
          <w:lang w:val="pl-PL"/>
        </w:rPr>
        <w:t>1</w:t>
      </w:r>
      <w:r w:rsidRPr="00C617C4">
        <w:rPr>
          <w:rFonts w:ascii="Acumin Pro" w:hAnsi="Acumin Pro"/>
          <w:sz w:val="20"/>
          <w:szCs w:val="20"/>
          <w:lang w:val="pl-PL"/>
        </w:rPr>
        <w:t>) przyznana zostanie zgodnie ze wzorem:</w:t>
      </w:r>
    </w:p>
    <w:p w:rsidR="00924DD7" w:rsidRPr="005574C5" w:rsidRDefault="00A33D14" w:rsidP="005574C5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360" w:lineRule="auto"/>
        <w:ind w:left="360"/>
        <w:jc w:val="center"/>
        <w:rPr>
          <w:rFonts w:ascii="Acumin Pro" w:hAnsi="Acumin Pro"/>
          <w:b/>
          <w:sz w:val="20"/>
          <w:szCs w:val="20"/>
          <w:lang w:val="pl-PL"/>
        </w:rPr>
      </w:pPr>
      <w:r w:rsidRPr="005574C5">
        <w:rPr>
          <w:rFonts w:ascii="Acumin Pro" w:hAnsi="Acumin Pro"/>
          <w:b/>
          <w:sz w:val="20"/>
          <w:szCs w:val="20"/>
          <w:lang w:val="pl-PL"/>
        </w:rPr>
        <w:t>P</w:t>
      </w:r>
      <w:r w:rsidRPr="005574C5">
        <w:rPr>
          <w:rFonts w:ascii="Acumin Pro" w:hAnsi="Acumin Pro"/>
          <w:b/>
          <w:sz w:val="20"/>
          <w:szCs w:val="20"/>
          <w:vertAlign w:val="subscript"/>
          <w:lang w:val="pl-PL"/>
        </w:rPr>
        <w:t>1</w:t>
      </w:r>
      <w:r w:rsidRPr="005574C5">
        <w:rPr>
          <w:rFonts w:ascii="Acumin Pro" w:hAnsi="Acumin Pro"/>
          <w:b/>
          <w:sz w:val="20"/>
          <w:szCs w:val="20"/>
          <w:lang w:val="pl-PL"/>
        </w:rPr>
        <w:t xml:space="preserve"> = </w:t>
      </w:r>
      <w:r w:rsidR="00794123" w:rsidRPr="005574C5">
        <w:rPr>
          <w:rFonts w:ascii="Acumin Pro" w:hAnsi="Acumin Pro"/>
          <w:b/>
          <w:sz w:val="20"/>
          <w:szCs w:val="20"/>
          <w:lang w:val="pl-PL"/>
        </w:rPr>
        <w:t>najniższa cena spośród ważnych i nieodrzuconych ofert</w:t>
      </w:r>
      <w:r w:rsidRPr="005574C5">
        <w:rPr>
          <w:rFonts w:ascii="Acumin Pro" w:hAnsi="Acumin Pro"/>
          <w:b/>
          <w:sz w:val="20"/>
          <w:szCs w:val="20"/>
          <w:lang w:val="pl-PL"/>
        </w:rPr>
        <w:t>/</w:t>
      </w:r>
      <w:r w:rsidR="00794123" w:rsidRPr="005574C5">
        <w:rPr>
          <w:rFonts w:ascii="Acumin Pro" w:hAnsi="Acumin Pro"/>
          <w:b/>
          <w:sz w:val="20"/>
          <w:szCs w:val="20"/>
          <w:lang w:val="pl-PL"/>
        </w:rPr>
        <w:t>cena badanej oferty</w:t>
      </w:r>
      <w:r w:rsidRPr="005574C5">
        <w:rPr>
          <w:rFonts w:ascii="Acumin Pro" w:hAnsi="Acumin Pro"/>
          <w:b/>
          <w:sz w:val="20"/>
          <w:szCs w:val="20"/>
          <w:lang w:val="pl-PL"/>
        </w:rPr>
        <w:t xml:space="preserve"> x </w:t>
      </w:r>
      <w:r w:rsidR="00794123" w:rsidRPr="005574C5">
        <w:rPr>
          <w:rFonts w:ascii="Acumin Pro" w:hAnsi="Acumin Pro"/>
          <w:b/>
          <w:sz w:val="20"/>
          <w:szCs w:val="20"/>
          <w:lang w:val="pl-PL"/>
        </w:rPr>
        <w:t>80</w:t>
      </w:r>
      <w:r w:rsidR="005D5C7A" w:rsidRPr="005574C5">
        <w:rPr>
          <w:rFonts w:ascii="Acumin Pro" w:hAnsi="Acumin Pro"/>
          <w:b/>
          <w:sz w:val="20"/>
          <w:szCs w:val="20"/>
          <w:lang w:val="pl-PL"/>
        </w:rPr>
        <w:t>%</w:t>
      </w:r>
      <w:r w:rsidRPr="005574C5">
        <w:rPr>
          <w:rFonts w:ascii="Acumin Pro" w:hAnsi="Acumin Pro"/>
          <w:b/>
          <w:sz w:val="20"/>
          <w:szCs w:val="20"/>
          <w:lang w:val="pl-PL"/>
        </w:rPr>
        <w:t xml:space="preserve"> x 100</w:t>
      </w:r>
    </w:p>
    <w:p w:rsidR="00924DD7" w:rsidRPr="00CC6049" w:rsidRDefault="00924DD7" w:rsidP="0006454A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 w:rsidRPr="00CC6049">
        <w:rPr>
          <w:rFonts w:ascii="Acumin Pro" w:hAnsi="Acumin Pro"/>
          <w:sz w:val="20"/>
          <w:szCs w:val="20"/>
          <w:lang w:val="pl-PL"/>
        </w:rPr>
        <w:t xml:space="preserve">Oferta najtańsza spośród ofert nieodrzuconych otrzyma maksymalnie </w:t>
      </w:r>
      <w:r w:rsidR="00C617C4">
        <w:rPr>
          <w:rFonts w:ascii="Acumin Pro" w:hAnsi="Acumin Pro"/>
          <w:sz w:val="20"/>
          <w:szCs w:val="20"/>
          <w:lang w:val="pl-PL"/>
        </w:rPr>
        <w:t>8</w:t>
      </w:r>
      <w:r w:rsidRPr="00CC6049">
        <w:rPr>
          <w:rFonts w:ascii="Acumin Pro" w:hAnsi="Acumin Pro"/>
          <w:sz w:val="20"/>
          <w:szCs w:val="20"/>
          <w:lang w:val="pl-PL"/>
        </w:rPr>
        <w:t>0 punktów, pozostałe – proporcjonalnie mniej, zgodnie z powyższym wzorem.</w:t>
      </w:r>
    </w:p>
    <w:p w:rsidR="005574C5" w:rsidRDefault="00A33D14" w:rsidP="00A33D14">
      <w:pPr>
        <w:pStyle w:val="Akapitzlist"/>
        <w:numPr>
          <w:ilvl w:val="0"/>
          <w:numId w:val="45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Punktacja w kryterium „</w:t>
      </w:r>
      <w:r w:rsidRPr="00A33D14">
        <w:rPr>
          <w:rFonts w:ascii="Acumin Pro" w:hAnsi="Acumin Pro"/>
          <w:i/>
          <w:sz w:val="20"/>
          <w:szCs w:val="20"/>
          <w:lang w:val="pl-PL"/>
        </w:rPr>
        <w:t>ilość nośników</w:t>
      </w:r>
      <w:r>
        <w:rPr>
          <w:rFonts w:ascii="Acumin Pro" w:hAnsi="Acumin Pro"/>
          <w:sz w:val="20"/>
          <w:szCs w:val="20"/>
          <w:lang w:val="pl-PL"/>
        </w:rPr>
        <w:t>” (P</w:t>
      </w:r>
      <w:r w:rsidRPr="00A33D14">
        <w:rPr>
          <w:rFonts w:ascii="Acumin Pro" w:hAnsi="Acumin Pro"/>
          <w:sz w:val="20"/>
          <w:szCs w:val="20"/>
          <w:vertAlign w:val="subscript"/>
          <w:lang w:val="pl-PL"/>
        </w:rPr>
        <w:t>2</w:t>
      </w:r>
      <w:r>
        <w:rPr>
          <w:rFonts w:ascii="Acumin Pro" w:hAnsi="Acumin Pro"/>
          <w:sz w:val="20"/>
          <w:szCs w:val="20"/>
          <w:lang w:val="pl-PL"/>
        </w:rPr>
        <w:t xml:space="preserve">) </w:t>
      </w:r>
      <w:r w:rsidR="00794123">
        <w:rPr>
          <w:rFonts w:ascii="Acumin Pro" w:hAnsi="Acumin Pro"/>
          <w:sz w:val="20"/>
          <w:szCs w:val="20"/>
          <w:lang w:val="pl-PL"/>
        </w:rPr>
        <w:t xml:space="preserve">będzie przyznana </w:t>
      </w:r>
      <w:r w:rsidR="008960E7">
        <w:rPr>
          <w:rFonts w:ascii="Acumin Pro" w:hAnsi="Acumin Pro"/>
          <w:sz w:val="20"/>
          <w:szCs w:val="20"/>
          <w:lang w:val="pl-PL"/>
        </w:rPr>
        <w:t xml:space="preserve">na podstawie ilości nośników zaproponowanych przez Wykonawcę w formularzu ofertowym. Punkty będą przyznawane </w:t>
      </w:r>
      <w:r w:rsidR="00794123">
        <w:rPr>
          <w:rFonts w:ascii="Acumin Pro" w:hAnsi="Acumin Pro"/>
          <w:sz w:val="20"/>
          <w:szCs w:val="20"/>
          <w:lang w:val="pl-PL"/>
        </w:rPr>
        <w:t xml:space="preserve">według zasady: </w:t>
      </w:r>
    </w:p>
    <w:p w:rsidR="005D5C7A" w:rsidRPr="005574C5" w:rsidRDefault="00AC3E39" w:rsidP="005574C5">
      <w:pPr>
        <w:pStyle w:val="Akapitzlist"/>
        <w:spacing w:line="360" w:lineRule="auto"/>
        <w:ind w:left="360"/>
        <w:jc w:val="center"/>
        <w:rPr>
          <w:rFonts w:ascii="Acumin Pro" w:hAnsi="Acumin Pro"/>
          <w:b/>
          <w:sz w:val="20"/>
          <w:szCs w:val="20"/>
          <w:lang w:val="pl-PL"/>
        </w:rPr>
      </w:pPr>
      <w:r w:rsidRPr="005574C5">
        <w:rPr>
          <w:rFonts w:ascii="Acumin Pro" w:hAnsi="Acumin Pro"/>
          <w:b/>
          <w:sz w:val="20"/>
          <w:szCs w:val="20"/>
          <w:lang w:val="pl-PL"/>
        </w:rPr>
        <w:t>P</w:t>
      </w:r>
      <w:r w:rsidRPr="005574C5">
        <w:rPr>
          <w:rFonts w:ascii="Acumin Pro" w:hAnsi="Acumin Pro"/>
          <w:b/>
          <w:sz w:val="20"/>
          <w:szCs w:val="20"/>
          <w:vertAlign w:val="subscript"/>
          <w:lang w:val="pl-PL"/>
        </w:rPr>
        <w:t>2</w:t>
      </w:r>
      <w:r w:rsidRPr="005574C5">
        <w:rPr>
          <w:rFonts w:ascii="Acumin Pro" w:hAnsi="Acumin Pro"/>
          <w:b/>
          <w:sz w:val="20"/>
          <w:szCs w:val="20"/>
          <w:lang w:val="pl-PL"/>
        </w:rPr>
        <w:t xml:space="preserve"> = suma dodatkowych</w:t>
      </w:r>
      <w:r w:rsidR="005574C5">
        <w:rPr>
          <w:rFonts w:ascii="Acumin Pro" w:hAnsi="Acumin Pro"/>
          <w:b/>
          <w:sz w:val="20"/>
          <w:szCs w:val="20"/>
          <w:lang w:val="pl-PL"/>
        </w:rPr>
        <w:t xml:space="preserve"> (nie więcej niż 20)</w:t>
      </w:r>
      <w:r w:rsidRPr="005574C5">
        <w:rPr>
          <w:rFonts w:ascii="Acumin Pro" w:hAnsi="Acumin Pro"/>
          <w:b/>
          <w:sz w:val="20"/>
          <w:szCs w:val="20"/>
          <w:lang w:val="pl-PL"/>
        </w:rPr>
        <w:t xml:space="preserve"> nośników z formularza ofert</w:t>
      </w:r>
      <w:r w:rsidR="00933512">
        <w:rPr>
          <w:rFonts w:ascii="Acumin Pro" w:hAnsi="Acumin Pro"/>
          <w:b/>
          <w:sz w:val="20"/>
          <w:szCs w:val="20"/>
          <w:lang w:val="pl-PL"/>
        </w:rPr>
        <w:t>owego badanej oferty / najwyższa suma</w:t>
      </w:r>
      <w:r w:rsidRPr="005574C5">
        <w:rPr>
          <w:rFonts w:ascii="Acumin Pro" w:hAnsi="Acumin Pro"/>
          <w:b/>
          <w:sz w:val="20"/>
          <w:szCs w:val="20"/>
          <w:lang w:val="pl-PL"/>
        </w:rPr>
        <w:t xml:space="preserve"> </w:t>
      </w:r>
      <w:r w:rsidR="005574C5">
        <w:rPr>
          <w:rFonts w:ascii="Acumin Pro" w:hAnsi="Acumin Pro"/>
          <w:b/>
          <w:sz w:val="20"/>
          <w:szCs w:val="20"/>
          <w:lang w:val="pl-PL"/>
        </w:rPr>
        <w:t xml:space="preserve">dodatkowych (nie więcej niż 20) </w:t>
      </w:r>
      <w:r w:rsidRPr="005574C5">
        <w:rPr>
          <w:rFonts w:ascii="Acumin Pro" w:hAnsi="Acumin Pro"/>
          <w:b/>
          <w:sz w:val="20"/>
          <w:szCs w:val="20"/>
          <w:lang w:val="pl-PL"/>
        </w:rPr>
        <w:t>nośników</w:t>
      </w:r>
      <w:r w:rsidR="00E70B20" w:rsidRPr="005574C5">
        <w:rPr>
          <w:rFonts w:ascii="Acumin Pro" w:hAnsi="Acumin Pro"/>
          <w:b/>
          <w:sz w:val="20"/>
          <w:szCs w:val="20"/>
          <w:lang w:val="pl-PL"/>
        </w:rPr>
        <w:t xml:space="preserve"> spośród ważnych i nieodrzuconych ofert</w:t>
      </w:r>
      <w:r w:rsidR="005574C5">
        <w:rPr>
          <w:rFonts w:ascii="Acumin Pro" w:hAnsi="Acumin Pro"/>
          <w:b/>
          <w:sz w:val="20"/>
          <w:szCs w:val="20"/>
          <w:lang w:val="pl-PL"/>
        </w:rPr>
        <w:t xml:space="preserve"> x 20% x 100</w:t>
      </w:r>
    </w:p>
    <w:p w:rsidR="00AC3E39" w:rsidRDefault="0006454A" w:rsidP="00AC3E39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Jeżeli Wykonawca zaproponuje  mniejszą liczbę nośników od liczby wymaganych przez Zamawiającego, oferta Wykonawc</w:t>
      </w:r>
      <w:r w:rsidR="00E70B20">
        <w:rPr>
          <w:rFonts w:ascii="Acumin Pro" w:hAnsi="Acumin Pro"/>
          <w:sz w:val="20"/>
          <w:szCs w:val="20"/>
          <w:lang w:val="pl-PL"/>
        </w:rPr>
        <w:t>y</w:t>
      </w:r>
      <w:r>
        <w:rPr>
          <w:rFonts w:ascii="Acumin Pro" w:hAnsi="Acumin Pro"/>
          <w:sz w:val="20"/>
          <w:szCs w:val="20"/>
          <w:lang w:val="pl-PL"/>
        </w:rPr>
        <w:t xml:space="preserve"> zostanie odrzucona z powodu </w:t>
      </w:r>
      <w:r w:rsidR="00E70B20">
        <w:rPr>
          <w:rFonts w:ascii="Acumin Pro" w:hAnsi="Acumin Pro"/>
          <w:sz w:val="20"/>
          <w:szCs w:val="20"/>
          <w:lang w:val="pl-PL"/>
        </w:rPr>
        <w:t xml:space="preserve">jej </w:t>
      </w:r>
      <w:r>
        <w:rPr>
          <w:rFonts w:ascii="Acumin Pro" w:hAnsi="Acumin Pro"/>
          <w:sz w:val="20"/>
          <w:szCs w:val="20"/>
          <w:lang w:val="pl-PL"/>
        </w:rPr>
        <w:t>niezgodności z opisem przedmiotu zamówienia.</w:t>
      </w:r>
    </w:p>
    <w:p w:rsidR="0006454A" w:rsidRDefault="0006454A" w:rsidP="00AC3E39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Jeżeli Wykonawca zaproponuje taką samą liczbę nośników jaką wymaga Zamawiający, oferta Wykonawcy otrzyma zero punktów.</w:t>
      </w:r>
    </w:p>
    <w:p w:rsidR="0006454A" w:rsidRPr="005574C5" w:rsidRDefault="00E70B20" w:rsidP="00AC3E39">
      <w:pPr>
        <w:pStyle w:val="Akapitzlist"/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5574C5">
        <w:rPr>
          <w:rFonts w:ascii="Acumin Pro" w:hAnsi="Acumin Pro"/>
          <w:b/>
          <w:sz w:val="20"/>
          <w:szCs w:val="20"/>
          <w:lang w:val="pl-PL"/>
        </w:rPr>
        <w:t xml:space="preserve">Jeżeli Wykonawca zaproponuje więcej niż 20 nośników, otrzyma maksymalną ilość punktów, tj. 20. </w:t>
      </w:r>
    </w:p>
    <w:p w:rsidR="005D5C7A" w:rsidRDefault="005D5C7A" w:rsidP="005D5C7A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</w:p>
    <w:p w:rsidR="008B4092" w:rsidRPr="008B4092" w:rsidRDefault="008B4092" w:rsidP="003B5BE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8B4092">
        <w:rPr>
          <w:rFonts w:ascii="Acumin Pro" w:hAnsi="Acumin Pro"/>
          <w:b/>
          <w:sz w:val="20"/>
          <w:szCs w:val="20"/>
          <w:lang w:val="pl-PL"/>
        </w:rPr>
        <w:t xml:space="preserve">Sposób przygotowania ofert. Termin składania ofert. </w:t>
      </w:r>
    </w:p>
    <w:p w:rsidR="009200CD" w:rsidRDefault="007B17A2" w:rsidP="003B5BEB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Ofertę należy złożyć na formularzu ofertowym stanowiącym </w:t>
      </w:r>
      <w:r w:rsidRPr="009200CD">
        <w:rPr>
          <w:rFonts w:ascii="Acumin Pro" w:hAnsi="Acumin Pro"/>
          <w:b/>
          <w:sz w:val="20"/>
          <w:szCs w:val="20"/>
          <w:lang w:val="pl-PL"/>
        </w:rPr>
        <w:t xml:space="preserve">załącznik nr </w:t>
      </w:r>
      <w:r w:rsidR="00C64810">
        <w:rPr>
          <w:rFonts w:ascii="Acumin Pro" w:hAnsi="Acumin Pro"/>
          <w:b/>
          <w:sz w:val="20"/>
          <w:szCs w:val="20"/>
          <w:lang w:val="pl-PL"/>
        </w:rPr>
        <w:t>1</w:t>
      </w:r>
      <w:r>
        <w:rPr>
          <w:rFonts w:ascii="Acumin Pro" w:hAnsi="Acumin Pro"/>
          <w:sz w:val="20"/>
          <w:szCs w:val="20"/>
          <w:lang w:val="pl-PL"/>
        </w:rPr>
        <w:t xml:space="preserve"> do niniejszego zapytania ofertowego  i przesłać </w:t>
      </w:r>
      <w:r w:rsidR="008B4092">
        <w:rPr>
          <w:rFonts w:ascii="Acumin Pro" w:hAnsi="Acumin Pro"/>
          <w:sz w:val="20"/>
          <w:szCs w:val="20"/>
          <w:lang w:val="pl-PL"/>
        </w:rPr>
        <w:t xml:space="preserve">za pośrednictwem poczty elektronicznej na adres: </w:t>
      </w:r>
      <w:hyperlink r:id="rId8" w:history="1">
        <w:r w:rsidR="008B4092" w:rsidRPr="004147CF">
          <w:rPr>
            <w:rStyle w:val="Hipercze"/>
            <w:rFonts w:ascii="Acumin Pro" w:hAnsi="Acumin Pro"/>
            <w:b/>
            <w:sz w:val="20"/>
            <w:szCs w:val="20"/>
            <w:lang w:val="pl-PL"/>
          </w:rPr>
          <w:t>zp@mnp.art.pl</w:t>
        </w:r>
      </w:hyperlink>
      <w:r w:rsidR="008B4092" w:rsidRPr="004147CF">
        <w:rPr>
          <w:rFonts w:ascii="Acumin Pro" w:hAnsi="Acumin Pro"/>
          <w:sz w:val="20"/>
          <w:szCs w:val="20"/>
          <w:lang w:val="pl-PL"/>
        </w:rPr>
        <w:t xml:space="preserve">, w terminie do dnia </w:t>
      </w:r>
      <w:r w:rsidR="007D2628" w:rsidRPr="007D2628">
        <w:rPr>
          <w:rFonts w:ascii="Acumin Pro" w:hAnsi="Acumin Pro"/>
          <w:b/>
          <w:sz w:val="20"/>
          <w:szCs w:val="20"/>
          <w:lang w:val="pl-PL"/>
        </w:rPr>
        <w:t>2</w:t>
      </w:r>
      <w:r w:rsidR="00AA1FFC">
        <w:rPr>
          <w:rFonts w:ascii="Acumin Pro" w:hAnsi="Acumin Pro"/>
          <w:b/>
          <w:sz w:val="20"/>
          <w:szCs w:val="20"/>
          <w:lang w:val="pl-PL"/>
        </w:rPr>
        <w:t>2</w:t>
      </w:r>
      <w:r w:rsidR="007D2628" w:rsidRPr="007D2628">
        <w:rPr>
          <w:rFonts w:ascii="Acumin Pro" w:hAnsi="Acumin Pro"/>
          <w:b/>
          <w:sz w:val="20"/>
          <w:szCs w:val="20"/>
          <w:lang w:val="pl-PL"/>
        </w:rPr>
        <w:t>.03.2022 r</w:t>
      </w:r>
      <w:r w:rsidR="007D2628">
        <w:rPr>
          <w:rFonts w:ascii="Acumin Pro" w:hAnsi="Acumin Pro"/>
          <w:sz w:val="20"/>
          <w:szCs w:val="20"/>
          <w:lang w:val="pl-PL"/>
        </w:rPr>
        <w:t>.</w:t>
      </w:r>
      <w:r w:rsidR="008B4092" w:rsidRPr="008E2323">
        <w:rPr>
          <w:rFonts w:ascii="Acumin Pro" w:hAnsi="Acumin Pro"/>
          <w:b/>
          <w:sz w:val="20"/>
          <w:szCs w:val="20"/>
          <w:lang w:val="pl-PL"/>
        </w:rPr>
        <w:t>., do godz.: 11:00.</w:t>
      </w:r>
      <w:r w:rsidR="008B4092">
        <w:rPr>
          <w:rFonts w:ascii="Acumin Pro" w:hAnsi="Acumin Pro"/>
          <w:b/>
          <w:sz w:val="20"/>
          <w:szCs w:val="20"/>
          <w:lang w:val="pl-PL"/>
        </w:rPr>
        <w:t xml:space="preserve"> </w:t>
      </w:r>
    </w:p>
    <w:p w:rsidR="008B4092" w:rsidRDefault="008B4092" w:rsidP="003B5BEB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8E2323">
        <w:rPr>
          <w:rFonts w:ascii="Acumin Pro" w:hAnsi="Acumin Pro"/>
          <w:sz w:val="20"/>
          <w:szCs w:val="20"/>
          <w:lang w:val="pl-PL"/>
        </w:rPr>
        <w:t>Oferta powinna zostać podpisana przez Wykonawcę lub osobę upoważnioną</w:t>
      </w:r>
      <w:r>
        <w:rPr>
          <w:rFonts w:ascii="Acumin Pro" w:hAnsi="Acumin Pro"/>
          <w:sz w:val="20"/>
          <w:szCs w:val="20"/>
          <w:lang w:val="pl-PL"/>
        </w:rPr>
        <w:t xml:space="preserve"> </w:t>
      </w:r>
      <w:r w:rsidRPr="008E2323">
        <w:rPr>
          <w:rFonts w:ascii="Acumin Pro" w:hAnsi="Acumin Pro"/>
          <w:sz w:val="20"/>
          <w:szCs w:val="20"/>
          <w:lang w:val="pl-PL"/>
        </w:rPr>
        <w:t>do jego reprezentacji. Oferty złożone po terminie nie będą rozpatrywane. W miarę możliwości prosimy o składanie ofert w formacie *pdf.</w:t>
      </w:r>
    </w:p>
    <w:p w:rsidR="00FF75A9" w:rsidRDefault="00FF75A9" w:rsidP="003B5BEB">
      <w:pPr>
        <w:pStyle w:val="Akapitzlist"/>
        <w:spacing w:line="360" w:lineRule="auto"/>
        <w:ind w:left="360"/>
        <w:rPr>
          <w:rFonts w:ascii="Acumin Pro" w:hAnsi="Acumin Pro"/>
          <w:sz w:val="20"/>
          <w:szCs w:val="20"/>
          <w:lang w:val="pl-PL"/>
        </w:rPr>
      </w:pPr>
    </w:p>
    <w:p w:rsidR="005B4C07" w:rsidRDefault="00C523AE" w:rsidP="003B5BEB">
      <w:pPr>
        <w:pStyle w:val="Akapitzlist"/>
        <w:numPr>
          <w:ilvl w:val="0"/>
          <w:numId w:val="2"/>
        </w:numPr>
        <w:spacing w:line="360" w:lineRule="auto"/>
        <w:rPr>
          <w:rFonts w:ascii="Acumin Pro" w:hAnsi="Acumin Pro"/>
          <w:sz w:val="20"/>
          <w:szCs w:val="20"/>
          <w:lang w:val="pl-PL"/>
        </w:rPr>
      </w:pPr>
      <w:r w:rsidRPr="00816909">
        <w:rPr>
          <w:rFonts w:ascii="Acumin Pro" w:hAnsi="Acumin Pro"/>
          <w:b/>
          <w:sz w:val="20"/>
          <w:szCs w:val="20"/>
          <w:lang w:val="pl-PL"/>
        </w:rPr>
        <w:t xml:space="preserve">Termin związania </w:t>
      </w:r>
      <w:r w:rsidR="00816909" w:rsidRPr="00816909">
        <w:rPr>
          <w:rFonts w:ascii="Acumin Pro" w:hAnsi="Acumin Pro"/>
          <w:b/>
          <w:sz w:val="20"/>
          <w:szCs w:val="20"/>
          <w:lang w:val="pl-PL"/>
        </w:rPr>
        <w:t>Wykonawcy ofertą</w:t>
      </w:r>
      <w:r>
        <w:rPr>
          <w:rFonts w:ascii="Acumin Pro" w:hAnsi="Acumin Pro"/>
          <w:sz w:val="20"/>
          <w:szCs w:val="20"/>
          <w:lang w:val="pl-PL"/>
        </w:rPr>
        <w:t>:</w:t>
      </w:r>
      <w:r w:rsidR="00FF75A9">
        <w:rPr>
          <w:rFonts w:ascii="Acumin Pro" w:hAnsi="Acumin Pro"/>
          <w:sz w:val="20"/>
          <w:szCs w:val="20"/>
          <w:lang w:val="pl-PL"/>
        </w:rPr>
        <w:t xml:space="preserve"> </w:t>
      </w:r>
      <w:r w:rsidR="00816909">
        <w:rPr>
          <w:rFonts w:ascii="Acumin Pro" w:hAnsi="Acumin Pro"/>
          <w:sz w:val="20"/>
          <w:szCs w:val="20"/>
          <w:lang w:val="pl-PL"/>
        </w:rPr>
        <w:t>30 dni, licząc od dnia złożenia oferty.</w:t>
      </w:r>
    </w:p>
    <w:p w:rsidR="003D51B1" w:rsidRDefault="003D51B1" w:rsidP="003B5BEB">
      <w:pPr>
        <w:pStyle w:val="Akapitzlist"/>
        <w:spacing w:line="360" w:lineRule="auto"/>
        <w:ind w:left="360"/>
        <w:rPr>
          <w:rFonts w:ascii="Acumin Pro" w:hAnsi="Acumin Pro"/>
          <w:sz w:val="20"/>
          <w:szCs w:val="20"/>
          <w:lang w:val="pl-PL"/>
        </w:rPr>
      </w:pPr>
    </w:p>
    <w:p w:rsidR="00816909" w:rsidRDefault="00816909" w:rsidP="003B5BEB">
      <w:pPr>
        <w:pStyle w:val="Akapitzlist"/>
        <w:numPr>
          <w:ilvl w:val="0"/>
          <w:numId w:val="2"/>
        </w:numP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Istotne postanowienia umowy</w:t>
      </w:r>
      <w:r w:rsidRPr="00816909">
        <w:rPr>
          <w:rFonts w:ascii="Acumin Pro" w:hAnsi="Acumin Pro"/>
          <w:sz w:val="20"/>
          <w:szCs w:val="20"/>
          <w:lang w:val="pl-PL"/>
        </w:rPr>
        <w:t>:</w:t>
      </w:r>
    </w:p>
    <w:p w:rsidR="00816909" w:rsidRPr="00816909" w:rsidRDefault="00816909" w:rsidP="003B5BEB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lastRenderedPageBreak/>
        <w:t>Istotne postanowienia umowy zostały zawarte</w:t>
      </w:r>
      <w:r w:rsidR="004424C7">
        <w:rPr>
          <w:rFonts w:ascii="Acumin Pro" w:hAnsi="Acumin Pro"/>
          <w:sz w:val="20"/>
          <w:szCs w:val="20"/>
          <w:lang w:val="pl-PL"/>
        </w:rPr>
        <w:t xml:space="preserve"> w</w:t>
      </w:r>
      <w:r>
        <w:rPr>
          <w:rFonts w:ascii="Acumin Pro" w:hAnsi="Acumin Pro"/>
          <w:sz w:val="20"/>
          <w:szCs w:val="20"/>
          <w:lang w:val="pl-PL"/>
        </w:rPr>
        <w:t xml:space="preserve"> </w:t>
      </w:r>
      <w:r w:rsidRPr="00816909">
        <w:rPr>
          <w:rFonts w:ascii="Acumin Pro" w:hAnsi="Acumin Pro"/>
          <w:b/>
          <w:sz w:val="20"/>
          <w:szCs w:val="20"/>
          <w:lang w:val="pl-PL"/>
        </w:rPr>
        <w:t xml:space="preserve">załączniku nr </w:t>
      </w:r>
      <w:r w:rsidR="00C64810">
        <w:rPr>
          <w:rFonts w:ascii="Acumin Pro" w:hAnsi="Acumin Pro"/>
          <w:b/>
          <w:sz w:val="20"/>
          <w:szCs w:val="20"/>
          <w:lang w:val="pl-PL"/>
        </w:rPr>
        <w:t>2</w:t>
      </w:r>
      <w:r>
        <w:rPr>
          <w:rFonts w:ascii="Acumin Pro" w:hAnsi="Acumin Pro"/>
          <w:sz w:val="20"/>
          <w:szCs w:val="20"/>
          <w:lang w:val="pl-PL"/>
        </w:rPr>
        <w:t xml:space="preserve"> do niniejszego zapytania ofertowego. </w:t>
      </w:r>
    </w:p>
    <w:p w:rsidR="008F28DC" w:rsidRPr="008F28DC" w:rsidRDefault="008F28DC" w:rsidP="003B5BEB">
      <w:pPr>
        <w:pStyle w:val="Akapitzlist"/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:rsidR="00816909" w:rsidRPr="00816909" w:rsidRDefault="00816909" w:rsidP="003B5BE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Informacja o postępowaniu i sposobie komunikowania się z Wykonawcami:</w:t>
      </w:r>
    </w:p>
    <w:p w:rsidR="00816909" w:rsidRPr="00816909" w:rsidRDefault="008F28DC" w:rsidP="003B5BEB">
      <w:pPr>
        <w:pStyle w:val="Akapitzlist"/>
        <w:numPr>
          <w:ilvl w:val="0"/>
          <w:numId w:val="17"/>
        </w:numPr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Wszelkie informacje dotyczące postępowania, w szczególności odpowiedzi na zadane pytania, informację o wyniku postępowania zostaną udostępnione</w:t>
      </w:r>
      <w:r w:rsidR="004424C7">
        <w:rPr>
          <w:rFonts w:ascii="Acumin Pro" w:hAnsi="Acumin Pro"/>
          <w:sz w:val="20"/>
          <w:szCs w:val="20"/>
          <w:lang w:val="pl-PL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>na stronie internetowej</w:t>
      </w:r>
      <w:r w:rsidR="00816909">
        <w:rPr>
          <w:rFonts w:ascii="Acumin Pro" w:hAnsi="Acumin Pro"/>
          <w:sz w:val="20"/>
          <w:szCs w:val="20"/>
          <w:lang w:val="pl-PL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>Zamawiającego:</w:t>
      </w:r>
    </w:p>
    <w:p w:rsidR="008F28DC" w:rsidRDefault="00D728BC" w:rsidP="003B5BEB">
      <w:pPr>
        <w:pStyle w:val="Akapitzlist"/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  <w:hyperlink r:id="rId9" w:history="1">
        <w:r w:rsidR="008768B2" w:rsidRPr="00D230D3">
          <w:rPr>
            <w:rStyle w:val="Hipercze"/>
            <w:rFonts w:ascii="Acumin Pro" w:hAnsi="Acumin Pro"/>
            <w:b/>
            <w:sz w:val="20"/>
            <w:szCs w:val="20"/>
            <w:lang w:val="pl-PL"/>
          </w:rPr>
          <w:t>https://bip.mnp.art.pl/zamowienia-publiczne/zapytanie-ofertowe</w:t>
        </w:r>
      </w:hyperlink>
      <w:r w:rsidR="008768B2">
        <w:rPr>
          <w:rFonts w:ascii="Acumin Pro" w:hAnsi="Acumin Pro"/>
          <w:b/>
          <w:sz w:val="20"/>
          <w:szCs w:val="20"/>
          <w:lang w:val="pl-PL"/>
        </w:rPr>
        <w:t>.</w:t>
      </w:r>
    </w:p>
    <w:p w:rsidR="00816909" w:rsidRDefault="00816909" w:rsidP="003B5BEB">
      <w:pPr>
        <w:pStyle w:val="Akapitzlist"/>
        <w:numPr>
          <w:ilvl w:val="0"/>
          <w:numId w:val="17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 w:rsidRPr="00816909">
        <w:rPr>
          <w:rFonts w:ascii="Acumin Pro" w:hAnsi="Acumin Pro"/>
          <w:sz w:val="20"/>
          <w:szCs w:val="20"/>
          <w:lang w:val="pl-PL"/>
        </w:rPr>
        <w:t xml:space="preserve">Zamawiający będzie komunikował się z </w:t>
      </w:r>
      <w:r>
        <w:rPr>
          <w:rFonts w:ascii="Acumin Pro" w:hAnsi="Acumin Pro"/>
          <w:sz w:val="20"/>
          <w:szCs w:val="20"/>
          <w:lang w:val="pl-PL"/>
        </w:rPr>
        <w:t>W</w:t>
      </w:r>
      <w:r w:rsidRPr="00816909">
        <w:rPr>
          <w:rFonts w:ascii="Acumin Pro" w:hAnsi="Acumin Pro"/>
          <w:sz w:val="20"/>
          <w:szCs w:val="20"/>
          <w:lang w:val="pl-PL"/>
        </w:rPr>
        <w:t>ykonawcami przy wykorzystaniu poczty elektronicznej.</w:t>
      </w:r>
    </w:p>
    <w:p w:rsidR="00816909" w:rsidRPr="00816909" w:rsidRDefault="00816909" w:rsidP="003B5BEB">
      <w:pPr>
        <w:pStyle w:val="Akapitzlist"/>
        <w:numPr>
          <w:ilvl w:val="0"/>
          <w:numId w:val="17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Osobą upoważnioną do kontaktu z Wykonawcami ze strony Zamawiającego jest Agnieszka Kurkiewicz, Kierownik Sekcji Zamówień Publicznych, e-mail:</w:t>
      </w:r>
      <w:r w:rsidR="00F0777D">
        <w:rPr>
          <w:rFonts w:ascii="Acumin Pro" w:hAnsi="Acumin Pro"/>
          <w:sz w:val="20"/>
          <w:szCs w:val="20"/>
          <w:lang w:val="pl-PL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>zp@mnp.art.pl, tel. 61 85 68 048.</w:t>
      </w:r>
    </w:p>
    <w:p w:rsidR="008768B2" w:rsidRPr="008768B2" w:rsidRDefault="008768B2" w:rsidP="003B5BEB">
      <w:pPr>
        <w:pStyle w:val="Akapitzlist"/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</w:p>
    <w:p w:rsidR="00816909" w:rsidRDefault="00816909" w:rsidP="003B5BE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Informacja o przetwarzaniu danych osobowych:</w:t>
      </w:r>
    </w:p>
    <w:p w:rsidR="00816909" w:rsidRDefault="00816909" w:rsidP="003B5BEB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 w:rsidRPr="00816909">
        <w:rPr>
          <w:rFonts w:ascii="Acumin Pro" w:hAnsi="Acumin Pro"/>
          <w:sz w:val="20"/>
          <w:szCs w:val="20"/>
          <w:lang w:val="pl-PL"/>
        </w:rPr>
        <w:t xml:space="preserve">Informację o przetwarzaniu danych osobowych w związku z ubieganiem się o udzielenie przedmiotowego zamówienia zawiera </w:t>
      </w:r>
      <w:r w:rsidRPr="00E01947">
        <w:rPr>
          <w:rFonts w:ascii="Acumin Pro" w:hAnsi="Acumin Pro"/>
          <w:b/>
          <w:sz w:val="20"/>
          <w:szCs w:val="20"/>
          <w:lang w:val="pl-PL"/>
        </w:rPr>
        <w:t xml:space="preserve">załącznik nr </w:t>
      </w:r>
      <w:r w:rsidR="00AE63A3">
        <w:rPr>
          <w:rFonts w:ascii="Acumin Pro" w:hAnsi="Acumin Pro"/>
          <w:b/>
          <w:sz w:val="20"/>
          <w:szCs w:val="20"/>
          <w:lang w:val="pl-PL"/>
        </w:rPr>
        <w:t>3</w:t>
      </w:r>
      <w:r w:rsidRPr="00816909">
        <w:rPr>
          <w:rFonts w:ascii="Acumin Pro" w:hAnsi="Acumin Pro"/>
          <w:sz w:val="20"/>
          <w:szCs w:val="20"/>
          <w:lang w:val="pl-PL"/>
        </w:rPr>
        <w:t xml:space="preserve"> do niniejszego zapytania ofertowego.</w:t>
      </w:r>
    </w:p>
    <w:p w:rsidR="005B6BAE" w:rsidRPr="00816909" w:rsidRDefault="005B6BAE" w:rsidP="003B5BEB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</w:p>
    <w:p w:rsidR="00816909" w:rsidRPr="00816909" w:rsidRDefault="00816909" w:rsidP="003B5BE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Informacja o możliwości nieudzielenia zamówienia objętego niniejszym zapytaniem ofertowym:</w:t>
      </w:r>
    </w:p>
    <w:p w:rsidR="008768B2" w:rsidRDefault="008768B2" w:rsidP="003B5BEB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 w:rsidRPr="00816909">
        <w:rPr>
          <w:rFonts w:ascii="Acumin Pro" w:hAnsi="Acumin Pro"/>
          <w:sz w:val="20"/>
          <w:szCs w:val="20"/>
          <w:lang w:val="pl-PL"/>
        </w:rPr>
        <w:t xml:space="preserve">Zamawiający zastrzega sobie możliwość nieudzielenia zamówienia objętego niniejszym postępowaniem, a Wykonawcom nie przysługuje z tego tytułu żadne roszczenie. Informacja o </w:t>
      </w:r>
      <w:r w:rsidR="00A17695" w:rsidRPr="00816909">
        <w:rPr>
          <w:rFonts w:ascii="Acumin Pro" w:hAnsi="Acumin Pro"/>
          <w:sz w:val="20"/>
          <w:szCs w:val="20"/>
          <w:lang w:val="pl-PL"/>
        </w:rPr>
        <w:t>nieudzieleniu</w:t>
      </w:r>
      <w:r w:rsidRPr="00816909">
        <w:rPr>
          <w:rFonts w:ascii="Acumin Pro" w:hAnsi="Acumin Pro"/>
          <w:sz w:val="20"/>
          <w:szCs w:val="20"/>
          <w:lang w:val="pl-PL"/>
        </w:rPr>
        <w:t xml:space="preserve"> zamó</w:t>
      </w:r>
      <w:r w:rsidR="00A17695" w:rsidRPr="00816909">
        <w:rPr>
          <w:rFonts w:ascii="Acumin Pro" w:hAnsi="Acumin Pro"/>
          <w:sz w:val="20"/>
          <w:szCs w:val="20"/>
          <w:lang w:val="pl-PL"/>
        </w:rPr>
        <w:t>w</w:t>
      </w:r>
      <w:r w:rsidRPr="00816909">
        <w:rPr>
          <w:rFonts w:ascii="Acumin Pro" w:hAnsi="Acumin Pro"/>
          <w:sz w:val="20"/>
          <w:szCs w:val="20"/>
          <w:lang w:val="pl-PL"/>
        </w:rPr>
        <w:t xml:space="preserve">ienia </w:t>
      </w:r>
      <w:r w:rsidR="00A17695" w:rsidRPr="00816909">
        <w:rPr>
          <w:rFonts w:ascii="Acumin Pro" w:hAnsi="Acumin Pro"/>
          <w:sz w:val="20"/>
          <w:szCs w:val="20"/>
          <w:lang w:val="pl-PL"/>
        </w:rPr>
        <w:t xml:space="preserve">zostanie podana do publicznej wiadomości na stronie internetowej Zamawiającego. </w:t>
      </w:r>
    </w:p>
    <w:p w:rsidR="005B6BAE" w:rsidRDefault="005B6BAE" w:rsidP="003B5BEB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</w:p>
    <w:p w:rsidR="00816909" w:rsidRDefault="00816909" w:rsidP="003B5BE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Załączniki do zapytania ofertowego:</w:t>
      </w:r>
    </w:p>
    <w:p w:rsidR="00816909" w:rsidRPr="00E01947" w:rsidRDefault="00816909" w:rsidP="003B5BEB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 w:rsidRPr="00E01947">
        <w:rPr>
          <w:rFonts w:ascii="Acumin Pro" w:hAnsi="Acumin Pro"/>
          <w:sz w:val="20"/>
          <w:szCs w:val="20"/>
          <w:lang w:val="pl-PL"/>
        </w:rPr>
        <w:t>Integralnymi załącznikami do niniejszego zapytania ofertowego są:</w:t>
      </w:r>
    </w:p>
    <w:p w:rsidR="00816909" w:rsidRDefault="00D32078" w:rsidP="003B5BEB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</w:t>
      </w:r>
      <w:r w:rsidR="00816909" w:rsidRPr="00E01947">
        <w:rPr>
          <w:rFonts w:ascii="Acumin Pro" w:hAnsi="Acumin Pro"/>
          <w:sz w:val="20"/>
          <w:szCs w:val="20"/>
          <w:lang w:val="pl-PL"/>
        </w:rPr>
        <w:t>ałącznik nr 1 – formularz ofertowy</w:t>
      </w:r>
      <w:r>
        <w:rPr>
          <w:rFonts w:ascii="Acumin Pro" w:hAnsi="Acumin Pro"/>
          <w:sz w:val="20"/>
          <w:szCs w:val="20"/>
          <w:lang w:val="pl-PL"/>
        </w:rPr>
        <w:t>,</w:t>
      </w:r>
    </w:p>
    <w:p w:rsidR="00816909" w:rsidRPr="00E01947" w:rsidRDefault="00D32078" w:rsidP="003B5BEB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</w:t>
      </w:r>
      <w:r w:rsidR="00816909" w:rsidRPr="00E01947">
        <w:rPr>
          <w:rFonts w:ascii="Acumin Pro" w:hAnsi="Acumin Pro"/>
          <w:sz w:val="20"/>
          <w:szCs w:val="20"/>
          <w:lang w:val="pl-PL"/>
        </w:rPr>
        <w:t>ał</w:t>
      </w:r>
      <w:r w:rsidR="00E01947" w:rsidRPr="00E01947">
        <w:rPr>
          <w:rFonts w:ascii="Acumin Pro" w:hAnsi="Acumin Pro"/>
          <w:sz w:val="20"/>
          <w:szCs w:val="20"/>
          <w:lang w:val="pl-PL"/>
        </w:rPr>
        <w:t>ą</w:t>
      </w:r>
      <w:r w:rsidR="00816909" w:rsidRPr="00E01947">
        <w:rPr>
          <w:rFonts w:ascii="Acumin Pro" w:hAnsi="Acumin Pro"/>
          <w:sz w:val="20"/>
          <w:szCs w:val="20"/>
          <w:lang w:val="pl-PL"/>
        </w:rPr>
        <w:t xml:space="preserve">cznik nr </w:t>
      </w:r>
      <w:r w:rsidR="00892C58">
        <w:rPr>
          <w:rFonts w:ascii="Acumin Pro" w:hAnsi="Acumin Pro"/>
          <w:sz w:val="20"/>
          <w:szCs w:val="20"/>
          <w:lang w:val="pl-PL"/>
        </w:rPr>
        <w:t>2</w:t>
      </w:r>
      <w:r w:rsidR="00816909" w:rsidRPr="00E01947">
        <w:rPr>
          <w:rFonts w:ascii="Acumin Pro" w:hAnsi="Acumin Pro"/>
          <w:sz w:val="20"/>
          <w:szCs w:val="20"/>
          <w:lang w:val="pl-PL"/>
        </w:rPr>
        <w:t xml:space="preserve"> – </w:t>
      </w:r>
      <w:r w:rsidR="00892C58">
        <w:rPr>
          <w:rFonts w:ascii="Acumin Pro" w:hAnsi="Acumin Pro"/>
          <w:sz w:val="20"/>
          <w:szCs w:val="20"/>
          <w:lang w:val="pl-PL"/>
        </w:rPr>
        <w:t>wzór umowy</w:t>
      </w:r>
      <w:r>
        <w:rPr>
          <w:rFonts w:ascii="Acumin Pro" w:hAnsi="Acumin Pro"/>
          <w:sz w:val="20"/>
          <w:szCs w:val="20"/>
          <w:lang w:val="pl-PL"/>
        </w:rPr>
        <w:t>,</w:t>
      </w:r>
    </w:p>
    <w:p w:rsidR="00E01947" w:rsidRPr="00E01947" w:rsidRDefault="00D32078" w:rsidP="003B5BEB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</w:t>
      </w:r>
      <w:r w:rsidR="00E01947" w:rsidRPr="00E01947">
        <w:rPr>
          <w:rFonts w:ascii="Acumin Pro" w:hAnsi="Acumin Pro"/>
          <w:sz w:val="20"/>
          <w:szCs w:val="20"/>
          <w:lang w:val="pl-PL"/>
        </w:rPr>
        <w:t xml:space="preserve">ałącznik nr </w:t>
      </w:r>
      <w:r w:rsidR="00892C58">
        <w:rPr>
          <w:rFonts w:ascii="Acumin Pro" w:hAnsi="Acumin Pro"/>
          <w:sz w:val="20"/>
          <w:szCs w:val="20"/>
          <w:lang w:val="pl-PL"/>
        </w:rPr>
        <w:t>3</w:t>
      </w:r>
      <w:r w:rsidR="00E01947" w:rsidRPr="00E01947">
        <w:rPr>
          <w:rFonts w:ascii="Acumin Pro" w:hAnsi="Acumin Pro"/>
          <w:sz w:val="20"/>
          <w:szCs w:val="20"/>
          <w:lang w:val="pl-PL"/>
        </w:rPr>
        <w:t xml:space="preserve"> – klauzula informacyjna o zasadach przetwarzania danych osobowych</w:t>
      </w:r>
      <w:r>
        <w:rPr>
          <w:rFonts w:ascii="Acumin Pro" w:hAnsi="Acumin Pro"/>
          <w:sz w:val="20"/>
          <w:szCs w:val="20"/>
          <w:lang w:val="pl-PL"/>
        </w:rPr>
        <w:t>.</w:t>
      </w:r>
      <w:r w:rsidR="00E01947" w:rsidRPr="00E01947">
        <w:rPr>
          <w:rFonts w:ascii="Acumin Pro" w:hAnsi="Acumin Pro"/>
          <w:sz w:val="20"/>
          <w:szCs w:val="20"/>
          <w:lang w:val="pl-PL"/>
        </w:rPr>
        <w:t xml:space="preserve"> </w:t>
      </w:r>
    </w:p>
    <w:p w:rsidR="00472B06" w:rsidRDefault="00472B06" w:rsidP="003B5BEB">
      <w:pPr>
        <w:spacing w:line="360" w:lineRule="auto"/>
        <w:ind w:left="4320" w:firstLine="720"/>
        <w:rPr>
          <w:rFonts w:ascii="Acumin Pro" w:hAnsi="Acumin Pro"/>
          <w:b/>
          <w:sz w:val="20"/>
          <w:szCs w:val="20"/>
          <w:lang w:val="pl-PL"/>
        </w:rPr>
      </w:pPr>
    </w:p>
    <w:p w:rsidR="0016546A" w:rsidRDefault="00E01947" w:rsidP="003B5BEB">
      <w:pPr>
        <w:spacing w:line="360" w:lineRule="auto"/>
        <w:ind w:left="4320" w:firstLine="720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ZATWIERDZAM:</w:t>
      </w:r>
    </w:p>
    <w:p w:rsidR="00D728BC" w:rsidRDefault="00D728BC" w:rsidP="003B5BEB">
      <w:pPr>
        <w:spacing w:line="360" w:lineRule="auto"/>
        <w:ind w:left="4320" w:firstLine="720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(-) Tomasz Łęcki</w:t>
      </w:r>
    </w:p>
    <w:p w:rsidR="00D728BC" w:rsidRDefault="00D728BC" w:rsidP="00D728BC">
      <w:pPr>
        <w:spacing w:line="360" w:lineRule="auto"/>
        <w:ind w:left="4320"/>
        <w:rPr>
          <w:rFonts w:ascii="Acumin Pro" w:hAnsi="Acumin Pro"/>
          <w:b/>
          <w:sz w:val="20"/>
          <w:szCs w:val="20"/>
          <w:lang w:val="pl-PL"/>
        </w:rPr>
      </w:pPr>
      <w:bookmarkStart w:id="0" w:name="_GoBack"/>
      <w:bookmarkEnd w:id="0"/>
      <w:r>
        <w:rPr>
          <w:rFonts w:ascii="Acumin Pro" w:hAnsi="Acumin Pro"/>
          <w:b/>
          <w:sz w:val="20"/>
          <w:szCs w:val="20"/>
          <w:lang w:val="pl-PL"/>
        </w:rPr>
        <w:t xml:space="preserve">Dyrektor Muzeum Narodowego w Poznaniu </w:t>
      </w:r>
    </w:p>
    <w:sectPr w:rsidR="00D728BC" w:rsidSect="00893204">
      <w:footerReference w:type="default" r:id="rId10"/>
      <w:headerReference w:type="first" r:id="rId11"/>
      <w:footerReference w:type="first" r:id="rId12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3981" w:rsidRDefault="00893981">
      <w:r>
        <w:separator/>
      </w:r>
    </w:p>
  </w:endnote>
  <w:endnote w:type="continuationSeparator" w:id="0">
    <w:p w:rsidR="00893981" w:rsidRDefault="008939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96746197"/>
      <w:docPartObj>
        <w:docPartGallery w:val="Page Numbers (Bottom of Page)"/>
        <w:docPartUnique/>
      </w:docPartObj>
    </w:sdtPr>
    <w:sdtEndPr>
      <w:rPr>
        <w:rFonts w:ascii="Acumin Pro" w:hAnsi="Acumin Pro"/>
        <w:sz w:val="18"/>
        <w:szCs w:val="18"/>
      </w:rPr>
    </w:sdtEndPr>
    <w:sdtContent>
      <w:p w:rsidR="009B3401" w:rsidRPr="009B3401" w:rsidRDefault="009B3401">
        <w:pPr>
          <w:pStyle w:val="Stopka"/>
          <w:jc w:val="right"/>
          <w:rPr>
            <w:rFonts w:ascii="Acumin Pro" w:hAnsi="Acumin Pro"/>
            <w:sz w:val="18"/>
            <w:szCs w:val="18"/>
          </w:rPr>
        </w:pPr>
        <w:r w:rsidRPr="009B3401">
          <w:rPr>
            <w:rFonts w:ascii="Acumin Pro" w:hAnsi="Acumin Pro"/>
            <w:sz w:val="18"/>
            <w:szCs w:val="18"/>
          </w:rPr>
          <w:fldChar w:fldCharType="begin"/>
        </w:r>
        <w:r w:rsidRPr="009B3401">
          <w:rPr>
            <w:rFonts w:ascii="Acumin Pro" w:hAnsi="Acumin Pro"/>
            <w:sz w:val="18"/>
            <w:szCs w:val="18"/>
          </w:rPr>
          <w:instrText>PAGE   \* MERGEFORMAT</w:instrText>
        </w:r>
        <w:r w:rsidRPr="009B3401">
          <w:rPr>
            <w:rFonts w:ascii="Acumin Pro" w:hAnsi="Acumin Pro"/>
            <w:sz w:val="18"/>
            <w:szCs w:val="18"/>
          </w:rPr>
          <w:fldChar w:fldCharType="separate"/>
        </w:r>
        <w:r w:rsidR="00D728BC" w:rsidRPr="00D728BC">
          <w:rPr>
            <w:rFonts w:ascii="Acumin Pro" w:hAnsi="Acumin Pro"/>
            <w:noProof/>
            <w:sz w:val="18"/>
            <w:szCs w:val="18"/>
            <w:lang w:val="pl-PL"/>
          </w:rPr>
          <w:t>4</w:t>
        </w:r>
        <w:r w:rsidRPr="009B3401">
          <w:rPr>
            <w:rFonts w:ascii="Acumin Pro" w:hAnsi="Acumin Pro"/>
            <w:sz w:val="18"/>
            <w:szCs w:val="18"/>
          </w:rPr>
          <w:fldChar w:fldCharType="end"/>
        </w:r>
      </w:p>
    </w:sdtContent>
  </w:sdt>
  <w:p w:rsidR="00C72E33" w:rsidRPr="003A6470" w:rsidRDefault="00C72E33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D728BC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3981" w:rsidRDefault="00893981">
      <w:r>
        <w:separator/>
      </w:r>
    </w:p>
  </w:footnote>
  <w:footnote w:type="continuationSeparator" w:id="0">
    <w:p w:rsidR="00893981" w:rsidRDefault="008939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5C74DF0"/>
    <w:multiLevelType w:val="hybridMultilevel"/>
    <w:tmpl w:val="91B0B964"/>
    <w:lvl w:ilvl="0" w:tplc="D1C4DD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5CD300A"/>
    <w:multiLevelType w:val="hybridMultilevel"/>
    <w:tmpl w:val="535C75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F31834"/>
    <w:multiLevelType w:val="hybridMultilevel"/>
    <w:tmpl w:val="0F463F40"/>
    <w:lvl w:ilvl="0" w:tplc="0B42374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EA3C0F"/>
    <w:multiLevelType w:val="hybridMultilevel"/>
    <w:tmpl w:val="82CAE3F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75A03A5"/>
    <w:multiLevelType w:val="hybridMultilevel"/>
    <w:tmpl w:val="227C3AB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82217B0"/>
    <w:multiLevelType w:val="hybridMultilevel"/>
    <w:tmpl w:val="FC18CC9C"/>
    <w:lvl w:ilvl="0" w:tplc="8D429EE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43440"/>
    <w:multiLevelType w:val="hybridMultilevel"/>
    <w:tmpl w:val="700878BE"/>
    <w:lvl w:ilvl="0" w:tplc="8B02650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55B5C28"/>
    <w:multiLevelType w:val="hybridMultilevel"/>
    <w:tmpl w:val="47F609F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87D7F1F"/>
    <w:multiLevelType w:val="hybridMultilevel"/>
    <w:tmpl w:val="16AE952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8D4032F"/>
    <w:multiLevelType w:val="hybridMultilevel"/>
    <w:tmpl w:val="0C22B540"/>
    <w:lvl w:ilvl="0" w:tplc="3A3C6A6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C95188B"/>
    <w:multiLevelType w:val="hybridMultilevel"/>
    <w:tmpl w:val="7D6AAEA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D085A8C"/>
    <w:multiLevelType w:val="hybridMultilevel"/>
    <w:tmpl w:val="966C39A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CD43D2"/>
    <w:multiLevelType w:val="hybridMultilevel"/>
    <w:tmpl w:val="BD46DED2"/>
    <w:lvl w:ilvl="0" w:tplc="C1E6157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3AE576C"/>
    <w:multiLevelType w:val="hybridMultilevel"/>
    <w:tmpl w:val="149E73AE"/>
    <w:lvl w:ilvl="0" w:tplc="C3FAFCBC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11">
      <w:start w:val="1"/>
      <w:numFmt w:val="decimal"/>
      <w:lvlText w:val="%2)"/>
      <w:lvlJc w:val="left"/>
      <w:pPr>
        <w:ind w:left="1778" w:hanging="360"/>
      </w:pPr>
      <w:rPr>
        <w:b w:val="0"/>
      </w:rPr>
    </w:lvl>
    <w:lvl w:ilvl="2" w:tplc="093CA9B8">
      <w:start w:val="1"/>
      <w:numFmt w:val="lowerLetter"/>
      <w:lvlText w:val="%3)"/>
      <w:lvlJc w:val="left"/>
      <w:pPr>
        <w:ind w:left="1800" w:hanging="180"/>
      </w:pPr>
      <w:rPr>
        <w:rFonts w:ascii="Acumin Pro" w:eastAsia="Arial Unicode MS" w:hAnsi="Acumin Pro" w:cs="Times New Roman"/>
      </w:rPr>
    </w:lvl>
    <w:lvl w:ilvl="3" w:tplc="63D68E1E">
      <w:start w:val="1"/>
      <w:numFmt w:val="decimal"/>
      <w:lvlText w:val="%4."/>
      <w:lvlJc w:val="left"/>
      <w:pPr>
        <w:ind w:left="360" w:hanging="360"/>
      </w:pPr>
      <w:rPr>
        <w:rFonts w:hint="default"/>
      </w:rPr>
    </w:lvl>
    <w:lvl w:ilvl="4" w:tplc="547ED2A4">
      <w:start w:val="18"/>
      <w:numFmt w:val="upperRoman"/>
      <w:lvlText w:val="%5&gt;"/>
      <w:lvlJc w:val="left"/>
      <w:pPr>
        <w:ind w:left="360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4B2518F"/>
    <w:multiLevelType w:val="hybridMultilevel"/>
    <w:tmpl w:val="4E3CAD36"/>
    <w:lvl w:ilvl="0" w:tplc="D1C4DD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48465D"/>
    <w:multiLevelType w:val="hybridMultilevel"/>
    <w:tmpl w:val="4AE2552C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AC66CFA"/>
    <w:multiLevelType w:val="hybridMultilevel"/>
    <w:tmpl w:val="1338B59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0C6273A"/>
    <w:multiLevelType w:val="hybridMultilevel"/>
    <w:tmpl w:val="4DD2F0E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0018B5"/>
    <w:multiLevelType w:val="hybridMultilevel"/>
    <w:tmpl w:val="D2EAE3FA"/>
    <w:lvl w:ilvl="0" w:tplc="86B2F14E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C1216D2"/>
    <w:multiLevelType w:val="hybridMultilevel"/>
    <w:tmpl w:val="4A564B9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16E2FB0"/>
    <w:multiLevelType w:val="hybridMultilevel"/>
    <w:tmpl w:val="7C9A9D96"/>
    <w:lvl w:ilvl="0" w:tplc="88E2B41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5253652"/>
    <w:multiLevelType w:val="hybridMultilevel"/>
    <w:tmpl w:val="65280AB4"/>
    <w:lvl w:ilvl="0" w:tplc="04150017">
      <w:start w:val="1"/>
      <w:numFmt w:val="lowerLetter"/>
      <w:lvlText w:val="%1)"/>
      <w:lvlJc w:val="left"/>
      <w:pPr>
        <w:ind w:left="-414" w:hanging="360"/>
      </w:pPr>
    </w:lvl>
    <w:lvl w:ilvl="1" w:tplc="04150019" w:tentative="1">
      <w:start w:val="1"/>
      <w:numFmt w:val="lowerLetter"/>
      <w:lvlText w:val="%2."/>
      <w:lvlJc w:val="left"/>
      <w:pPr>
        <w:ind w:left="306" w:hanging="360"/>
      </w:pPr>
    </w:lvl>
    <w:lvl w:ilvl="2" w:tplc="0415001B" w:tentative="1">
      <w:start w:val="1"/>
      <w:numFmt w:val="lowerRoman"/>
      <w:lvlText w:val="%3."/>
      <w:lvlJc w:val="right"/>
      <w:pPr>
        <w:ind w:left="1026" w:hanging="180"/>
      </w:pPr>
    </w:lvl>
    <w:lvl w:ilvl="3" w:tplc="0415000F" w:tentative="1">
      <w:start w:val="1"/>
      <w:numFmt w:val="decimal"/>
      <w:lvlText w:val="%4."/>
      <w:lvlJc w:val="left"/>
      <w:pPr>
        <w:ind w:left="1746" w:hanging="360"/>
      </w:pPr>
    </w:lvl>
    <w:lvl w:ilvl="4" w:tplc="04150019" w:tentative="1">
      <w:start w:val="1"/>
      <w:numFmt w:val="lowerLetter"/>
      <w:lvlText w:val="%5."/>
      <w:lvlJc w:val="left"/>
      <w:pPr>
        <w:ind w:left="2466" w:hanging="360"/>
      </w:pPr>
    </w:lvl>
    <w:lvl w:ilvl="5" w:tplc="0415001B" w:tentative="1">
      <w:start w:val="1"/>
      <w:numFmt w:val="lowerRoman"/>
      <w:lvlText w:val="%6."/>
      <w:lvlJc w:val="right"/>
      <w:pPr>
        <w:ind w:left="3186" w:hanging="180"/>
      </w:pPr>
    </w:lvl>
    <w:lvl w:ilvl="6" w:tplc="0415000F" w:tentative="1">
      <w:start w:val="1"/>
      <w:numFmt w:val="decimal"/>
      <w:lvlText w:val="%7."/>
      <w:lvlJc w:val="left"/>
      <w:pPr>
        <w:ind w:left="3906" w:hanging="360"/>
      </w:pPr>
    </w:lvl>
    <w:lvl w:ilvl="7" w:tplc="04150019" w:tentative="1">
      <w:start w:val="1"/>
      <w:numFmt w:val="lowerLetter"/>
      <w:lvlText w:val="%8."/>
      <w:lvlJc w:val="left"/>
      <w:pPr>
        <w:ind w:left="4626" w:hanging="360"/>
      </w:pPr>
    </w:lvl>
    <w:lvl w:ilvl="8" w:tplc="0415001B" w:tentative="1">
      <w:start w:val="1"/>
      <w:numFmt w:val="lowerRoman"/>
      <w:lvlText w:val="%9."/>
      <w:lvlJc w:val="right"/>
      <w:pPr>
        <w:ind w:left="5346" w:hanging="180"/>
      </w:pPr>
    </w:lvl>
  </w:abstractNum>
  <w:abstractNum w:abstractNumId="23" w15:restartNumberingAfterBreak="0">
    <w:nsid w:val="5B290158"/>
    <w:multiLevelType w:val="hybridMultilevel"/>
    <w:tmpl w:val="A7340280"/>
    <w:lvl w:ilvl="0" w:tplc="17404948">
      <w:start w:val="1"/>
      <w:numFmt w:val="lowerLetter"/>
      <w:lvlText w:val="%1)"/>
      <w:lvlJc w:val="left"/>
      <w:pPr>
        <w:ind w:left="1495" w:hanging="360"/>
      </w:pPr>
      <w:rPr>
        <w:rFonts w:hint="default"/>
      </w:rPr>
    </w:lvl>
    <w:lvl w:ilvl="1" w:tplc="AE9AE636">
      <w:start w:val="1"/>
      <w:numFmt w:val="lowerLetter"/>
      <w:lvlText w:val="%2)"/>
      <w:lvlJc w:val="left"/>
      <w:pPr>
        <w:ind w:left="1495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4EAEB904">
      <w:start w:val="1"/>
      <w:numFmt w:val="decimal"/>
      <w:lvlText w:val="%4."/>
      <w:lvlJc w:val="left"/>
      <w:pPr>
        <w:ind w:left="360" w:hanging="360"/>
      </w:pPr>
      <w:rPr>
        <w:b w:val="0"/>
        <w:sz w:val="20"/>
        <w:szCs w:val="2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CA02072"/>
    <w:multiLevelType w:val="hybridMultilevel"/>
    <w:tmpl w:val="F9E673AC"/>
    <w:lvl w:ilvl="0" w:tplc="09102264">
      <w:start w:val="1"/>
      <w:numFmt w:val="decimal"/>
      <w:lvlText w:val="%1."/>
      <w:lvlJc w:val="left"/>
      <w:pPr>
        <w:ind w:left="-41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306" w:hanging="360"/>
      </w:pPr>
    </w:lvl>
    <w:lvl w:ilvl="2" w:tplc="0415001B" w:tentative="1">
      <w:start w:val="1"/>
      <w:numFmt w:val="lowerRoman"/>
      <w:lvlText w:val="%3."/>
      <w:lvlJc w:val="right"/>
      <w:pPr>
        <w:ind w:left="1026" w:hanging="180"/>
      </w:pPr>
    </w:lvl>
    <w:lvl w:ilvl="3" w:tplc="0415000F" w:tentative="1">
      <w:start w:val="1"/>
      <w:numFmt w:val="decimal"/>
      <w:lvlText w:val="%4."/>
      <w:lvlJc w:val="left"/>
      <w:pPr>
        <w:ind w:left="1746" w:hanging="360"/>
      </w:pPr>
    </w:lvl>
    <w:lvl w:ilvl="4" w:tplc="04150019" w:tentative="1">
      <w:start w:val="1"/>
      <w:numFmt w:val="lowerLetter"/>
      <w:lvlText w:val="%5."/>
      <w:lvlJc w:val="left"/>
      <w:pPr>
        <w:ind w:left="2466" w:hanging="360"/>
      </w:pPr>
    </w:lvl>
    <w:lvl w:ilvl="5" w:tplc="0415001B" w:tentative="1">
      <w:start w:val="1"/>
      <w:numFmt w:val="lowerRoman"/>
      <w:lvlText w:val="%6."/>
      <w:lvlJc w:val="right"/>
      <w:pPr>
        <w:ind w:left="3186" w:hanging="180"/>
      </w:pPr>
    </w:lvl>
    <w:lvl w:ilvl="6" w:tplc="0415000F" w:tentative="1">
      <w:start w:val="1"/>
      <w:numFmt w:val="decimal"/>
      <w:lvlText w:val="%7."/>
      <w:lvlJc w:val="left"/>
      <w:pPr>
        <w:ind w:left="3906" w:hanging="360"/>
      </w:pPr>
    </w:lvl>
    <w:lvl w:ilvl="7" w:tplc="04150019" w:tentative="1">
      <w:start w:val="1"/>
      <w:numFmt w:val="lowerLetter"/>
      <w:lvlText w:val="%8."/>
      <w:lvlJc w:val="left"/>
      <w:pPr>
        <w:ind w:left="4626" w:hanging="360"/>
      </w:pPr>
    </w:lvl>
    <w:lvl w:ilvl="8" w:tplc="0415001B" w:tentative="1">
      <w:start w:val="1"/>
      <w:numFmt w:val="lowerRoman"/>
      <w:lvlText w:val="%9."/>
      <w:lvlJc w:val="right"/>
      <w:pPr>
        <w:ind w:left="5346" w:hanging="180"/>
      </w:pPr>
    </w:lvl>
  </w:abstractNum>
  <w:abstractNum w:abstractNumId="25" w15:restartNumberingAfterBreak="0">
    <w:nsid w:val="5DAC4805"/>
    <w:multiLevelType w:val="hybridMultilevel"/>
    <w:tmpl w:val="7FB81B44"/>
    <w:lvl w:ilvl="0" w:tplc="1AE2C296">
      <w:start w:val="8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90641FC">
      <w:start w:val="1"/>
      <w:numFmt w:val="decimal"/>
      <w:lvlText w:val="%2.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2" w:tplc="B3F4180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A3687C6E">
      <w:start w:val="1"/>
      <w:numFmt w:val="lowerLetter"/>
      <w:lvlText w:val="%4)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F225B92"/>
    <w:multiLevelType w:val="hybridMultilevel"/>
    <w:tmpl w:val="EF6E1306"/>
    <w:lvl w:ilvl="0" w:tplc="192ADE0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807DA9"/>
    <w:multiLevelType w:val="hybridMultilevel"/>
    <w:tmpl w:val="06AC5E5E"/>
    <w:lvl w:ilvl="0" w:tplc="D1C4DD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2C979DA"/>
    <w:multiLevelType w:val="hybridMultilevel"/>
    <w:tmpl w:val="D11A4B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631435BA"/>
    <w:multiLevelType w:val="hybridMultilevel"/>
    <w:tmpl w:val="826629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4B42832"/>
    <w:multiLevelType w:val="hybridMultilevel"/>
    <w:tmpl w:val="80E2E9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ADF3255"/>
    <w:multiLevelType w:val="hybridMultilevel"/>
    <w:tmpl w:val="4DAE5BC6"/>
    <w:lvl w:ilvl="0" w:tplc="D1C4DD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CE43B34"/>
    <w:multiLevelType w:val="hybridMultilevel"/>
    <w:tmpl w:val="DAF46458"/>
    <w:lvl w:ilvl="0" w:tplc="D0D2930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0117D65"/>
    <w:multiLevelType w:val="hybridMultilevel"/>
    <w:tmpl w:val="A7584BD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0426D94"/>
    <w:multiLevelType w:val="hybridMultilevel"/>
    <w:tmpl w:val="3CC4A65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4716F9"/>
    <w:multiLevelType w:val="hybridMultilevel"/>
    <w:tmpl w:val="85743D9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0B06067"/>
    <w:multiLevelType w:val="hybridMultilevel"/>
    <w:tmpl w:val="B4D01A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25F04FC"/>
    <w:multiLevelType w:val="hybridMultilevel"/>
    <w:tmpl w:val="F96400B2"/>
    <w:lvl w:ilvl="0" w:tplc="E74CCAD2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3652EEF"/>
    <w:multiLevelType w:val="hybridMultilevel"/>
    <w:tmpl w:val="87FAE62C"/>
    <w:lvl w:ilvl="0" w:tplc="D1C4DD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75760092"/>
    <w:multiLevelType w:val="hybridMultilevel"/>
    <w:tmpl w:val="07DE4FBE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6975D8B"/>
    <w:multiLevelType w:val="hybridMultilevel"/>
    <w:tmpl w:val="BCDE341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781B70E2"/>
    <w:multiLevelType w:val="hybridMultilevel"/>
    <w:tmpl w:val="AD726668"/>
    <w:lvl w:ilvl="0" w:tplc="03401ED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87C01A5"/>
    <w:multiLevelType w:val="hybridMultilevel"/>
    <w:tmpl w:val="9AFC1C9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 w15:restartNumberingAfterBreak="0">
    <w:nsid w:val="7B891947"/>
    <w:multiLevelType w:val="hybridMultilevel"/>
    <w:tmpl w:val="F63E4EE8"/>
    <w:lvl w:ilvl="0" w:tplc="D1C4DD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7C284DB3"/>
    <w:multiLevelType w:val="hybridMultilevel"/>
    <w:tmpl w:val="0DB63BD6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 w15:restartNumberingAfterBreak="0">
    <w:nsid w:val="7C981BA9"/>
    <w:multiLevelType w:val="hybridMultilevel"/>
    <w:tmpl w:val="40E86A44"/>
    <w:lvl w:ilvl="0" w:tplc="40E8930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3"/>
  </w:num>
  <w:num w:numId="3">
    <w:abstractNumId w:val="25"/>
  </w:num>
  <w:num w:numId="4">
    <w:abstractNumId w:val="34"/>
  </w:num>
  <w:num w:numId="5">
    <w:abstractNumId w:val="11"/>
  </w:num>
  <w:num w:numId="6">
    <w:abstractNumId w:val="28"/>
  </w:num>
  <w:num w:numId="7">
    <w:abstractNumId w:val="2"/>
  </w:num>
  <w:num w:numId="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4"/>
  </w:num>
  <w:num w:numId="11">
    <w:abstractNumId w:val="3"/>
  </w:num>
  <w:num w:numId="12">
    <w:abstractNumId w:val="42"/>
  </w:num>
  <w:num w:numId="13">
    <w:abstractNumId w:val="8"/>
  </w:num>
  <w:num w:numId="14">
    <w:abstractNumId w:val="40"/>
  </w:num>
  <w:num w:numId="15">
    <w:abstractNumId w:val="36"/>
  </w:num>
  <w:num w:numId="16">
    <w:abstractNumId w:val="29"/>
  </w:num>
  <w:num w:numId="17">
    <w:abstractNumId w:val="18"/>
  </w:num>
  <w:num w:numId="18">
    <w:abstractNumId w:val="45"/>
  </w:num>
  <w:num w:numId="19">
    <w:abstractNumId w:val="33"/>
  </w:num>
  <w:num w:numId="20">
    <w:abstractNumId w:val="20"/>
  </w:num>
  <w:num w:numId="21">
    <w:abstractNumId w:val="6"/>
  </w:num>
  <w:num w:numId="2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4"/>
  </w:num>
  <w:num w:numId="24">
    <w:abstractNumId w:val="26"/>
  </w:num>
  <w:num w:numId="25">
    <w:abstractNumId w:val="9"/>
  </w:num>
  <w:num w:numId="26">
    <w:abstractNumId w:val="21"/>
  </w:num>
  <w:num w:numId="27">
    <w:abstractNumId w:val="7"/>
  </w:num>
  <w:num w:numId="28">
    <w:abstractNumId w:val="10"/>
  </w:num>
  <w:num w:numId="29">
    <w:abstractNumId w:val="22"/>
  </w:num>
  <w:num w:numId="30">
    <w:abstractNumId w:val="17"/>
  </w:num>
  <w:num w:numId="31">
    <w:abstractNumId w:val="19"/>
  </w:num>
  <w:num w:numId="32">
    <w:abstractNumId w:val="12"/>
  </w:num>
  <w:num w:numId="33">
    <w:abstractNumId w:val="35"/>
  </w:num>
  <w:num w:numId="34">
    <w:abstractNumId w:val="1"/>
  </w:num>
  <w:num w:numId="35">
    <w:abstractNumId w:val="27"/>
  </w:num>
  <w:num w:numId="36">
    <w:abstractNumId w:val="31"/>
  </w:num>
  <w:num w:numId="37">
    <w:abstractNumId w:val="43"/>
  </w:num>
  <w:num w:numId="38">
    <w:abstractNumId w:val="38"/>
  </w:num>
  <w:num w:numId="39">
    <w:abstractNumId w:val="30"/>
  </w:num>
  <w:num w:numId="40">
    <w:abstractNumId w:val="16"/>
  </w:num>
  <w:num w:numId="41">
    <w:abstractNumId w:val="44"/>
  </w:num>
  <w:num w:numId="42">
    <w:abstractNumId w:val="39"/>
  </w:num>
  <w:num w:numId="43">
    <w:abstractNumId w:val="23"/>
  </w:num>
  <w:num w:numId="44">
    <w:abstractNumId w:val="14"/>
  </w:num>
  <w:num w:numId="45">
    <w:abstractNumId w:val="37"/>
  </w:num>
  <w:num w:numId="46">
    <w:abstractNumId w:val="15"/>
  </w:num>
  <w:num w:numId="47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2EF9"/>
    <w:rsid w:val="00013AA3"/>
    <w:rsid w:val="00015E10"/>
    <w:rsid w:val="00016203"/>
    <w:rsid w:val="000205AA"/>
    <w:rsid w:val="00034959"/>
    <w:rsid w:val="00037A5C"/>
    <w:rsid w:val="000514FC"/>
    <w:rsid w:val="00056226"/>
    <w:rsid w:val="0006454A"/>
    <w:rsid w:val="000668A7"/>
    <w:rsid w:val="00076ECD"/>
    <w:rsid w:val="00090E57"/>
    <w:rsid w:val="00097AA5"/>
    <w:rsid w:val="000A198B"/>
    <w:rsid w:val="000A1ED0"/>
    <w:rsid w:val="000B6F38"/>
    <w:rsid w:val="000D06EF"/>
    <w:rsid w:val="000E6F99"/>
    <w:rsid w:val="000F2249"/>
    <w:rsid w:val="000F6FA2"/>
    <w:rsid w:val="0012106B"/>
    <w:rsid w:val="00132A51"/>
    <w:rsid w:val="0016546A"/>
    <w:rsid w:val="001704E2"/>
    <w:rsid w:val="00171791"/>
    <w:rsid w:val="001829C4"/>
    <w:rsid w:val="001921E8"/>
    <w:rsid w:val="001929F4"/>
    <w:rsid w:val="001A17E6"/>
    <w:rsid w:val="001C0D1E"/>
    <w:rsid w:val="001D0237"/>
    <w:rsid w:val="001D1354"/>
    <w:rsid w:val="001D1A76"/>
    <w:rsid w:val="001D45B0"/>
    <w:rsid w:val="001E2761"/>
    <w:rsid w:val="001F3F04"/>
    <w:rsid w:val="001F4832"/>
    <w:rsid w:val="001F6B7F"/>
    <w:rsid w:val="00201E96"/>
    <w:rsid w:val="00206EA4"/>
    <w:rsid w:val="002107C0"/>
    <w:rsid w:val="002207B0"/>
    <w:rsid w:val="002278AE"/>
    <w:rsid w:val="00227C7D"/>
    <w:rsid w:val="00237CE5"/>
    <w:rsid w:val="002465B8"/>
    <w:rsid w:val="00253F3E"/>
    <w:rsid w:val="002566A6"/>
    <w:rsid w:val="00265A4F"/>
    <w:rsid w:val="00286860"/>
    <w:rsid w:val="00291E43"/>
    <w:rsid w:val="002B1A5C"/>
    <w:rsid w:val="002B46DD"/>
    <w:rsid w:val="002D4F34"/>
    <w:rsid w:val="002D5BFD"/>
    <w:rsid w:val="002F5B57"/>
    <w:rsid w:val="002F5F6D"/>
    <w:rsid w:val="00305AD6"/>
    <w:rsid w:val="00313543"/>
    <w:rsid w:val="00324B19"/>
    <w:rsid w:val="0032538C"/>
    <w:rsid w:val="00325C37"/>
    <w:rsid w:val="00333594"/>
    <w:rsid w:val="00354309"/>
    <w:rsid w:val="003635C7"/>
    <w:rsid w:val="00382354"/>
    <w:rsid w:val="00384BC7"/>
    <w:rsid w:val="003851FB"/>
    <w:rsid w:val="003A43BA"/>
    <w:rsid w:val="003A6470"/>
    <w:rsid w:val="003B297C"/>
    <w:rsid w:val="003B5BEB"/>
    <w:rsid w:val="003C2907"/>
    <w:rsid w:val="003C5B05"/>
    <w:rsid w:val="003D51B1"/>
    <w:rsid w:val="003E76E2"/>
    <w:rsid w:val="003F325D"/>
    <w:rsid w:val="00406765"/>
    <w:rsid w:val="004225CB"/>
    <w:rsid w:val="00434D5A"/>
    <w:rsid w:val="004424C7"/>
    <w:rsid w:val="00450D64"/>
    <w:rsid w:val="0045270D"/>
    <w:rsid w:val="004567A9"/>
    <w:rsid w:val="00467AC4"/>
    <w:rsid w:val="00472B06"/>
    <w:rsid w:val="00482E8D"/>
    <w:rsid w:val="004960A4"/>
    <w:rsid w:val="004B1F28"/>
    <w:rsid w:val="004C35CE"/>
    <w:rsid w:val="004D14E1"/>
    <w:rsid w:val="004E4422"/>
    <w:rsid w:val="004E7D50"/>
    <w:rsid w:val="004F4476"/>
    <w:rsid w:val="004F75FC"/>
    <w:rsid w:val="00504931"/>
    <w:rsid w:val="00507F47"/>
    <w:rsid w:val="00511DAC"/>
    <w:rsid w:val="00514881"/>
    <w:rsid w:val="00545297"/>
    <w:rsid w:val="00553696"/>
    <w:rsid w:val="005574C5"/>
    <w:rsid w:val="00566D4B"/>
    <w:rsid w:val="0057182B"/>
    <w:rsid w:val="0057622D"/>
    <w:rsid w:val="005B04EB"/>
    <w:rsid w:val="005B4C07"/>
    <w:rsid w:val="005B6BAE"/>
    <w:rsid w:val="005D5C7A"/>
    <w:rsid w:val="005D64FB"/>
    <w:rsid w:val="006016E8"/>
    <w:rsid w:val="006122CF"/>
    <w:rsid w:val="00651E8D"/>
    <w:rsid w:val="00651F0C"/>
    <w:rsid w:val="006553EF"/>
    <w:rsid w:val="00665AF1"/>
    <w:rsid w:val="00667307"/>
    <w:rsid w:val="00674D6D"/>
    <w:rsid w:val="00683BC2"/>
    <w:rsid w:val="006B3105"/>
    <w:rsid w:val="006B7BC3"/>
    <w:rsid w:val="006C2219"/>
    <w:rsid w:val="006D1838"/>
    <w:rsid w:val="006E3B7F"/>
    <w:rsid w:val="006F0C30"/>
    <w:rsid w:val="00703A80"/>
    <w:rsid w:val="007242DE"/>
    <w:rsid w:val="00737192"/>
    <w:rsid w:val="0074351E"/>
    <w:rsid w:val="0074633C"/>
    <w:rsid w:val="007540F8"/>
    <w:rsid w:val="00755638"/>
    <w:rsid w:val="00761D18"/>
    <w:rsid w:val="0076248C"/>
    <w:rsid w:val="00766008"/>
    <w:rsid w:val="00794123"/>
    <w:rsid w:val="007B17A2"/>
    <w:rsid w:val="007D2628"/>
    <w:rsid w:val="007D4F52"/>
    <w:rsid w:val="007D78CD"/>
    <w:rsid w:val="007E23C5"/>
    <w:rsid w:val="007E2DC3"/>
    <w:rsid w:val="007F1397"/>
    <w:rsid w:val="007F5AC4"/>
    <w:rsid w:val="007F6D93"/>
    <w:rsid w:val="0080690F"/>
    <w:rsid w:val="00810D08"/>
    <w:rsid w:val="00816909"/>
    <w:rsid w:val="008308DE"/>
    <w:rsid w:val="00855319"/>
    <w:rsid w:val="00865167"/>
    <w:rsid w:val="008700F7"/>
    <w:rsid w:val="008768B2"/>
    <w:rsid w:val="008905B8"/>
    <w:rsid w:val="00892C58"/>
    <w:rsid w:val="00893204"/>
    <w:rsid w:val="00893981"/>
    <w:rsid w:val="008960E7"/>
    <w:rsid w:val="008A42B8"/>
    <w:rsid w:val="008A4D87"/>
    <w:rsid w:val="008B4092"/>
    <w:rsid w:val="008C055A"/>
    <w:rsid w:val="008C20CA"/>
    <w:rsid w:val="008C60A1"/>
    <w:rsid w:val="008C6A53"/>
    <w:rsid w:val="008D3855"/>
    <w:rsid w:val="008D7E18"/>
    <w:rsid w:val="008E4BF6"/>
    <w:rsid w:val="008F237A"/>
    <w:rsid w:val="008F25A4"/>
    <w:rsid w:val="008F28DC"/>
    <w:rsid w:val="008F2C2C"/>
    <w:rsid w:val="00911FCE"/>
    <w:rsid w:val="009200CD"/>
    <w:rsid w:val="00923038"/>
    <w:rsid w:val="00924DD7"/>
    <w:rsid w:val="00932BC8"/>
    <w:rsid w:val="0093315E"/>
    <w:rsid w:val="00933512"/>
    <w:rsid w:val="009606A1"/>
    <w:rsid w:val="00960A23"/>
    <w:rsid w:val="009639F4"/>
    <w:rsid w:val="00967D1F"/>
    <w:rsid w:val="009A2AB3"/>
    <w:rsid w:val="009B3401"/>
    <w:rsid w:val="009D08F7"/>
    <w:rsid w:val="009F0AC7"/>
    <w:rsid w:val="00A042E6"/>
    <w:rsid w:val="00A10A35"/>
    <w:rsid w:val="00A10F81"/>
    <w:rsid w:val="00A13A30"/>
    <w:rsid w:val="00A17695"/>
    <w:rsid w:val="00A26260"/>
    <w:rsid w:val="00A33D14"/>
    <w:rsid w:val="00A53109"/>
    <w:rsid w:val="00A6154D"/>
    <w:rsid w:val="00A6403C"/>
    <w:rsid w:val="00A64082"/>
    <w:rsid w:val="00A64F87"/>
    <w:rsid w:val="00A66DCA"/>
    <w:rsid w:val="00A71505"/>
    <w:rsid w:val="00A7570A"/>
    <w:rsid w:val="00A86A3A"/>
    <w:rsid w:val="00A93778"/>
    <w:rsid w:val="00AA0FD8"/>
    <w:rsid w:val="00AA1FFC"/>
    <w:rsid w:val="00AB1002"/>
    <w:rsid w:val="00AB70BD"/>
    <w:rsid w:val="00AC0377"/>
    <w:rsid w:val="00AC3E39"/>
    <w:rsid w:val="00AE1224"/>
    <w:rsid w:val="00AE63A3"/>
    <w:rsid w:val="00AF2D91"/>
    <w:rsid w:val="00AF6B0F"/>
    <w:rsid w:val="00B20575"/>
    <w:rsid w:val="00B24F28"/>
    <w:rsid w:val="00B606AC"/>
    <w:rsid w:val="00B64EC9"/>
    <w:rsid w:val="00B67ED2"/>
    <w:rsid w:val="00B7127C"/>
    <w:rsid w:val="00B72EB1"/>
    <w:rsid w:val="00B773DE"/>
    <w:rsid w:val="00B816A1"/>
    <w:rsid w:val="00B833B7"/>
    <w:rsid w:val="00B97175"/>
    <w:rsid w:val="00BA74AC"/>
    <w:rsid w:val="00BB0295"/>
    <w:rsid w:val="00BD1860"/>
    <w:rsid w:val="00BD5F7C"/>
    <w:rsid w:val="00BE2E06"/>
    <w:rsid w:val="00BF1CDE"/>
    <w:rsid w:val="00BF489E"/>
    <w:rsid w:val="00C0434C"/>
    <w:rsid w:val="00C07456"/>
    <w:rsid w:val="00C16BF4"/>
    <w:rsid w:val="00C24790"/>
    <w:rsid w:val="00C46CE7"/>
    <w:rsid w:val="00C47D09"/>
    <w:rsid w:val="00C50129"/>
    <w:rsid w:val="00C523AE"/>
    <w:rsid w:val="00C617C4"/>
    <w:rsid w:val="00C63785"/>
    <w:rsid w:val="00C64810"/>
    <w:rsid w:val="00C72E33"/>
    <w:rsid w:val="00CA6113"/>
    <w:rsid w:val="00CB7D12"/>
    <w:rsid w:val="00CC1B53"/>
    <w:rsid w:val="00CC4A7D"/>
    <w:rsid w:val="00CD6BAD"/>
    <w:rsid w:val="00CD6CE8"/>
    <w:rsid w:val="00CF1D99"/>
    <w:rsid w:val="00CF6669"/>
    <w:rsid w:val="00CF711D"/>
    <w:rsid w:val="00D000B3"/>
    <w:rsid w:val="00D1745D"/>
    <w:rsid w:val="00D20C7F"/>
    <w:rsid w:val="00D228C5"/>
    <w:rsid w:val="00D23C87"/>
    <w:rsid w:val="00D3082D"/>
    <w:rsid w:val="00D32078"/>
    <w:rsid w:val="00D40B34"/>
    <w:rsid w:val="00D61093"/>
    <w:rsid w:val="00D64F2C"/>
    <w:rsid w:val="00D6671E"/>
    <w:rsid w:val="00D70A4D"/>
    <w:rsid w:val="00D724EA"/>
    <w:rsid w:val="00D728BC"/>
    <w:rsid w:val="00DA2E2D"/>
    <w:rsid w:val="00DA31E3"/>
    <w:rsid w:val="00DA32FF"/>
    <w:rsid w:val="00DA47FE"/>
    <w:rsid w:val="00DA6978"/>
    <w:rsid w:val="00DD3108"/>
    <w:rsid w:val="00DE71A6"/>
    <w:rsid w:val="00DF57A3"/>
    <w:rsid w:val="00E000C4"/>
    <w:rsid w:val="00E01947"/>
    <w:rsid w:val="00E11463"/>
    <w:rsid w:val="00E17801"/>
    <w:rsid w:val="00E54CD6"/>
    <w:rsid w:val="00E66EEF"/>
    <w:rsid w:val="00E70B20"/>
    <w:rsid w:val="00E86157"/>
    <w:rsid w:val="00EA0678"/>
    <w:rsid w:val="00EA7E6C"/>
    <w:rsid w:val="00EB4D42"/>
    <w:rsid w:val="00EB7D3E"/>
    <w:rsid w:val="00EE2856"/>
    <w:rsid w:val="00EE28C2"/>
    <w:rsid w:val="00EE2BAA"/>
    <w:rsid w:val="00F05D11"/>
    <w:rsid w:val="00F0777D"/>
    <w:rsid w:val="00F10993"/>
    <w:rsid w:val="00F27DFC"/>
    <w:rsid w:val="00F57174"/>
    <w:rsid w:val="00F70551"/>
    <w:rsid w:val="00F97404"/>
    <w:rsid w:val="00FB3663"/>
    <w:rsid w:val="00FB704A"/>
    <w:rsid w:val="00FD036D"/>
    <w:rsid w:val="00FE517C"/>
    <w:rsid w:val="00FF7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154597C5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39"/>
    <w:rsid w:val="004E7D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000B3"/>
    <w:pPr>
      <w:ind w:left="720"/>
      <w:contextualSpacing/>
    </w:pPr>
  </w:style>
  <w:style w:type="character" w:customStyle="1" w:styleId="Teksttreci">
    <w:name w:val="Tekst treści_"/>
    <w:basedOn w:val="Domylnaczcionkaakapitu"/>
    <w:link w:val="Teksttreci0"/>
    <w:rsid w:val="008C20CA"/>
    <w:rPr>
      <w:rFonts w:ascii="Segoe UI" w:eastAsia="Segoe UI" w:hAnsi="Segoe UI" w:cs="Segoe UI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8C20CA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</w:pPr>
    <w:rPr>
      <w:rFonts w:ascii="Segoe UI" w:eastAsia="Segoe UI" w:hAnsi="Segoe UI" w:cs="Segoe UI"/>
      <w:sz w:val="20"/>
      <w:szCs w:val="20"/>
      <w:lang w:val="pl-PL" w:eastAsia="pl-PL"/>
    </w:rPr>
  </w:style>
  <w:style w:type="character" w:customStyle="1" w:styleId="AkapitzlistZnak">
    <w:name w:val="Akapit z listą Znak"/>
    <w:aliases w:val="CW_Lista Znak"/>
    <w:link w:val="Akapitzlist"/>
    <w:uiPriority w:val="34"/>
    <w:rsid w:val="00A53109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166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p@mnp.art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bip.mnp.art.pl/zamowienia-publiczne/zapytanie-ofertowe" TargetMode="Externa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B1EF40-BB65-4799-9CC8-38A21C4001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1110</TotalTime>
  <Pages>4</Pages>
  <Words>1062</Words>
  <Characters>6373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265</cp:revision>
  <cp:lastPrinted>2022-03-15T07:59:00Z</cp:lastPrinted>
  <dcterms:created xsi:type="dcterms:W3CDTF">2021-01-20T13:48:00Z</dcterms:created>
  <dcterms:modified xsi:type="dcterms:W3CDTF">2022-03-15T15:16:00Z</dcterms:modified>
</cp:coreProperties>
</file>