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397" w:rsidRPr="00BD4E30" w:rsidRDefault="00BD4C9F" w:rsidP="00F43FFF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BD4E3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2A6C9F">
        <w:rPr>
          <w:rFonts w:ascii="Acumin Pro" w:hAnsi="Acumin Pro"/>
          <w:sz w:val="20"/>
          <w:szCs w:val="20"/>
          <w:lang w:val="pl-PL"/>
        </w:rPr>
        <w:t>4</w:t>
      </w:r>
      <w:r w:rsidR="00F07397" w:rsidRPr="00BD4E30">
        <w:rPr>
          <w:rFonts w:ascii="Acumin Pro" w:hAnsi="Acumin Pro"/>
          <w:sz w:val="20"/>
          <w:szCs w:val="20"/>
          <w:lang w:val="pl-PL"/>
        </w:rPr>
        <w:t xml:space="preserve"> do zapytania ofertowego AZ.281.</w:t>
      </w:r>
      <w:r w:rsidRPr="00BD4E30">
        <w:rPr>
          <w:rFonts w:ascii="Acumin Pro" w:hAnsi="Acumin Pro"/>
          <w:sz w:val="20"/>
          <w:szCs w:val="20"/>
          <w:lang w:val="pl-PL"/>
        </w:rPr>
        <w:t>3.</w:t>
      </w:r>
      <w:r w:rsidR="002A6C9F">
        <w:rPr>
          <w:rFonts w:ascii="Acumin Pro" w:hAnsi="Acumin Pro"/>
          <w:sz w:val="20"/>
          <w:szCs w:val="20"/>
          <w:lang w:val="pl-PL"/>
        </w:rPr>
        <w:t>1</w:t>
      </w:r>
      <w:r w:rsidR="0016304D">
        <w:rPr>
          <w:rFonts w:ascii="Acumin Pro" w:hAnsi="Acumin Pro"/>
          <w:sz w:val="20"/>
          <w:szCs w:val="20"/>
          <w:lang w:val="pl-PL"/>
        </w:rPr>
        <w:t>3</w:t>
      </w:r>
      <w:r w:rsidR="00F07397" w:rsidRPr="00BD4E30">
        <w:rPr>
          <w:rFonts w:ascii="Acumin Pro" w:hAnsi="Acumin Pro"/>
          <w:sz w:val="20"/>
          <w:szCs w:val="20"/>
          <w:lang w:val="pl-PL"/>
        </w:rPr>
        <w:t>.2022 - klauzula informacja o zasadach przetwarzania danych osobowych.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  <w:r>
        <w:rPr>
          <w:rFonts w:ascii="Acumin Pro" w:eastAsia="Arial Unicode MS" w:hAnsi="Acumin Pro"/>
          <w:b/>
          <w:sz w:val="20"/>
          <w:szCs w:val="20"/>
          <w:u w:val="single"/>
        </w:rPr>
        <w:t xml:space="preserve">Informacja o zasadach przetwarzania danych osobowych pozyskanych w postępowaniu o udzielenie zamówienia publicznego 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sz w:val="16"/>
          <w:szCs w:val="20"/>
        </w:rPr>
      </w:pPr>
      <w:r>
        <w:rPr>
          <w:rFonts w:ascii="Acumin Pro" w:eastAsia="Arial Unicode MS" w:hAnsi="Acumin Pro"/>
          <w:sz w:val="16"/>
          <w:szCs w:val="20"/>
        </w:rPr>
        <w:t>(klauzula informacyjna z art.13 RODO)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F07397" w:rsidRDefault="00F07397" w:rsidP="00F43FFF">
      <w:pPr>
        <w:spacing w:line="360" w:lineRule="auto"/>
        <w:jc w:val="both"/>
        <w:rPr>
          <w:rFonts w:ascii="Acumin Pro" w:eastAsiaTheme="minorEastAsia" w:hAnsi="Acumin Pro"/>
          <w:sz w:val="20"/>
          <w:szCs w:val="20"/>
          <w:lang w:val="pl-PL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F07397" w:rsidRPr="00BD4E30" w:rsidRDefault="00F07397" w:rsidP="00AA5391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 w:rsidRPr="00F43FFF">
        <w:rPr>
          <w:rFonts w:ascii="Acumin Pro" w:hAnsi="Acumin Pro"/>
          <w:sz w:val="20"/>
          <w:szCs w:val="20"/>
        </w:rPr>
        <w:t>Państwa dane osobowe są przetwarzane w koniecznych celach związanych z postępowaniem o udzielenie zamówienia publicznego, pod nazwą:</w:t>
      </w:r>
      <w:r w:rsidR="002A6C9F" w:rsidRPr="002A6C9F">
        <w:rPr>
          <w:rFonts w:ascii="Acumin Pro" w:hAnsi="Acumin Pro"/>
          <w:sz w:val="20"/>
          <w:szCs w:val="20"/>
        </w:rPr>
        <w:t xml:space="preserve"> </w:t>
      </w:r>
      <w:r w:rsidR="0016304D">
        <w:rPr>
          <w:rFonts w:ascii="Acumin Pro" w:hAnsi="Acumin Pro" w:cs="Times New Roman"/>
          <w:b/>
          <w:sz w:val="20"/>
          <w:szCs w:val="20"/>
        </w:rPr>
        <w:t>Ś</w:t>
      </w:r>
      <w:r w:rsidR="0016304D">
        <w:rPr>
          <w:rFonts w:ascii="Acumin Pro" w:hAnsi="Acumin Pro"/>
          <w:b/>
          <w:sz w:val="20"/>
          <w:szCs w:val="20"/>
        </w:rPr>
        <w:t xml:space="preserve">wiadczenie </w:t>
      </w:r>
      <w:r w:rsidR="00FC03C1">
        <w:rPr>
          <w:rFonts w:ascii="Acumin Pro" w:hAnsi="Acumin Pro"/>
          <w:b/>
          <w:sz w:val="20"/>
          <w:szCs w:val="20"/>
        </w:rPr>
        <w:t xml:space="preserve">usługi </w:t>
      </w:r>
      <w:r w:rsidR="0016304D">
        <w:rPr>
          <w:rFonts w:ascii="Acumin Pro" w:hAnsi="Acumin Pro"/>
          <w:b/>
          <w:sz w:val="20"/>
          <w:szCs w:val="20"/>
        </w:rPr>
        <w:t xml:space="preserve">hotelarskiej </w:t>
      </w:r>
      <w:bookmarkStart w:id="0" w:name="_GoBack"/>
      <w:bookmarkEnd w:id="0"/>
      <w:r w:rsidR="0016304D">
        <w:rPr>
          <w:rFonts w:ascii="Acumin Pro" w:hAnsi="Acumin Pro"/>
          <w:b/>
          <w:sz w:val="20"/>
          <w:szCs w:val="20"/>
        </w:rPr>
        <w:t xml:space="preserve">na terenie miasta Poznania dla uczestników konferencji  „Muzeum XXI wieku. W 100-lecie I zjazdu muzeów polskich w Poznaniu” </w:t>
      </w:r>
      <w:r w:rsidRPr="00BD4E30"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130 000 zł i ewentualnego zawarcia umowy w sprawie przedmiotowego zamówienia publicznego, w razie wyboru Państwa oferty jako najkorzystniejszej.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0A3470" w:rsidRDefault="000A3470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lastRenderedPageBreak/>
        <w:t>Odbiorcami Państwa danych osobowych będą podmioty uprawnione do otrzymania Państwa danych na podstawie przepisów prawa.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F07397" w:rsidRDefault="00F07397" w:rsidP="00F43FFF">
      <w:pPr>
        <w:pStyle w:val="Akapitzlist"/>
        <w:spacing w:line="360" w:lineRule="auto"/>
        <w:ind w:left="1428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przedmiotowym postępowaniu.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F07397" w:rsidRDefault="00F07397" w:rsidP="00F43FFF">
      <w:pPr>
        <w:pStyle w:val="Akapitzlist"/>
        <w:spacing w:after="0" w:line="360" w:lineRule="auto"/>
        <w:jc w:val="both"/>
        <w:rPr>
          <w:rFonts w:ascii="Acumin Pro" w:hAnsi="Acumin Pro" w:cs="Times New Roman"/>
        </w:rPr>
      </w:pPr>
    </w:p>
    <w:p w:rsidR="00F07397" w:rsidRDefault="00F07397" w:rsidP="00F43FFF">
      <w:pPr>
        <w:spacing w:line="360" w:lineRule="auto"/>
        <w:rPr>
          <w:rFonts w:ascii="Acumin Pro" w:hAnsi="Acumin Pro" w:cstheme="minorBidi"/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212897" w:rsidRPr="00F07397" w:rsidRDefault="00212897" w:rsidP="00F43FFF">
      <w:pPr>
        <w:spacing w:line="360" w:lineRule="auto"/>
        <w:rPr>
          <w:lang w:val="pl-PL"/>
        </w:rPr>
      </w:pPr>
    </w:p>
    <w:sectPr w:rsidR="00212897" w:rsidRPr="00F073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173" w:rsidRDefault="00B40173" w:rsidP="00B40173">
      <w:r>
        <w:separator/>
      </w:r>
    </w:p>
  </w:endnote>
  <w:endnote w:type="continuationSeparator" w:id="0">
    <w:p w:rsidR="00B40173" w:rsidRDefault="00B40173" w:rsidP="00B4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0591564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:rsidR="00B40173" w:rsidRPr="00B40173" w:rsidRDefault="00B40173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B40173">
          <w:rPr>
            <w:rFonts w:ascii="Acumin Pro" w:hAnsi="Acumin Pro"/>
            <w:sz w:val="20"/>
            <w:szCs w:val="20"/>
          </w:rPr>
          <w:fldChar w:fldCharType="begin"/>
        </w:r>
        <w:r w:rsidRPr="00B40173">
          <w:rPr>
            <w:rFonts w:ascii="Acumin Pro" w:hAnsi="Acumin Pro"/>
            <w:sz w:val="20"/>
            <w:szCs w:val="20"/>
          </w:rPr>
          <w:instrText>PAGE   \* MERGEFORMAT</w:instrText>
        </w:r>
        <w:r w:rsidRPr="00B40173">
          <w:rPr>
            <w:rFonts w:ascii="Acumin Pro" w:hAnsi="Acumin Pro"/>
            <w:sz w:val="20"/>
            <w:szCs w:val="20"/>
          </w:rPr>
          <w:fldChar w:fldCharType="separate"/>
        </w:r>
        <w:r w:rsidR="00FC03C1" w:rsidRPr="00FC03C1">
          <w:rPr>
            <w:rFonts w:ascii="Acumin Pro" w:hAnsi="Acumin Pro"/>
            <w:noProof/>
            <w:sz w:val="20"/>
            <w:szCs w:val="20"/>
            <w:lang w:val="pl-PL"/>
          </w:rPr>
          <w:t>3</w:t>
        </w:r>
        <w:r w:rsidRPr="00B40173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B40173" w:rsidRDefault="00B401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173" w:rsidRDefault="00B40173" w:rsidP="00B40173">
      <w:r>
        <w:separator/>
      </w:r>
    </w:p>
  </w:footnote>
  <w:footnote w:type="continuationSeparator" w:id="0">
    <w:p w:rsidR="00B40173" w:rsidRDefault="00B40173" w:rsidP="00B40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402BB"/>
    <w:rsid w:val="000514A5"/>
    <w:rsid w:val="000A3470"/>
    <w:rsid w:val="000D0158"/>
    <w:rsid w:val="001326B9"/>
    <w:rsid w:val="0016304D"/>
    <w:rsid w:val="001A3C3B"/>
    <w:rsid w:val="00212897"/>
    <w:rsid w:val="00231025"/>
    <w:rsid w:val="002A6C9F"/>
    <w:rsid w:val="002B7377"/>
    <w:rsid w:val="00316723"/>
    <w:rsid w:val="00327746"/>
    <w:rsid w:val="003A31E7"/>
    <w:rsid w:val="003D3712"/>
    <w:rsid w:val="003E6BF7"/>
    <w:rsid w:val="004128AF"/>
    <w:rsid w:val="00446B9A"/>
    <w:rsid w:val="00446BBC"/>
    <w:rsid w:val="00470B24"/>
    <w:rsid w:val="004B08D3"/>
    <w:rsid w:val="004F54F7"/>
    <w:rsid w:val="00533FC9"/>
    <w:rsid w:val="0054358B"/>
    <w:rsid w:val="00793A20"/>
    <w:rsid w:val="00883B01"/>
    <w:rsid w:val="00AA5391"/>
    <w:rsid w:val="00B1303B"/>
    <w:rsid w:val="00B40173"/>
    <w:rsid w:val="00BD4C9F"/>
    <w:rsid w:val="00BD4E30"/>
    <w:rsid w:val="00C022DC"/>
    <w:rsid w:val="00D57CBA"/>
    <w:rsid w:val="00DA2618"/>
    <w:rsid w:val="00EE7FB1"/>
    <w:rsid w:val="00F07397"/>
    <w:rsid w:val="00F07886"/>
    <w:rsid w:val="00F43FFF"/>
    <w:rsid w:val="00FC0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35468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  <w:style w:type="character" w:styleId="Hipercze">
    <w:name w:val="Hyperlink"/>
    <w:rsid w:val="00316723"/>
    <w:rPr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1326B9"/>
  </w:style>
  <w:style w:type="paragraph" w:styleId="Nagwek">
    <w:name w:val="header"/>
    <w:basedOn w:val="Normalny"/>
    <w:link w:val="Nagwek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A1555-0380-4724-9E8F-C449D959B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776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39</cp:revision>
  <cp:lastPrinted>2022-02-22T08:54:00Z</cp:lastPrinted>
  <dcterms:created xsi:type="dcterms:W3CDTF">2021-07-30T08:56:00Z</dcterms:created>
  <dcterms:modified xsi:type="dcterms:W3CDTF">2022-04-06T09:53:00Z</dcterms:modified>
</cp:coreProperties>
</file>