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CD096" w14:textId="7BB03AD2"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D26C2">
        <w:rPr>
          <w:rFonts w:ascii="Acumin Pro" w:hAnsi="Acumin Pro"/>
          <w:sz w:val="20"/>
          <w:szCs w:val="20"/>
          <w:lang w:val="pl-PL"/>
        </w:rPr>
        <w:t>21</w:t>
      </w:r>
      <w:r w:rsidR="009E7571">
        <w:rPr>
          <w:rFonts w:ascii="Acumin Pro" w:hAnsi="Acumin Pro"/>
          <w:sz w:val="20"/>
          <w:szCs w:val="20"/>
          <w:lang w:val="pl-PL"/>
        </w:rPr>
        <w:t xml:space="preserve"> </w:t>
      </w:r>
      <w:r w:rsidR="00C52265">
        <w:rPr>
          <w:rFonts w:ascii="Acumin Pro" w:hAnsi="Acumin Pro"/>
          <w:sz w:val="20"/>
          <w:szCs w:val="20"/>
          <w:lang w:val="pl-PL"/>
        </w:rPr>
        <w:t>grudnia</w:t>
      </w:r>
      <w:r w:rsidR="00CE3B5D">
        <w:rPr>
          <w:rFonts w:ascii="Acumin Pro" w:hAnsi="Acumin Pro"/>
          <w:sz w:val="20"/>
          <w:szCs w:val="20"/>
          <w:lang w:val="pl-PL"/>
        </w:rPr>
        <w:t xml:space="preserve"> 2022 r</w:t>
      </w:r>
      <w:r w:rsidR="00227379">
        <w:rPr>
          <w:rFonts w:ascii="Acumin Pro" w:hAnsi="Acumin Pro"/>
          <w:sz w:val="20"/>
          <w:szCs w:val="20"/>
          <w:lang w:val="pl-PL"/>
        </w:rPr>
        <w:t>oku</w:t>
      </w:r>
      <w:r w:rsidR="0052674A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756AD172" w14:textId="2ADDE2DE" w:rsidR="0057622D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8E1845">
        <w:rPr>
          <w:rFonts w:ascii="Acumin Pro" w:hAnsi="Acumin Pro"/>
          <w:sz w:val="20"/>
          <w:szCs w:val="20"/>
          <w:lang w:val="pl-PL"/>
        </w:rPr>
        <w:t>4</w:t>
      </w:r>
      <w:r w:rsidR="00C52265">
        <w:rPr>
          <w:rFonts w:ascii="Acumin Pro" w:hAnsi="Acumin Pro"/>
          <w:sz w:val="20"/>
          <w:szCs w:val="20"/>
          <w:lang w:val="pl-PL"/>
        </w:rPr>
        <w:t>9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14:paraId="686F5850" w14:textId="4D4C4CB1"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 xml:space="preserve">ZAWIADOMIENIE O </w:t>
      </w:r>
      <w:r w:rsidR="00CD26C2">
        <w:rPr>
          <w:rFonts w:ascii="Acumin Pro" w:hAnsi="Acumin Pro"/>
          <w:b/>
          <w:lang w:val="pl-PL"/>
        </w:rPr>
        <w:t xml:space="preserve">PONOWNYM </w:t>
      </w:r>
      <w:r w:rsidRPr="00B17BA2">
        <w:rPr>
          <w:rFonts w:ascii="Acumin Pro" w:hAnsi="Acumin Pro"/>
          <w:b/>
          <w:lang w:val="pl-PL"/>
        </w:rPr>
        <w:t>WYBORZE OFERTY</w:t>
      </w:r>
    </w:p>
    <w:p w14:paraId="01CFBDE4" w14:textId="184D820B" w:rsidR="00227379" w:rsidRDefault="006306D9" w:rsidP="00EA515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E7571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zadania:</w:t>
      </w:r>
      <w:r w:rsidR="009E7571" w:rsidRPr="009E7571">
        <w:rPr>
          <w:rFonts w:ascii="Acumin Pro" w:hAnsi="Acumin Pro"/>
          <w:sz w:val="20"/>
          <w:szCs w:val="20"/>
          <w:lang w:val="pl-PL"/>
        </w:rPr>
        <w:t xml:space="preserve"> </w:t>
      </w:r>
      <w:r w:rsidR="00C52265">
        <w:rPr>
          <w:rFonts w:ascii="Acumin Pro" w:hAnsi="Acumin Pro"/>
          <w:b/>
          <w:sz w:val="20"/>
          <w:szCs w:val="20"/>
          <w:lang w:val="pl-PL"/>
        </w:rPr>
        <w:t xml:space="preserve">zakup wraz z dostawą wyposażenia aranżacyjnego w ramach rozbudowy ekspozycji w Ratuszu – Muzeum Poznania, Oddziale Muzeum Narodowego w Poznaniu </w:t>
      </w:r>
      <w:r w:rsidRPr="00EA515B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C52265">
        <w:rPr>
          <w:rFonts w:ascii="Acumin Pro" w:hAnsi="Acumin Pro"/>
          <w:sz w:val="20"/>
          <w:szCs w:val="20"/>
          <w:lang w:val="pl-PL"/>
        </w:rPr>
        <w:t>09</w:t>
      </w:r>
      <w:r w:rsidR="009E7571" w:rsidRPr="00EA515B">
        <w:rPr>
          <w:rFonts w:ascii="Acumin Pro" w:hAnsi="Acumin Pro"/>
          <w:sz w:val="20"/>
          <w:szCs w:val="20"/>
          <w:lang w:val="pl-PL"/>
        </w:rPr>
        <w:t>.</w:t>
      </w:r>
      <w:r w:rsidR="00125EB2">
        <w:rPr>
          <w:rFonts w:ascii="Acumin Pro" w:hAnsi="Acumin Pro"/>
          <w:sz w:val="20"/>
          <w:szCs w:val="20"/>
          <w:lang w:val="pl-PL"/>
        </w:rPr>
        <w:t>1</w:t>
      </w:r>
      <w:r w:rsidR="00C52265">
        <w:rPr>
          <w:rFonts w:ascii="Acumin Pro" w:hAnsi="Acumin Pro"/>
          <w:sz w:val="20"/>
          <w:szCs w:val="20"/>
          <w:lang w:val="pl-PL"/>
        </w:rPr>
        <w:t>2</w:t>
      </w:r>
      <w:r w:rsidRPr="00EA515B">
        <w:rPr>
          <w:rFonts w:ascii="Acumin Pro" w:hAnsi="Acumin Pro"/>
          <w:sz w:val="20"/>
          <w:szCs w:val="20"/>
          <w:lang w:val="pl-PL"/>
        </w:rPr>
        <w:t>.2022 r</w:t>
      </w:r>
      <w:r w:rsidR="00EA515B">
        <w:rPr>
          <w:rFonts w:ascii="Acumin Pro" w:hAnsi="Acumin Pro"/>
          <w:sz w:val="20"/>
          <w:szCs w:val="20"/>
          <w:lang w:val="pl-PL"/>
        </w:rPr>
        <w:t xml:space="preserve">oku </w:t>
      </w:r>
      <w:r w:rsidRPr="00EA515B">
        <w:rPr>
          <w:rFonts w:ascii="Acumin Pro" w:hAnsi="Acumin Pro"/>
          <w:sz w:val="20"/>
          <w:szCs w:val="20"/>
          <w:lang w:val="pl-PL"/>
        </w:rPr>
        <w:t>do godz. 1</w:t>
      </w:r>
      <w:r w:rsidR="00C52265">
        <w:rPr>
          <w:rFonts w:ascii="Acumin Pro" w:hAnsi="Acumin Pro"/>
          <w:sz w:val="20"/>
          <w:szCs w:val="20"/>
          <w:lang w:val="pl-PL"/>
        </w:rPr>
        <w:t>0</w:t>
      </w:r>
      <w:r w:rsidRPr="00EA515B">
        <w:rPr>
          <w:rFonts w:ascii="Acumin Pro" w:hAnsi="Acumin Pro"/>
          <w:sz w:val="20"/>
          <w:szCs w:val="20"/>
          <w:lang w:val="pl-PL"/>
        </w:rPr>
        <w:t>:00, oferty złożyli następujący Wykonawcy: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16"/>
        <w:gridCol w:w="5602"/>
        <w:gridCol w:w="1842"/>
      </w:tblGrid>
      <w:tr w:rsidR="006306D9" w:rsidRPr="00D165E6" w14:paraId="21A2D970" w14:textId="77777777" w:rsidTr="00E42B1F">
        <w:tc>
          <w:tcPr>
            <w:tcW w:w="516" w:type="dxa"/>
            <w:shd w:val="clear" w:color="auto" w:fill="F2F2F2" w:themeFill="background1" w:themeFillShade="F2"/>
          </w:tcPr>
          <w:p w14:paraId="19B487AE" w14:textId="77777777"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602" w:type="dxa"/>
            <w:shd w:val="clear" w:color="auto" w:fill="F2F2F2" w:themeFill="background1" w:themeFillShade="F2"/>
          </w:tcPr>
          <w:p w14:paraId="3DC5EC5D" w14:textId="77777777"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6D098792" w14:textId="77777777"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48432B" w:rsidRPr="007D5D1F" w14:paraId="0D1125F8" w14:textId="77777777" w:rsidTr="00E42B1F">
        <w:tc>
          <w:tcPr>
            <w:tcW w:w="516" w:type="dxa"/>
            <w:shd w:val="clear" w:color="auto" w:fill="F2F2F2" w:themeFill="background1" w:themeFillShade="F2"/>
          </w:tcPr>
          <w:p w14:paraId="2BE5ECB6" w14:textId="78577096" w:rsidR="0048432B" w:rsidRDefault="00E42B1F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="0048432B">
              <w:rPr>
                <w:rFonts w:ascii="Acumin Pro" w:hAnsi="Acumin Pro"/>
                <w:sz w:val="20"/>
                <w:szCs w:val="20"/>
                <w:lang w:val="pl-PL"/>
              </w:rPr>
              <w:t>.</w:t>
            </w:r>
          </w:p>
        </w:tc>
        <w:tc>
          <w:tcPr>
            <w:tcW w:w="5602" w:type="dxa"/>
          </w:tcPr>
          <w:p w14:paraId="15992720" w14:textId="77777777" w:rsidR="00C52265" w:rsidRPr="00C52265" w:rsidRDefault="00C52265" w:rsidP="00C522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52265">
              <w:rPr>
                <w:rFonts w:ascii="Acumin Pro" w:hAnsi="Acumin Pro"/>
                <w:sz w:val="20"/>
                <w:szCs w:val="20"/>
                <w:lang w:val="pl-PL"/>
              </w:rPr>
              <w:t>PHU „BMS” Sp. J. Z. Bielecki</w:t>
            </w:r>
          </w:p>
          <w:p w14:paraId="2F7EAFF2" w14:textId="77777777" w:rsidR="00C52265" w:rsidRPr="00C52265" w:rsidRDefault="00C52265" w:rsidP="00C522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52265">
              <w:rPr>
                <w:rFonts w:ascii="Acumin Pro" w:hAnsi="Acumin Pro"/>
                <w:sz w:val="20"/>
                <w:szCs w:val="20"/>
                <w:lang w:val="pl-PL"/>
              </w:rPr>
              <w:t xml:space="preserve">Staszica 22 </w:t>
            </w:r>
          </w:p>
          <w:p w14:paraId="41F0BE6D" w14:textId="4DBBA4FE" w:rsidR="008E1845" w:rsidRDefault="00C52265" w:rsidP="00C522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52265">
              <w:rPr>
                <w:rFonts w:ascii="Acumin Pro" w:hAnsi="Acumin Pro"/>
                <w:sz w:val="20"/>
                <w:szCs w:val="20"/>
                <w:lang w:val="pl-PL"/>
              </w:rPr>
              <w:t>82-500 Kwidzyn</w:t>
            </w:r>
          </w:p>
        </w:tc>
        <w:tc>
          <w:tcPr>
            <w:tcW w:w="1842" w:type="dxa"/>
          </w:tcPr>
          <w:p w14:paraId="4BC62F4B" w14:textId="4A922686" w:rsidR="0048432B" w:rsidRDefault="00C52265" w:rsidP="007D5D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83 022,54</w:t>
            </w:r>
            <w:r w:rsidR="00394275"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  <w:tr w:rsidR="00125EB2" w:rsidRPr="007D5D1F" w14:paraId="2DB532AD" w14:textId="77777777" w:rsidTr="00E42B1F">
        <w:tc>
          <w:tcPr>
            <w:tcW w:w="516" w:type="dxa"/>
            <w:shd w:val="clear" w:color="auto" w:fill="F2F2F2" w:themeFill="background1" w:themeFillShade="F2"/>
          </w:tcPr>
          <w:p w14:paraId="3C669ED1" w14:textId="5C6C542E" w:rsidR="00125EB2" w:rsidRDefault="00125EB2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602" w:type="dxa"/>
          </w:tcPr>
          <w:p w14:paraId="110C8D37" w14:textId="77777777" w:rsidR="00C52265" w:rsidRPr="00C52265" w:rsidRDefault="00C52265" w:rsidP="00C522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52265">
              <w:rPr>
                <w:rFonts w:ascii="Acumin Pro" w:hAnsi="Acumin Pro"/>
                <w:sz w:val="20"/>
                <w:szCs w:val="20"/>
                <w:lang w:val="pl-PL"/>
              </w:rPr>
              <w:t xml:space="preserve">Global Profit Marta </w:t>
            </w:r>
            <w:proofErr w:type="spellStart"/>
            <w:r w:rsidRPr="00C52265">
              <w:rPr>
                <w:rFonts w:ascii="Acumin Pro" w:hAnsi="Acumin Pro"/>
                <w:sz w:val="20"/>
                <w:szCs w:val="20"/>
                <w:lang w:val="pl-PL"/>
              </w:rPr>
              <w:t>Krogulska</w:t>
            </w:r>
            <w:proofErr w:type="spellEnd"/>
          </w:p>
          <w:p w14:paraId="299226C9" w14:textId="77777777" w:rsidR="00C52265" w:rsidRPr="00C52265" w:rsidRDefault="00C52265" w:rsidP="00C522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52265">
              <w:rPr>
                <w:rFonts w:ascii="Acumin Pro" w:hAnsi="Acumin Pro"/>
                <w:sz w:val="20"/>
                <w:szCs w:val="20"/>
                <w:lang w:val="pl-PL"/>
              </w:rPr>
              <w:t>ul. Wrocławska 21</w:t>
            </w:r>
          </w:p>
          <w:p w14:paraId="47E77B36" w14:textId="46815C41" w:rsidR="008E1845" w:rsidRDefault="00C52265" w:rsidP="00C522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52265">
              <w:rPr>
                <w:rFonts w:ascii="Acumin Pro" w:hAnsi="Acumin Pro"/>
                <w:sz w:val="20"/>
                <w:szCs w:val="20"/>
                <w:lang w:val="pl-PL"/>
              </w:rPr>
              <w:t>63-421 Przygodzice</w:t>
            </w:r>
          </w:p>
        </w:tc>
        <w:tc>
          <w:tcPr>
            <w:tcW w:w="1842" w:type="dxa"/>
          </w:tcPr>
          <w:p w14:paraId="166EA4CE" w14:textId="157BF539" w:rsidR="00125EB2" w:rsidRDefault="00C52265" w:rsidP="007D5D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128 378,79</w:t>
            </w:r>
            <w:r w:rsidR="00125EB2"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</w:tbl>
    <w:p w14:paraId="67AA1629" w14:textId="77777777" w:rsidR="00EA515B" w:rsidRPr="00EA515B" w:rsidRDefault="00554D6D" w:rsidP="00554D6D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u w:val="single"/>
          <w:lang w:val="pl-PL"/>
        </w:rPr>
      </w:pPr>
      <w:r w:rsidRPr="00EA515B">
        <w:rPr>
          <w:rFonts w:ascii="Acumin Pro" w:hAnsi="Acumin Pro"/>
          <w:sz w:val="20"/>
          <w:szCs w:val="20"/>
          <w:u w:val="single"/>
          <w:lang w:val="pl-PL"/>
        </w:rPr>
        <w:t>Do realizacji zamówienia wybrano ofertę Wykonawcy:</w:t>
      </w:r>
      <w:r w:rsidR="00157184" w:rsidRPr="00EA515B">
        <w:rPr>
          <w:rFonts w:ascii="Acumin Pro" w:hAnsi="Acumin Pro"/>
          <w:sz w:val="20"/>
          <w:szCs w:val="20"/>
          <w:u w:val="single"/>
          <w:lang w:val="pl-PL"/>
        </w:rPr>
        <w:t xml:space="preserve"> </w:t>
      </w:r>
    </w:p>
    <w:p w14:paraId="032102E2" w14:textId="27CC6B72" w:rsidR="00EA515B" w:rsidRDefault="00C52265" w:rsidP="00EA515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PHU „BMS” Sp. J. Z. Bielecki, Staszica 22, 82-500 Kwidzyn</w:t>
      </w:r>
    </w:p>
    <w:p w14:paraId="24783F5E" w14:textId="7A45A36E" w:rsidR="00554D6D" w:rsidRDefault="00157184" w:rsidP="00EA515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EA515B">
        <w:rPr>
          <w:rFonts w:ascii="Acumin Pro" w:hAnsi="Acumin Pro"/>
          <w:b/>
          <w:sz w:val="20"/>
          <w:szCs w:val="20"/>
          <w:lang w:val="pl-PL"/>
        </w:rPr>
        <w:t xml:space="preserve">cena brutto oferty: </w:t>
      </w:r>
      <w:r w:rsidR="00C52265">
        <w:rPr>
          <w:rFonts w:ascii="Acumin Pro" w:hAnsi="Acumin Pro"/>
          <w:b/>
          <w:sz w:val="20"/>
          <w:szCs w:val="20"/>
          <w:lang w:val="pl-PL"/>
        </w:rPr>
        <w:t>83 022,54</w:t>
      </w:r>
      <w:r w:rsidRPr="00EA515B">
        <w:rPr>
          <w:rFonts w:ascii="Acumin Pro" w:hAnsi="Acumin Pro"/>
          <w:b/>
          <w:sz w:val="20"/>
          <w:szCs w:val="20"/>
          <w:lang w:val="pl-PL"/>
        </w:rPr>
        <w:t xml:space="preserve"> zł </w:t>
      </w:r>
    </w:p>
    <w:p w14:paraId="6602C2C4" w14:textId="77777777" w:rsidR="008E1845" w:rsidRPr="008E1845" w:rsidRDefault="00554D6D" w:rsidP="008E1845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EA515B">
        <w:rPr>
          <w:rFonts w:ascii="Acumin Pro" w:hAnsi="Acumin Pro"/>
          <w:sz w:val="20"/>
          <w:u w:val="single"/>
          <w:lang w:val="pl-PL"/>
        </w:rPr>
        <w:t>Uzasadnienie wyboru najkorzystniejszej oferty:</w:t>
      </w:r>
    </w:p>
    <w:p w14:paraId="463A3185" w14:textId="21169271" w:rsidR="00CE3B5D" w:rsidRPr="008E1845" w:rsidRDefault="00554D6D" w:rsidP="008E1845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8E1845">
        <w:rPr>
          <w:rFonts w:ascii="Acumin Pro" w:hAnsi="Acumin Pro"/>
          <w:sz w:val="20"/>
          <w:lang w:val="pl-PL"/>
        </w:rPr>
        <w:t>Jedynym kryterium wyboru najkorzystniejszej oferty w postępowaniu była cena. Wskazany</w:t>
      </w:r>
      <w:r w:rsidR="008E1845">
        <w:rPr>
          <w:rFonts w:ascii="Acumin Pro" w:hAnsi="Acumin Pro"/>
          <w:sz w:val="20"/>
          <w:lang w:val="pl-PL"/>
        </w:rPr>
        <w:t xml:space="preserve"> </w:t>
      </w:r>
      <w:r>
        <w:rPr>
          <w:rFonts w:ascii="Acumin Pro" w:hAnsi="Acumin Pro"/>
          <w:sz w:val="20"/>
          <w:lang w:val="pl-PL"/>
        </w:rPr>
        <w:t>wyżej Wykonawca złożył</w:t>
      </w:r>
      <w:r w:rsidR="00C90CB1">
        <w:rPr>
          <w:rFonts w:ascii="Acumin Pro" w:hAnsi="Acumin Pro"/>
          <w:sz w:val="20"/>
          <w:lang w:val="pl-PL"/>
        </w:rPr>
        <w:t>,</w:t>
      </w:r>
      <w:r w:rsidRPr="00554D6D">
        <w:rPr>
          <w:rFonts w:ascii="Acumin Pro" w:hAnsi="Acumin Pro"/>
          <w:sz w:val="20"/>
          <w:lang w:val="pl-PL"/>
        </w:rPr>
        <w:t xml:space="preserve"> ważn</w:t>
      </w:r>
      <w:r>
        <w:rPr>
          <w:rFonts w:ascii="Acumin Pro" w:hAnsi="Acumin Pro"/>
          <w:sz w:val="20"/>
          <w:lang w:val="pl-PL"/>
        </w:rPr>
        <w:t>ą</w:t>
      </w:r>
      <w:r w:rsidR="00C90CB1">
        <w:rPr>
          <w:rFonts w:ascii="Acumin Pro" w:hAnsi="Acumin Pro"/>
          <w:sz w:val="20"/>
          <w:lang w:val="pl-PL"/>
        </w:rPr>
        <w:t xml:space="preserve"> spełniającą wymagania Zamawiającego</w:t>
      </w:r>
      <w:r w:rsidRPr="00554D6D">
        <w:rPr>
          <w:rFonts w:ascii="Acumin Pro" w:hAnsi="Acumin Pro"/>
          <w:sz w:val="20"/>
          <w:lang w:val="pl-PL"/>
        </w:rPr>
        <w:t xml:space="preserve"> ofert</w:t>
      </w:r>
      <w:r>
        <w:rPr>
          <w:rFonts w:ascii="Acumin Pro" w:hAnsi="Acumin Pro"/>
          <w:sz w:val="20"/>
          <w:lang w:val="pl-PL"/>
        </w:rPr>
        <w:t>ę</w:t>
      </w:r>
      <w:r w:rsidRPr="00554D6D">
        <w:rPr>
          <w:rFonts w:ascii="Acumin Pro" w:hAnsi="Acumin Pro"/>
          <w:sz w:val="20"/>
          <w:lang w:val="pl-PL"/>
        </w:rPr>
        <w:t xml:space="preserve">, </w:t>
      </w:r>
      <w:r>
        <w:rPr>
          <w:rFonts w:ascii="Acumin Pro" w:hAnsi="Acumin Pro"/>
          <w:sz w:val="20"/>
          <w:lang w:val="pl-PL"/>
        </w:rPr>
        <w:t>której</w:t>
      </w:r>
      <w:r w:rsidR="008E1845">
        <w:rPr>
          <w:rFonts w:ascii="Acumin Pro" w:hAnsi="Acumin Pro"/>
          <w:sz w:val="20"/>
          <w:lang w:val="pl-PL"/>
        </w:rPr>
        <w:t xml:space="preserve"> </w:t>
      </w:r>
      <w:r>
        <w:rPr>
          <w:rFonts w:ascii="Acumin Pro" w:hAnsi="Acumin Pro"/>
          <w:sz w:val="20"/>
          <w:lang w:val="pl-PL"/>
        </w:rPr>
        <w:t>cena</w:t>
      </w:r>
      <w:r w:rsidR="008E1845">
        <w:rPr>
          <w:rFonts w:ascii="Acumin Pro" w:hAnsi="Acumin Pro"/>
          <w:sz w:val="20"/>
          <w:lang w:val="pl-PL"/>
        </w:rPr>
        <w:t xml:space="preserve"> </w:t>
      </w:r>
      <w:r w:rsidRPr="00554D6D">
        <w:rPr>
          <w:rFonts w:ascii="Acumin Pro" w:hAnsi="Acumin Pro"/>
          <w:sz w:val="20"/>
          <w:lang w:val="pl-PL"/>
        </w:rPr>
        <w:t>odpowiada możliwościom finansowym Zamawiającego.</w:t>
      </w:r>
    </w:p>
    <w:p w14:paraId="418A96F4" w14:textId="40B118CE" w:rsidR="00CE3B5D" w:rsidRDefault="0037337D" w:rsidP="0037337D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UWAGA!</w:t>
      </w:r>
    </w:p>
    <w:p w14:paraId="4F5071E3" w14:textId="6A783EDE" w:rsidR="002543AD" w:rsidRDefault="0037337D" w:rsidP="003733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7337D">
        <w:rPr>
          <w:rFonts w:ascii="Acumin Pro" w:hAnsi="Acumin Pro"/>
          <w:b/>
          <w:sz w:val="20"/>
          <w:szCs w:val="20"/>
          <w:lang w:val="pl-PL"/>
        </w:rPr>
        <w:t xml:space="preserve">W związku z odstąpieniem od podpisania umowy przez Wykonawcę PHU „BMS” Sp. J. z Kwidzynia, po ponownym badaniu i ocenie ofert, do realizacji przedmiotowego zamówienia została wybrana oferta Wykonawcy Global Profit Marta </w:t>
      </w:r>
      <w:proofErr w:type="spellStart"/>
      <w:r w:rsidRPr="0037337D">
        <w:rPr>
          <w:rFonts w:ascii="Acumin Pro" w:hAnsi="Acumin Pro"/>
          <w:b/>
          <w:sz w:val="20"/>
          <w:szCs w:val="20"/>
          <w:lang w:val="pl-PL"/>
        </w:rPr>
        <w:t>Krogulska</w:t>
      </w:r>
      <w:proofErr w:type="spellEnd"/>
      <w:r w:rsidRPr="0037337D">
        <w:rPr>
          <w:rFonts w:ascii="Acumin Pro" w:hAnsi="Acumin Pro"/>
          <w:b/>
          <w:sz w:val="20"/>
          <w:szCs w:val="20"/>
          <w:lang w:val="pl-PL"/>
        </w:rPr>
        <w:t>, ul. Wrocławska 21, 63-421 Przygodzice. Cena brutto oferty wynosi 128 378,79 zł.</w:t>
      </w:r>
    </w:p>
    <w:p w14:paraId="45F6F67A" w14:textId="71FABEE1" w:rsidR="0037337D" w:rsidRPr="0037337D" w:rsidRDefault="0037337D" w:rsidP="003733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7337D">
        <w:rPr>
          <w:rFonts w:ascii="Acumin Pro" w:hAnsi="Acumin Pro"/>
          <w:b/>
          <w:sz w:val="20"/>
          <w:szCs w:val="20"/>
          <w:lang w:val="pl-PL"/>
        </w:rPr>
        <w:t xml:space="preserve">Uzasadnienie: Oferta ważna, cena odpowiada możliwościom finansowym Zamawiającego. </w:t>
      </w:r>
    </w:p>
    <w:p w14:paraId="3B79C416" w14:textId="5AADCEB0" w:rsidR="0037337D" w:rsidRDefault="0037337D" w:rsidP="003733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Jednocześnie Zamawiający informuje, że po negocjacjach z Wykonawcą, zmieniono termin realizacji zamówienia. Nowy termin – dostarczenie wyposażenia aranżacyjnego do 29 grudnia 2022 r. </w:t>
      </w:r>
    </w:p>
    <w:p w14:paraId="4C62DF6E" w14:textId="77777777" w:rsidR="001D2A61" w:rsidRDefault="008E1845" w:rsidP="001D2A61">
      <w:pPr>
        <w:spacing w:line="360" w:lineRule="auto"/>
        <w:ind w:left="4320"/>
        <w:rPr>
          <w:rFonts w:ascii="Acumin Pro" w:hAnsi="Acumin Pro"/>
          <w:b/>
          <w:sz w:val="20"/>
          <w:szCs w:val="20"/>
          <w:bdr w:val="none" w:sz="0" w:space="0" w:color="auto" w:frame="1"/>
          <w:lang w:val="pl-PL"/>
        </w:rPr>
      </w:pPr>
      <w:r>
        <w:rPr>
          <w:rFonts w:ascii="Acumin Pro" w:hAnsi="Acumin Pro"/>
          <w:b/>
          <w:sz w:val="20"/>
          <w:szCs w:val="20"/>
          <w:bdr w:val="none" w:sz="0" w:space="0" w:color="auto" w:frame="1"/>
          <w:lang w:val="pl-PL"/>
        </w:rPr>
        <w:t xml:space="preserve">           </w:t>
      </w:r>
      <w:r w:rsidRPr="008E1845">
        <w:rPr>
          <w:rFonts w:ascii="Acumin Pro" w:hAnsi="Acumin Pro"/>
          <w:b/>
          <w:sz w:val="20"/>
          <w:szCs w:val="20"/>
          <w:bdr w:val="none" w:sz="0" w:space="0" w:color="auto" w:frame="1"/>
          <w:lang w:val="pl-PL"/>
        </w:rPr>
        <w:t>ZATWIERDZAM:</w:t>
      </w:r>
    </w:p>
    <w:p w14:paraId="21F0A35F" w14:textId="32A01980" w:rsidR="00AF60AB" w:rsidRDefault="000157C6" w:rsidP="000157C6">
      <w:pPr>
        <w:spacing w:line="360" w:lineRule="auto"/>
        <w:rPr>
          <w:rFonts w:ascii="Acumin Pro" w:hAnsi="Acumin Pro"/>
          <w:sz w:val="20"/>
          <w:szCs w:val="20"/>
          <w:bdr w:val="none" w:sz="0" w:space="0" w:color="auto" w:frame="1"/>
          <w:lang w:val="pl-PL"/>
        </w:rPr>
      </w:pPr>
      <w:r>
        <w:rPr>
          <w:rFonts w:ascii="Acumin Pro" w:hAnsi="Acumin Pro"/>
          <w:sz w:val="20"/>
          <w:szCs w:val="20"/>
          <w:bdr w:val="none" w:sz="0" w:space="0" w:color="auto" w:frame="1"/>
          <w:lang w:val="pl-PL"/>
        </w:rPr>
        <w:t xml:space="preserve"> </w:t>
      </w:r>
      <w:r>
        <w:rPr>
          <w:rFonts w:ascii="Acumin Pro" w:hAnsi="Acumin Pro"/>
          <w:sz w:val="20"/>
          <w:szCs w:val="20"/>
          <w:bdr w:val="none" w:sz="0" w:space="0" w:color="auto" w:frame="1"/>
          <w:lang w:val="pl-PL"/>
        </w:rPr>
        <w:tab/>
      </w:r>
      <w:r>
        <w:rPr>
          <w:rFonts w:ascii="Acumin Pro" w:hAnsi="Acumin Pro"/>
          <w:sz w:val="20"/>
          <w:szCs w:val="20"/>
          <w:bdr w:val="none" w:sz="0" w:space="0" w:color="auto" w:frame="1"/>
          <w:lang w:val="pl-PL"/>
        </w:rPr>
        <w:tab/>
      </w:r>
      <w:r>
        <w:rPr>
          <w:rFonts w:ascii="Acumin Pro" w:hAnsi="Acumin Pro"/>
          <w:sz w:val="20"/>
          <w:szCs w:val="20"/>
          <w:bdr w:val="none" w:sz="0" w:space="0" w:color="auto" w:frame="1"/>
          <w:lang w:val="pl-PL"/>
        </w:rPr>
        <w:tab/>
      </w:r>
      <w:r>
        <w:rPr>
          <w:rFonts w:ascii="Acumin Pro" w:hAnsi="Acumin Pro"/>
          <w:sz w:val="20"/>
          <w:szCs w:val="20"/>
          <w:bdr w:val="none" w:sz="0" w:space="0" w:color="auto" w:frame="1"/>
          <w:lang w:val="pl-PL"/>
        </w:rPr>
        <w:tab/>
      </w:r>
      <w:r>
        <w:rPr>
          <w:rFonts w:ascii="Acumin Pro" w:hAnsi="Acumin Pro"/>
          <w:sz w:val="20"/>
          <w:szCs w:val="20"/>
          <w:bdr w:val="none" w:sz="0" w:space="0" w:color="auto" w:frame="1"/>
          <w:lang w:val="pl-PL"/>
        </w:rPr>
        <w:tab/>
      </w:r>
      <w:r>
        <w:rPr>
          <w:rFonts w:ascii="Acumin Pro" w:hAnsi="Acumin Pro"/>
          <w:sz w:val="20"/>
          <w:szCs w:val="20"/>
          <w:bdr w:val="none" w:sz="0" w:space="0" w:color="auto" w:frame="1"/>
          <w:lang w:val="pl-PL"/>
        </w:rPr>
        <w:tab/>
        <w:t xml:space="preserve">            (-) Tomasz Łęcki</w:t>
      </w:r>
    </w:p>
    <w:p w14:paraId="5205CA51" w14:textId="383536DA" w:rsidR="000157C6" w:rsidRPr="00266D39" w:rsidRDefault="000157C6" w:rsidP="000157C6">
      <w:pPr>
        <w:spacing w:line="360" w:lineRule="auto"/>
        <w:ind w:left="4320"/>
        <w:rPr>
          <w:rFonts w:ascii="Acumin Pro" w:hAnsi="Acumin Pro"/>
          <w:sz w:val="20"/>
          <w:szCs w:val="20"/>
          <w:bdr w:val="none" w:sz="0" w:space="0" w:color="auto" w:frame="1"/>
          <w:lang w:val="pl-PL"/>
        </w:rPr>
      </w:pPr>
      <w:r>
        <w:rPr>
          <w:rFonts w:ascii="Acumin Pro" w:hAnsi="Acumin Pro"/>
          <w:sz w:val="20"/>
          <w:szCs w:val="20"/>
          <w:bdr w:val="none" w:sz="0" w:space="0" w:color="auto" w:frame="1"/>
          <w:lang w:val="pl-PL"/>
        </w:rPr>
        <w:t xml:space="preserve">Dyrektor Muzeum Narodowego w Poznaniu </w:t>
      </w:r>
    </w:p>
    <w:sectPr w:rsidR="000157C6" w:rsidRPr="00266D39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B139D" w14:textId="77777777" w:rsidR="00034959" w:rsidRDefault="00034959">
      <w:r>
        <w:separator/>
      </w:r>
    </w:p>
  </w:endnote>
  <w:endnote w:type="continuationSeparator" w:id="0">
    <w:p w14:paraId="3CA75030" w14:textId="77777777"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14:paraId="426EED72" w14:textId="77777777"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CE3B5D" w:rsidRPr="00CE3B5D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14:paraId="34980329" w14:textId="77777777"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FA68C" w14:textId="77777777" w:rsidR="00893204" w:rsidRDefault="000157C6">
    <w:pPr>
      <w:pStyle w:val="Stopka"/>
    </w:pPr>
    <w:r>
      <w:rPr>
        <w:noProof/>
      </w:rPr>
      <w:pict w14:anchorId="0570B8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D44F0" w14:textId="77777777" w:rsidR="00034959" w:rsidRDefault="00034959">
      <w:r>
        <w:separator/>
      </w:r>
    </w:p>
  </w:footnote>
  <w:footnote w:type="continuationSeparator" w:id="0">
    <w:p w14:paraId="2EF7A67B" w14:textId="77777777"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5E459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20EF14E" wp14:editId="124BEA85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E5DF16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34D05E4"/>
    <w:multiLevelType w:val="hybridMultilevel"/>
    <w:tmpl w:val="193C8148"/>
    <w:lvl w:ilvl="0" w:tplc="0826D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5"/>
  </w:num>
  <w:num w:numId="8">
    <w:abstractNumId w:val="2"/>
  </w:num>
  <w:num w:numId="9">
    <w:abstractNumId w:val="1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57C6"/>
    <w:rsid w:val="00016203"/>
    <w:rsid w:val="00034959"/>
    <w:rsid w:val="00056BAE"/>
    <w:rsid w:val="000B2589"/>
    <w:rsid w:val="000E04C9"/>
    <w:rsid w:val="00125EB2"/>
    <w:rsid w:val="00157184"/>
    <w:rsid w:val="001604C1"/>
    <w:rsid w:val="001704E2"/>
    <w:rsid w:val="001D01BA"/>
    <w:rsid w:val="001D2A61"/>
    <w:rsid w:val="001D45B0"/>
    <w:rsid w:val="001E1C76"/>
    <w:rsid w:val="001F3F04"/>
    <w:rsid w:val="001F7F1A"/>
    <w:rsid w:val="002039AC"/>
    <w:rsid w:val="002107C0"/>
    <w:rsid w:val="002205F2"/>
    <w:rsid w:val="00227379"/>
    <w:rsid w:val="00245678"/>
    <w:rsid w:val="002543AD"/>
    <w:rsid w:val="00266D39"/>
    <w:rsid w:val="0029027E"/>
    <w:rsid w:val="00291E43"/>
    <w:rsid w:val="0032538C"/>
    <w:rsid w:val="00325C37"/>
    <w:rsid w:val="00333594"/>
    <w:rsid w:val="0035132E"/>
    <w:rsid w:val="00354309"/>
    <w:rsid w:val="0037337D"/>
    <w:rsid w:val="00394275"/>
    <w:rsid w:val="003A3BF6"/>
    <w:rsid w:val="003A6470"/>
    <w:rsid w:val="003E62C7"/>
    <w:rsid w:val="003E76E2"/>
    <w:rsid w:val="003F75FF"/>
    <w:rsid w:val="0046327B"/>
    <w:rsid w:val="00467AC4"/>
    <w:rsid w:val="0048432B"/>
    <w:rsid w:val="004B1F28"/>
    <w:rsid w:val="004F75FC"/>
    <w:rsid w:val="00514881"/>
    <w:rsid w:val="0052674A"/>
    <w:rsid w:val="00545297"/>
    <w:rsid w:val="00554D6D"/>
    <w:rsid w:val="0057622D"/>
    <w:rsid w:val="005A371E"/>
    <w:rsid w:val="005B3B0A"/>
    <w:rsid w:val="005D19A4"/>
    <w:rsid w:val="005E51A1"/>
    <w:rsid w:val="00626CA2"/>
    <w:rsid w:val="006306D9"/>
    <w:rsid w:val="00667307"/>
    <w:rsid w:val="006D1838"/>
    <w:rsid w:val="00723B95"/>
    <w:rsid w:val="007553E6"/>
    <w:rsid w:val="007D5D1F"/>
    <w:rsid w:val="007E23C5"/>
    <w:rsid w:val="007F5AC4"/>
    <w:rsid w:val="00805135"/>
    <w:rsid w:val="00885942"/>
    <w:rsid w:val="00893204"/>
    <w:rsid w:val="00895B98"/>
    <w:rsid w:val="008A42B8"/>
    <w:rsid w:val="008A4D87"/>
    <w:rsid w:val="008B20B1"/>
    <w:rsid w:val="008E1845"/>
    <w:rsid w:val="008F2C2C"/>
    <w:rsid w:val="00911FCE"/>
    <w:rsid w:val="00961448"/>
    <w:rsid w:val="00967D1F"/>
    <w:rsid w:val="00996D27"/>
    <w:rsid w:val="009E7571"/>
    <w:rsid w:val="00A002EC"/>
    <w:rsid w:val="00A401F3"/>
    <w:rsid w:val="00A44E08"/>
    <w:rsid w:val="00A770EF"/>
    <w:rsid w:val="00A86A3A"/>
    <w:rsid w:val="00A931A7"/>
    <w:rsid w:val="00AD7CEB"/>
    <w:rsid w:val="00AF60A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C16BF4"/>
    <w:rsid w:val="00C24527"/>
    <w:rsid w:val="00C24790"/>
    <w:rsid w:val="00C52265"/>
    <w:rsid w:val="00C72E33"/>
    <w:rsid w:val="00C90CB1"/>
    <w:rsid w:val="00CA706C"/>
    <w:rsid w:val="00CB26A4"/>
    <w:rsid w:val="00CC4A7D"/>
    <w:rsid w:val="00CD26C2"/>
    <w:rsid w:val="00CD6CE8"/>
    <w:rsid w:val="00CE3B5D"/>
    <w:rsid w:val="00CF1D99"/>
    <w:rsid w:val="00CF6669"/>
    <w:rsid w:val="00CF711D"/>
    <w:rsid w:val="00D165E6"/>
    <w:rsid w:val="00D20C7F"/>
    <w:rsid w:val="00D23A56"/>
    <w:rsid w:val="00D64F2C"/>
    <w:rsid w:val="00DA31E3"/>
    <w:rsid w:val="00DA6978"/>
    <w:rsid w:val="00DD3108"/>
    <w:rsid w:val="00DF57A3"/>
    <w:rsid w:val="00DF7DA3"/>
    <w:rsid w:val="00E42B1F"/>
    <w:rsid w:val="00E575E3"/>
    <w:rsid w:val="00E86157"/>
    <w:rsid w:val="00E86917"/>
    <w:rsid w:val="00EA515B"/>
    <w:rsid w:val="00EE2856"/>
    <w:rsid w:val="00F04261"/>
    <w:rsid w:val="00F07C5C"/>
    <w:rsid w:val="00F10993"/>
    <w:rsid w:val="00F13997"/>
    <w:rsid w:val="00FA7770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FA396EE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7571"/>
    <w:rPr>
      <w:sz w:val="24"/>
      <w:szCs w:val="24"/>
      <w:lang w:val="en-US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718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7184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71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3B5D4-5CD0-4952-82B2-AD3978635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KurkiewiczA</cp:lastModifiedBy>
  <cp:revision>6</cp:revision>
  <cp:lastPrinted>2022-10-19T11:57:00Z</cp:lastPrinted>
  <dcterms:created xsi:type="dcterms:W3CDTF">2022-12-09T13:56:00Z</dcterms:created>
  <dcterms:modified xsi:type="dcterms:W3CDTF">2022-12-21T10:01:00Z</dcterms:modified>
</cp:coreProperties>
</file>