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5564E8" w:rsidRDefault="005564E8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  <w:r w:rsidRPr="005564E8">
        <w:rPr>
          <w:rFonts w:ascii="Times New Roman" w:hAnsi="Times New Roman" w:cs="Times New Roman"/>
          <w:b/>
          <w:color w:val="000000" w:themeColor="text1"/>
        </w:rPr>
        <w:t>AZ-5/U/2021</w:t>
      </w:r>
      <w:r w:rsidRPr="005564E8">
        <w:rPr>
          <w:rFonts w:ascii="Times New Roman" w:hAnsi="Times New Roman" w:cs="Times New Roman"/>
          <w:b/>
          <w:color w:val="000000" w:themeColor="text1"/>
        </w:rPr>
        <w:t xml:space="preserve">        </w:t>
      </w: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</w:t>
      </w:r>
      <w:r w:rsidRPr="005564E8">
        <w:rPr>
          <w:rFonts w:ascii="Times New Roman" w:hAnsi="Times New Roman" w:cs="Times New Roman"/>
          <w:b/>
          <w:color w:val="000000" w:themeColor="text1"/>
        </w:rPr>
        <w:t xml:space="preserve">          </w:t>
      </w:r>
      <w:r>
        <w:rPr>
          <w:rFonts w:ascii="Times New Roman" w:eastAsia="Arial Unicode MS" w:hAnsi="Times New Roman"/>
          <w:b/>
        </w:rPr>
        <w:t>załącznik 4</w:t>
      </w:r>
    </w:p>
    <w:p w:rsidR="004B501F" w:rsidRP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sz w:val="20"/>
          <w:szCs w:val="20"/>
        </w:rPr>
      </w:pPr>
      <w:r w:rsidRPr="00FA0B4A">
        <w:rPr>
          <w:rFonts w:ascii="Times New Roman" w:eastAsia="Arial Unicode MS" w:hAnsi="Times New Roman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FA0B4A">
        <w:rPr>
          <w:rFonts w:ascii="Times New Roman" w:eastAsia="Arial Unicode MS" w:hAnsi="Times New Roman"/>
          <w:sz w:val="20"/>
          <w:szCs w:val="20"/>
        </w:rPr>
        <w:t>(klauzula informacyjna z art.13 RODO)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Administrator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Inspektor ochrony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Muzeum powołało Inspektora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a) pod n</w:t>
      </w:r>
      <w:r w:rsidR="00277520">
        <w:rPr>
          <w:rFonts w:ascii="Times New Roman" w:hAnsi="Times New Roman"/>
          <w:sz w:val="20"/>
          <w:szCs w:val="20"/>
        </w:rPr>
        <w:t>umerem telefonu +48 605 236 701</w:t>
      </w:r>
      <w:r w:rsidRPr="00FA0B4A">
        <w:rPr>
          <w:rFonts w:ascii="Times New Roman" w:hAnsi="Times New Roman"/>
          <w:sz w:val="20"/>
          <w:szCs w:val="20"/>
        </w:rPr>
        <w:t xml:space="preserve">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b) poprzez adres e-mail: iodo@mnp.art.pl,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Default="00864E05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564E8" w:rsidRPr="00DE0ABD" w:rsidRDefault="005564E8" w:rsidP="005564E8">
      <w:pPr>
        <w:pStyle w:val="Akapitzlist"/>
        <w:spacing w:after="0" w:line="256" w:lineRule="auto"/>
        <w:ind w:left="360"/>
        <w:rPr>
          <w:rFonts w:ascii="Times New Roman" w:hAnsi="Times New Roman" w:cs="Times New Roman"/>
        </w:rPr>
      </w:pPr>
      <w:r w:rsidRPr="00DE0ABD">
        <w:rPr>
          <w:rFonts w:ascii="Times New Roman" w:hAnsi="Times New Roman" w:cs="Times New Roman"/>
          <w:b/>
        </w:rPr>
        <w:t xml:space="preserve">Wykonanie, dostawa i montaż etalażu dla wystawy czasowej </w:t>
      </w:r>
      <w:r w:rsidRPr="00DE0ABD">
        <w:rPr>
          <w:rFonts w:ascii="Times New Roman" w:hAnsi="Times New Roman" w:cs="Times New Roman"/>
          <w:b/>
          <w:i/>
        </w:rPr>
        <w:t>Polska. Siła obrazu</w:t>
      </w:r>
      <w:r w:rsidRPr="00DE0ABD">
        <w:rPr>
          <w:rFonts w:ascii="Times New Roman" w:hAnsi="Times New Roman" w:cs="Times New Roman"/>
          <w:b/>
        </w:rPr>
        <w:t xml:space="preserve">, która odbędzie się w MNP w terminie 7.03 – 9.05.2021 według projektu aranżacji autorstwa pana </w:t>
      </w:r>
      <w:proofErr w:type="spellStart"/>
      <w:r w:rsidRPr="00DE0ABD">
        <w:rPr>
          <w:rFonts w:ascii="Times New Roman" w:hAnsi="Times New Roman" w:cs="Times New Roman"/>
          <w:b/>
        </w:rPr>
        <w:t>Ramana</w:t>
      </w:r>
      <w:proofErr w:type="spellEnd"/>
      <w:r w:rsidRPr="00DE0ABD">
        <w:rPr>
          <w:rFonts w:ascii="Times New Roman" w:hAnsi="Times New Roman" w:cs="Times New Roman"/>
          <w:b/>
        </w:rPr>
        <w:t xml:space="preserve"> </w:t>
      </w:r>
      <w:proofErr w:type="spellStart"/>
      <w:r w:rsidRPr="00DE0ABD">
        <w:rPr>
          <w:rFonts w:ascii="Times New Roman" w:hAnsi="Times New Roman" w:cs="Times New Roman"/>
          <w:b/>
        </w:rPr>
        <w:t>Tratsiuka</w:t>
      </w:r>
      <w:proofErr w:type="spellEnd"/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864E05" w:rsidRPr="00233C03" w:rsidRDefault="00864E05" w:rsidP="00864E05">
      <w:pPr>
        <w:pStyle w:val="Akapitzlist"/>
        <w:spacing w:after="100" w:line="240" w:lineRule="auto"/>
        <w:rPr>
          <w:rFonts w:ascii="Times New Roman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>
        <w:rPr>
          <w:rFonts w:ascii="Times New Roman" w:hAnsi="Times New Roman"/>
          <w:sz w:val="20"/>
          <w:szCs w:val="20"/>
        </w:rPr>
        <w:t>130 000 zł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Odbiorcy danych osobowych</w:t>
      </w:r>
    </w:p>
    <w:p w:rsidR="004B501F" w:rsidRPr="00FA0B4A" w:rsidRDefault="004B501F" w:rsidP="004B501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c) podmioty prowadzące działalność pocztową i kurierską,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lastRenderedPageBreak/>
        <w:t>Okres, przez który będą przechowywane Państwa dane osobowe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 o przysługujących Państwu prawach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I. Posiadają Państwo prawo: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dostępu do treści swoich danych, zgodnie z art. 15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 ich sprostowania, zgodnie z art. 16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ograniczenia przetwarzania, zgodnie z art. 18 rozporządzenia.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II. Zamawiający informuje, że: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A0B4A" w:rsidRDefault="004B501F" w:rsidP="004B501F">
      <w:pPr>
        <w:pStyle w:val="Akapitzlist"/>
        <w:ind w:left="1428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prawie wniesienia skargi do organu nadzorczego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Adres organu nadzorczego: Urząd Ochrony Danych Osobowych, ul. Stawki 2, 00-193 Warszawa.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zautomatyzowanym podejmowaniu decyzji, w tym o profilowaniu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nie będą: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sposób umożliwiający zautomatyzowane podejmowanie decyzji,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profilowane,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innych celach niż te, o których mowa w punktach powyższych. </w:t>
      </w:r>
    </w:p>
    <w:p w:rsidR="004B501F" w:rsidRDefault="004B501F" w:rsidP="004B501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A3460" w:rsidRDefault="00CA3460"/>
    <w:sectPr w:rsidR="00CA3460" w:rsidSect="00C5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277520"/>
    <w:rsid w:val="00345D3F"/>
    <w:rsid w:val="00366F54"/>
    <w:rsid w:val="00387057"/>
    <w:rsid w:val="004B501F"/>
    <w:rsid w:val="004E3A3D"/>
    <w:rsid w:val="0053119A"/>
    <w:rsid w:val="005564E8"/>
    <w:rsid w:val="00711109"/>
    <w:rsid w:val="00795ECB"/>
    <w:rsid w:val="00864E05"/>
    <w:rsid w:val="009772B0"/>
    <w:rsid w:val="00A31FEE"/>
    <w:rsid w:val="00A930A5"/>
    <w:rsid w:val="00AF64F9"/>
    <w:rsid w:val="00C232EF"/>
    <w:rsid w:val="00C40D74"/>
    <w:rsid w:val="00C57BBF"/>
    <w:rsid w:val="00CA3460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2</cp:revision>
  <cp:lastPrinted>2020-09-07T10:28:00Z</cp:lastPrinted>
  <dcterms:created xsi:type="dcterms:W3CDTF">2021-01-27T12:10:00Z</dcterms:created>
  <dcterms:modified xsi:type="dcterms:W3CDTF">2021-01-27T12:10:00Z</dcterms:modified>
</cp:coreProperties>
</file>