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5564E8" w:rsidRDefault="009A02B2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</w:rPr>
        <w:t>AZ-6</w:t>
      </w:r>
      <w:r w:rsidR="005564E8" w:rsidRPr="005564E8">
        <w:rPr>
          <w:rFonts w:ascii="Times New Roman" w:hAnsi="Times New Roman" w:cs="Times New Roman"/>
          <w:b/>
          <w:color w:val="000000" w:themeColor="text1"/>
        </w:rPr>
        <w:t xml:space="preserve">/U/2021        </w:t>
      </w:r>
      <w:r w:rsidR="005564E8"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</w:t>
      </w:r>
      <w:r w:rsidR="005564E8" w:rsidRPr="005564E8">
        <w:rPr>
          <w:rFonts w:ascii="Times New Roman" w:hAnsi="Times New Roman" w:cs="Times New Roman"/>
          <w:b/>
          <w:color w:val="000000" w:themeColor="text1"/>
        </w:rPr>
        <w:t xml:space="preserve">          </w:t>
      </w:r>
      <w:r w:rsidR="005564E8">
        <w:rPr>
          <w:rFonts w:ascii="Times New Roman" w:eastAsia="Arial Unicode MS" w:hAnsi="Times New Roman"/>
          <w:b/>
        </w:rPr>
        <w:t>załącznik 4</w:t>
      </w:r>
    </w:p>
    <w:p w:rsidR="004B501F" w:rsidRP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sz w:val="20"/>
          <w:szCs w:val="20"/>
        </w:rPr>
      </w:pPr>
      <w:r w:rsidRPr="00FA0B4A">
        <w:rPr>
          <w:rFonts w:ascii="Times New Roman" w:eastAsia="Arial Unicode MS" w:hAnsi="Times New Roman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FA0B4A">
        <w:rPr>
          <w:rFonts w:ascii="Times New Roman" w:eastAsia="Arial Unicode MS" w:hAnsi="Times New Roman"/>
          <w:sz w:val="20"/>
          <w:szCs w:val="20"/>
        </w:rPr>
        <w:t>(klauzula informacyjna z art.13 RODO)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Administrator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Inspektor ochrony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Muzeum powołało Inspektora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a) pod n</w:t>
      </w:r>
      <w:r w:rsidR="00277520">
        <w:rPr>
          <w:rFonts w:ascii="Times New Roman" w:hAnsi="Times New Roman"/>
          <w:sz w:val="20"/>
          <w:szCs w:val="20"/>
        </w:rPr>
        <w:t>umerem telefonu +48 605 236 701</w:t>
      </w:r>
      <w:r w:rsidRPr="00FA0B4A">
        <w:rPr>
          <w:rFonts w:ascii="Times New Roman" w:hAnsi="Times New Roman"/>
          <w:sz w:val="20"/>
          <w:szCs w:val="20"/>
        </w:rPr>
        <w:t xml:space="preserve">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b) poprzez adres e-mail: iodo@mnp.art.pl,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Default="00864E05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A02B2" w:rsidRPr="009A02B2" w:rsidRDefault="009A02B2" w:rsidP="009A02B2">
      <w:pPr>
        <w:pStyle w:val="Akapitzlist"/>
        <w:spacing w:after="0" w:line="25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A02B2">
        <w:rPr>
          <w:rFonts w:ascii="Times New Roman" w:hAnsi="Times New Roman" w:cs="Times New Roman"/>
          <w:b/>
          <w:sz w:val="24"/>
          <w:szCs w:val="24"/>
        </w:rPr>
        <w:t xml:space="preserve">Dostawa środków czystości dla Muzeum Narodowego w Poznaniu i jego oddziałów </w:t>
      </w:r>
    </w:p>
    <w:p w:rsidR="00864E05" w:rsidRPr="00233C03" w:rsidRDefault="00864E05" w:rsidP="00864E05">
      <w:pPr>
        <w:pStyle w:val="Akapitzlist"/>
        <w:spacing w:after="100" w:line="240" w:lineRule="auto"/>
        <w:rPr>
          <w:rFonts w:ascii="Times New Roman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>
        <w:rPr>
          <w:rFonts w:ascii="Times New Roman" w:hAnsi="Times New Roman"/>
          <w:sz w:val="20"/>
          <w:szCs w:val="20"/>
        </w:rPr>
        <w:t>130 000 zł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Odbiorcy danych osobowych</w:t>
      </w:r>
    </w:p>
    <w:p w:rsidR="004B501F" w:rsidRPr="00FA0B4A" w:rsidRDefault="004B501F" w:rsidP="004B501F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c) podmioty prowadzące działalność pocztową i kurierską,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Okres, przez który będą przechowywane Państwa dane osobowe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lastRenderedPageBreak/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 o przysługujących Państwu prawach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I. Posiadają Państwo prawo: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dostępu do treści swoich danych, zgodnie z art. 15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 ich sprostowania, zgodnie z art. 16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ograniczenia przetwarzania, zgodnie z art. 18 rozporządzenia.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II. Zamawiający informuje, że: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FA0B4A" w:rsidRDefault="004B501F" w:rsidP="004B501F">
      <w:pPr>
        <w:pStyle w:val="Akapitzlist"/>
        <w:ind w:left="1428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prawie wniesienia skargi do organu nadzorczego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Adres organu nadzorczego: Urząd Ochrony Danych Osobowych, ul. Stawki 2, 00-193 Warszawa.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FA0B4A" w:rsidRDefault="00354BD8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zautomatyzowanym podejmowaniu decyzji, w tym o profilowaniu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nie będą: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sposób umożliwiający zautomatyzowane podejmowanie decyzji,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profilowane,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innych celach niż te, o których mowa w punktach powyższych. </w:t>
      </w:r>
    </w:p>
    <w:p w:rsidR="004B501F" w:rsidRDefault="004B501F" w:rsidP="004B501F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CA3460" w:rsidRDefault="00CA3460"/>
    <w:sectPr w:rsidR="00CA3460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A31FEE"/>
    <w:rsid w:val="00A930A5"/>
    <w:rsid w:val="00AF64F9"/>
    <w:rsid w:val="00C232EF"/>
    <w:rsid w:val="00C40D74"/>
    <w:rsid w:val="00C57BBF"/>
    <w:rsid w:val="00CA3460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5</cp:revision>
  <cp:lastPrinted>2021-02-01T10:57:00Z</cp:lastPrinted>
  <dcterms:created xsi:type="dcterms:W3CDTF">2021-02-01T09:53:00Z</dcterms:created>
  <dcterms:modified xsi:type="dcterms:W3CDTF">2021-02-01T10:58:00Z</dcterms:modified>
</cp:coreProperties>
</file>