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BCB" w:rsidRPr="00F53DCA" w:rsidRDefault="00F53DCA">
      <w:pPr>
        <w:rPr>
          <w:rFonts w:ascii="Acumin Pro" w:hAnsi="Acumin Pro" w:cs="Times New Roman"/>
          <w:sz w:val="20"/>
          <w:szCs w:val="20"/>
        </w:rPr>
      </w:pPr>
      <w:r w:rsidRPr="00F53DCA">
        <w:rPr>
          <w:rFonts w:ascii="Acumin Pro" w:hAnsi="Acumin Pro"/>
          <w:b/>
          <w:color w:val="000000" w:themeColor="text1"/>
          <w:sz w:val="20"/>
          <w:szCs w:val="20"/>
        </w:rPr>
        <w:t>AZ.281.16.U.2021</w:t>
      </w:r>
      <w:r w:rsidRPr="00F53DCA">
        <w:rPr>
          <w:rFonts w:ascii="Acumin Pro" w:hAnsi="Acumin Pro"/>
          <w:color w:val="000000" w:themeColor="text1"/>
          <w:sz w:val="20"/>
          <w:szCs w:val="20"/>
        </w:rPr>
        <w:t xml:space="preserve">                        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                   </w:t>
      </w:r>
      <w:r w:rsidRPr="00F53DCA">
        <w:rPr>
          <w:rFonts w:ascii="Acumin Pro" w:hAnsi="Acumin Pro"/>
          <w:color w:val="000000" w:themeColor="text1"/>
          <w:sz w:val="20"/>
          <w:szCs w:val="20"/>
        </w:rPr>
        <w:t xml:space="preserve">                               </w:t>
      </w:r>
      <w:r w:rsidR="00EA2766">
        <w:rPr>
          <w:rFonts w:ascii="Acumin Pro" w:hAnsi="Acumin Pro"/>
          <w:color w:val="000000" w:themeColor="text1"/>
          <w:sz w:val="20"/>
          <w:szCs w:val="20"/>
        </w:rPr>
        <w:t xml:space="preserve">                                           </w:t>
      </w:r>
      <w:r w:rsidRPr="00F53DCA">
        <w:rPr>
          <w:rFonts w:ascii="Acumin Pro" w:hAnsi="Acumin Pro"/>
          <w:color w:val="000000" w:themeColor="text1"/>
          <w:sz w:val="20"/>
          <w:szCs w:val="20"/>
        </w:rPr>
        <w:t xml:space="preserve">      </w:t>
      </w:r>
      <w:r w:rsidR="00EA2766">
        <w:rPr>
          <w:rFonts w:ascii="Acumin Pro" w:hAnsi="Acumin Pro" w:cs="Times New Roman"/>
          <w:sz w:val="20"/>
          <w:szCs w:val="20"/>
        </w:rPr>
        <w:t>Z</w:t>
      </w:r>
      <w:r w:rsidR="00570A68" w:rsidRPr="00F53DCA">
        <w:rPr>
          <w:rFonts w:ascii="Acumin Pro" w:hAnsi="Acumin Pro" w:cs="Times New Roman"/>
          <w:sz w:val="20"/>
          <w:szCs w:val="20"/>
        </w:rPr>
        <w:t xml:space="preserve">ałącznik nr 1 </w:t>
      </w:r>
    </w:p>
    <w:p w:rsidR="0015747D" w:rsidRPr="005138CE" w:rsidRDefault="0015747D" w:rsidP="00570A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A68" w:rsidRPr="002B12A0" w:rsidRDefault="00570A68" w:rsidP="00570A68">
      <w:pPr>
        <w:jc w:val="center"/>
        <w:rPr>
          <w:rFonts w:ascii="Acumin Pro" w:hAnsi="Acumin Pro" w:cs="Times New Roman"/>
          <w:b/>
          <w:sz w:val="32"/>
          <w:szCs w:val="32"/>
        </w:rPr>
      </w:pPr>
      <w:r w:rsidRPr="002B12A0">
        <w:rPr>
          <w:rFonts w:ascii="Acumin Pro" w:hAnsi="Acumin Pro" w:cs="Times New Roman"/>
          <w:b/>
          <w:sz w:val="32"/>
          <w:szCs w:val="32"/>
        </w:rPr>
        <w:t>OPIS PRZEDMIOTU ZAMÓWIENIA</w:t>
      </w:r>
    </w:p>
    <w:p w:rsidR="00570A68" w:rsidRPr="00F53DCA" w:rsidRDefault="00F53DCA" w:rsidP="00570A68">
      <w:pPr>
        <w:jc w:val="center"/>
        <w:rPr>
          <w:rFonts w:ascii="Acumin Pro" w:hAnsi="Acumin Pro" w:cs="Times New Roman"/>
          <w:b/>
          <w:i/>
          <w:sz w:val="24"/>
          <w:szCs w:val="24"/>
        </w:rPr>
      </w:pPr>
      <w:r w:rsidRPr="00F53DCA">
        <w:rPr>
          <w:rFonts w:ascii="Acumin Pro" w:hAnsi="Acumin Pro" w:cs="Times New Roman"/>
          <w:b/>
          <w:sz w:val="24"/>
          <w:szCs w:val="24"/>
        </w:rPr>
        <w:t>Zakup i dostarczenie fabrycznie nowych i oryginalnych tuszy i tonerów do drukarek i kserokopiarek dla Muzeum Narodowego w Poznaniu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2410"/>
        <w:gridCol w:w="2409"/>
        <w:gridCol w:w="993"/>
      </w:tblGrid>
      <w:tr w:rsidR="00F53DCA" w:rsidRPr="002B12A0" w:rsidTr="00F53DCA">
        <w:trPr>
          <w:trHeight w:val="67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3F3F3F"/>
              </w:rPr>
            </w:pPr>
            <w:r w:rsidRPr="002B12A0">
              <w:rPr>
                <w:rFonts w:ascii="Acumin Pro" w:eastAsia="Times New Roman" w:hAnsi="Acumin Pro" w:cs="Times New Roman"/>
                <w:b/>
                <w:bCs/>
                <w:color w:val="3F3F3F"/>
              </w:rPr>
              <w:t>Nazwa tonera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3F3F3F"/>
              </w:rPr>
            </w:pPr>
            <w:r w:rsidRPr="002B12A0">
              <w:rPr>
                <w:rFonts w:ascii="Acumin Pro" w:eastAsia="Times New Roman" w:hAnsi="Acumin Pro" w:cs="Times New Roman"/>
                <w:b/>
                <w:bCs/>
                <w:color w:val="3F3F3F"/>
              </w:rPr>
              <w:t>Skrót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3F3F3F"/>
              </w:rPr>
            </w:pPr>
            <w:r w:rsidRPr="002B12A0">
              <w:rPr>
                <w:rFonts w:ascii="Acumin Pro" w:eastAsia="Times New Roman" w:hAnsi="Acumin Pro" w:cs="Times New Roman"/>
                <w:b/>
                <w:bCs/>
                <w:color w:val="3F3F3F"/>
              </w:rPr>
              <w:t>Kolor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3F3F3F"/>
              </w:rPr>
            </w:pPr>
            <w:r w:rsidRPr="002B12A0">
              <w:rPr>
                <w:rFonts w:ascii="Acumin Pro" w:eastAsia="Times New Roman" w:hAnsi="Acumin Pro" w:cs="Times New Roman"/>
                <w:b/>
                <w:bCs/>
                <w:color w:val="3F3F3F"/>
              </w:rPr>
              <w:t>Ilość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Q2612A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12A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4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CC530X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304A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CC531A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304A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CC532A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304A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CC533A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304A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CE410X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305X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CE411A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305A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CE412A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305A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4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CE413A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305A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4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CF380X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312X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2B12A0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</w:t>
            </w:r>
            <w:r w:rsidR="00F53DCA" w:rsidRPr="002B12A0">
              <w:rPr>
                <w:rFonts w:ascii="Acumin Pro" w:eastAsia="Times New Roman" w:hAnsi="Acumin Pro" w:cs="Times New Roman"/>
                <w:color w:val="000000"/>
              </w:rPr>
              <w:t xml:space="preserve"> CF381A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312A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CF383A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312A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CF410X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410X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9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CF411X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410X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9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CF412X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410X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9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CF413X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410X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9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Q5950A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643A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CE278A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78A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CF280X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80X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CF283A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83A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CE285A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85A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HP CF230X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30X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8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TN-910BK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7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TN-910C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TN-910Y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TN-910M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TN-2320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4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TN-241BK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TN-241C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TN-241Y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TN-241M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BROTHER TN-B023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2B12A0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2B12A0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2B12A0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2B12A0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CE260A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647A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lastRenderedPageBreak/>
              <w:t>CE261A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648A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CE262A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648A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CE263A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648A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bookmarkStart w:id="0" w:name="_GoBack" w:colFirst="1" w:colLast="1"/>
            <w:r w:rsidRPr="002B12A0">
              <w:rPr>
                <w:rFonts w:ascii="Acumin Pro" w:eastAsia="Times New Roman" w:hAnsi="Acumin Pro" w:cs="Times New Roman"/>
                <w:color w:val="000000"/>
              </w:rPr>
              <w:t>CN633A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8758F8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772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PHOTO BLACK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CN636A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8758F8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772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bookmarkEnd w:id="0"/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T6065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LIGHT 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CN054AE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933XL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CN055AE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933XL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MEGENTA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CN056AE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933XL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2B12A0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2B12A0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2B12A0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2B12A0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106R01412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czarny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MP 2501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czarny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6</w:t>
            </w:r>
          </w:p>
        </w:tc>
      </w:tr>
      <w:tr w:rsidR="00F53DCA" w:rsidRPr="002B12A0" w:rsidTr="00F53DCA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Canon FX-10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czarny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LEXMARK E120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Czarny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F53DCA" w:rsidRPr="002B12A0" w:rsidTr="00F53DCA">
        <w:trPr>
          <w:trHeight w:val="330"/>
        </w:trPr>
        <w:tc>
          <w:tcPr>
            <w:tcW w:w="3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b/>
                <w:bCs/>
                <w:color w:val="000000"/>
              </w:rPr>
              <w:t>Łącznie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b/>
                <w:bCs/>
                <w:color w:val="000000"/>
              </w:rPr>
              <w:t> 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3DCA" w:rsidRPr="002B12A0" w:rsidRDefault="00F53DCA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b/>
                <w:bCs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b/>
                <w:bCs/>
                <w:color w:val="000000"/>
              </w:rPr>
              <w:t>130</w:t>
            </w:r>
          </w:p>
        </w:tc>
      </w:tr>
    </w:tbl>
    <w:p w:rsidR="00F53DCA" w:rsidRPr="002B12A0" w:rsidRDefault="00F53DCA" w:rsidP="003F0164">
      <w:pPr>
        <w:jc w:val="both"/>
        <w:rPr>
          <w:rFonts w:ascii="Acumin Pro" w:hAnsi="Acumin Pro" w:cs="Times New Roman"/>
          <w:u w:val="single"/>
        </w:rPr>
      </w:pPr>
    </w:p>
    <w:p w:rsidR="002109B2" w:rsidRPr="002B12A0" w:rsidRDefault="002109B2" w:rsidP="003F0164">
      <w:pPr>
        <w:jc w:val="both"/>
        <w:rPr>
          <w:rFonts w:ascii="Acumin Pro" w:hAnsi="Acumin Pro" w:cs="Times New Roman"/>
          <w:u w:val="single"/>
        </w:rPr>
      </w:pPr>
      <w:r w:rsidRPr="002B12A0">
        <w:rPr>
          <w:rFonts w:ascii="Acumin Pro" w:hAnsi="Acumin Pro" w:cs="Times New Roman"/>
          <w:u w:val="single"/>
        </w:rPr>
        <w:t>Zamawiający rozumie p</w:t>
      </w:r>
      <w:r w:rsidR="003F0164" w:rsidRPr="002B12A0">
        <w:rPr>
          <w:rFonts w:ascii="Acumin Pro" w:hAnsi="Acumin Pro" w:cs="Times New Roman"/>
          <w:u w:val="single"/>
        </w:rPr>
        <w:t>od pojęci</w:t>
      </w:r>
      <w:r w:rsidRPr="002B12A0">
        <w:rPr>
          <w:rFonts w:ascii="Acumin Pro" w:hAnsi="Acumin Pro" w:cs="Times New Roman"/>
          <w:u w:val="single"/>
        </w:rPr>
        <w:t>ami</w:t>
      </w:r>
    </w:p>
    <w:p w:rsidR="003F0164" w:rsidRPr="002B12A0" w:rsidRDefault="003F0164" w:rsidP="003F0164">
      <w:pPr>
        <w:jc w:val="both"/>
        <w:rPr>
          <w:rFonts w:ascii="Acumin Pro" w:hAnsi="Acumin Pro" w:cs="Times New Roman"/>
        </w:rPr>
      </w:pPr>
      <w:r w:rsidRPr="002B12A0">
        <w:rPr>
          <w:rFonts w:ascii="Acumin Pro" w:hAnsi="Acumin Pro" w:cs="Times New Roman"/>
        </w:rPr>
        <w:t xml:space="preserve"> „fabrycznie nowe" </w:t>
      </w:r>
      <w:r w:rsidR="002109B2" w:rsidRPr="002B12A0">
        <w:rPr>
          <w:rFonts w:ascii="Acumin Pro" w:hAnsi="Acumin Pro" w:cs="Times New Roman"/>
        </w:rPr>
        <w:t>-</w:t>
      </w:r>
      <w:r w:rsidRPr="002B12A0">
        <w:rPr>
          <w:rFonts w:ascii="Acumin Pro" w:hAnsi="Acumin Pro" w:cs="Times New Roman"/>
        </w:rPr>
        <w:t xml:space="preserve"> produkty wykonane z nowych elementów, nieregenerowane i </w:t>
      </w:r>
      <w:proofErr w:type="spellStart"/>
      <w:r w:rsidRPr="002B12A0">
        <w:rPr>
          <w:rFonts w:ascii="Acumin Pro" w:hAnsi="Acumin Pro" w:cs="Times New Roman"/>
        </w:rPr>
        <w:t>nierefabrykowane</w:t>
      </w:r>
      <w:proofErr w:type="spellEnd"/>
      <w:r w:rsidRPr="002B12A0">
        <w:rPr>
          <w:rFonts w:ascii="Acumin Pro" w:hAnsi="Acumin Pro" w:cs="Times New Roman"/>
        </w:rPr>
        <w:t>, bez śladów uszkodzenia, w oryginalnych opakowaniach producenta z widocznym logo, symbolem produktu i terminem przydatności do użytku, z wszelkimi nienaruszonymi zabezpieczeniami stosowanymi przez producentów (np. hologramy, paski zabezpieczające przed wysypaniem proszku, itp.), a także w sposób chroniący przed działaniem czynników zewnętrznych</w:t>
      </w:r>
    </w:p>
    <w:p w:rsidR="00F26492" w:rsidRPr="002B12A0" w:rsidRDefault="002109B2" w:rsidP="00F26492">
      <w:pPr>
        <w:rPr>
          <w:rFonts w:ascii="Acumin Pro" w:eastAsia="Times New Roman" w:hAnsi="Acumin Pro" w:cs="Times New Roman"/>
        </w:rPr>
      </w:pPr>
      <w:r w:rsidRPr="002B12A0">
        <w:rPr>
          <w:rFonts w:ascii="Acumin Pro" w:hAnsi="Acumin Pro" w:cs="Times New Roman"/>
        </w:rPr>
        <w:t>„</w:t>
      </w:r>
      <w:r w:rsidR="00F26492" w:rsidRPr="002B12A0">
        <w:rPr>
          <w:rFonts w:ascii="Acumin Pro" w:hAnsi="Acumin Pro" w:cs="Times New Roman"/>
        </w:rPr>
        <w:t xml:space="preserve"> </w:t>
      </w:r>
      <w:r w:rsidR="00F26492" w:rsidRPr="002B12A0">
        <w:rPr>
          <w:rFonts w:ascii="Acumin Pro" w:eastAsia="Times New Roman" w:hAnsi="Acumin Pro" w:cs="Times New Roman"/>
        </w:rPr>
        <w:t>oryginaln</w:t>
      </w:r>
      <w:r w:rsidRPr="002B12A0">
        <w:rPr>
          <w:rFonts w:ascii="Acumin Pro" w:eastAsia="Times New Roman" w:hAnsi="Acumin Pro" w:cs="Times New Roman"/>
        </w:rPr>
        <w:t>e tusze, tonery” – niebędące kopią, przeróbką ani falsyfikatem</w:t>
      </w:r>
      <w:r w:rsidR="00F26492" w:rsidRPr="002B12A0">
        <w:rPr>
          <w:rFonts w:ascii="Acumin Pro" w:eastAsia="Times New Roman" w:hAnsi="Acumin Pro" w:cs="Times New Roman"/>
        </w:rPr>
        <w:t xml:space="preserve"> </w:t>
      </w:r>
    </w:p>
    <w:p w:rsidR="00480478" w:rsidRPr="002B12A0" w:rsidRDefault="00480478" w:rsidP="00F26492">
      <w:pPr>
        <w:rPr>
          <w:rFonts w:ascii="Acumin Pro" w:eastAsia="Times New Roman" w:hAnsi="Acumin Pro" w:cs="Times New Roman"/>
        </w:rPr>
      </w:pPr>
    </w:p>
    <w:p w:rsidR="003F0164" w:rsidRPr="002B12A0" w:rsidRDefault="00F26492" w:rsidP="005138CE">
      <w:pPr>
        <w:spacing w:after="0" w:line="240" w:lineRule="auto"/>
        <w:rPr>
          <w:rFonts w:ascii="Acumin Pro" w:eastAsia="Times New Roman" w:hAnsi="Acumin Pro" w:cs="Times New Roman"/>
        </w:rPr>
      </w:pPr>
      <w:r w:rsidRPr="002B12A0">
        <w:rPr>
          <w:rFonts w:ascii="Acumin Pro" w:eastAsia="Times New Roman" w:hAnsi="Acumin Pro" w:cs="Times New Roman"/>
        </w:rPr>
        <w:t xml:space="preserve"> </w:t>
      </w:r>
      <w:r w:rsidR="005138CE" w:rsidRPr="002B12A0">
        <w:rPr>
          <w:rFonts w:ascii="Acumin Pro" w:eastAsia="Times New Roman" w:hAnsi="Acumin Pro" w:cs="Times New Roman"/>
        </w:rPr>
        <w:t>Ponadto Zamawiający oczekuje odebrania oraz recyklingu / utylizacji zużytych  tonerów wg listy :</w:t>
      </w:r>
    </w:p>
    <w:p w:rsidR="005138CE" w:rsidRPr="002B12A0" w:rsidRDefault="005138CE" w:rsidP="005138CE">
      <w:pPr>
        <w:spacing w:after="0" w:line="240" w:lineRule="auto"/>
        <w:rPr>
          <w:rFonts w:ascii="Acumin Pro" w:eastAsia="Times New Roman" w:hAnsi="Acumin Pro" w:cs="Times New Roman"/>
        </w:rPr>
      </w:pPr>
    </w:p>
    <w:tbl>
      <w:tblPr>
        <w:tblW w:w="4961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"/>
        <w:gridCol w:w="2816"/>
        <w:gridCol w:w="1275"/>
      </w:tblGrid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b/>
                <w:color w:val="000000"/>
              </w:rPr>
              <w:t>Lp.</w:t>
            </w:r>
          </w:p>
        </w:tc>
        <w:tc>
          <w:tcPr>
            <w:tcW w:w="2816" w:type="dxa"/>
            <w:shd w:val="clear" w:color="auto" w:fill="auto"/>
            <w:noWrap/>
            <w:vAlign w:val="bottom"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b/>
                <w:color w:val="000000"/>
              </w:rPr>
              <w:t>NAZWA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b/>
                <w:color w:val="000000"/>
              </w:rPr>
              <w:t>ILOŚĆ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C4907A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C9404A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CB435A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4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CD887A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5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CD888A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6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CE262A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7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CE278AC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8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CE285A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9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CE285AC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10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CE410X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11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CE411AC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12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CE412AC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13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CF230XC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lastRenderedPageBreak/>
              <w:t>14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CF410A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15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CF410X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16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CF410XC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4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17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CF411XC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18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CF412XC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19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CF413XC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20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CF41OXC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 xml:space="preserve">21 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CN046AE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22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CN048AE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23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CN053A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24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CN056A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25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CN057S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26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CN059S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27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CN629A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28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CNO45AE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29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CNO47AE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30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CZ111A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31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LC3617N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32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LC3619XL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33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Q2612A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34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Q2612AC</w:t>
            </w:r>
          </w:p>
        </w:tc>
        <w:tc>
          <w:tcPr>
            <w:tcW w:w="1275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35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Q5950AC</w:t>
            </w:r>
          </w:p>
        </w:tc>
        <w:tc>
          <w:tcPr>
            <w:tcW w:w="1275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36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TN-241</w:t>
            </w:r>
          </w:p>
        </w:tc>
        <w:tc>
          <w:tcPr>
            <w:tcW w:w="1275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37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TN-910BK</w:t>
            </w:r>
          </w:p>
        </w:tc>
        <w:tc>
          <w:tcPr>
            <w:tcW w:w="1275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38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TN-910C</w:t>
            </w:r>
          </w:p>
        </w:tc>
        <w:tc>
          <w:tcPr>
            <w:tcW w:w="1275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39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TN-910Y</w:t>
            </w:r>
          </w:p>
        </w:tc>
        <w:tc>
          <w:tcPr>
            <w:tcW w:w="1275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40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TN-C</w:t>
            </w:r>
          </w:p>
        </w:tc>
        <w:tc>
          <w:tcPr>
            <w:tcW w:w="1275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41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TN-M</w:t>
            </w:r>
          </w:p>
        </w:tc>
        <w:tc>
          <w:tcPr>
            <w:tcW w:w="1275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F578FE" w:rsidRPr="002B12A0" w:rsidTr="00753BA9">
        <w:trPr>
          <w:trHeight w:val="300"/>
        </w:trPr>
        <w:tc>
          <w:tcPr>
            <w:tcW w:w="870" w:type="dxa"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42</w:t>
            </w:r>
          </w:p>
        </w:tc>
        <w:tc>
          <w:tcPr>
            <w:tcW w:w="2816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TN-Y</w:t>
            </w:r>
          </w:p>
        </w:tc>
        <w:tc>
          <w:tcPr>
            <w:tcW w:w="1275" w:type="dxa"/>
            <w:shd w:val="clear" w:color="auto" w:fill="auto"/>
            <w:noWrap/>
          </w:tcPr>
          <w:p w:rsidR="00F578FE" w:rsidRPr="002B12A0" w:rsidRDefault="00F578FE" w:rsidP="00F578FE">
            <w:pPr>
              <w:spacing w:after="0" w:line="240" w:lineRule="auto"/>
              <w:rPr>
                <w:rFonts w:ascii="Acumin Pro" w:hAnsi="Acumin Pro"/>
              </w:rPr>
            </w:pPr>
            <w:r w:rsidRPr="002B12A0">
              <w:rPr>
                <w:rFonts w:ascii="Acumin Pro" w:hAnsi="Acumin Pro"/>
              </w:rPr>
              <w:t>1</w:t>
            </w:r>
          </w:p>
        </w:tc>
      </w:tr>
      <w:tr w:rsidR="00753BA9" w:rsidRPr="002B12A0" w:rsidTr="00EA2766">
        <w:trPr>
          <w:trHeight w:val="300"/>
        </w:trPr>
        <w:tc>
          <w:tcPr>
            <w:tcW w:w="870" w:type="dxa"/>
            <w:shd w:val="clear" w:color="auto" w:fill="000000" w:themeFill="text1"/>
          </w:tcPr>
          <w:p w:rsidR="00753BA9" w:rsidRPr="002B12A0" w:rsidRDefault="00753BA9" w:rsidP="00EA2766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</w:p>
        </w:tc>
        <w:tc>
          <w:tcPr>
            <w:tcW w:w="2816" w:type="dxa"/>
          </w:tcPr>
          <w:p w:rsidR="00753BA9" w:rsidRPr="002B12A0" w:rsidRDefault="00EA2766" w:rsidP="00EA2766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b/>
                <w:color w:val="000000"/>
              </w:rPr>
              <w:t>ŁĄCZNIE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753BA9" w:rsidRPr="002B12A0" w:rsidRDefault="00753BA9" w:rsidP="00EA2766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2B12A0">
              <w:rPr>
                <w:rFonts w:ascii="Acumin Pro" w:eastAsia="Times New Roman" w:hAnsi="Acumin Pro" w:cs="Times New Roman"/>
                <w:b/>
                <w:color w:val="000000"/>
              </w:rPr>
              <w:t>56</w:t>
            </w:r>
          </w:p>
        </w:tc>
      </w:tr>
    </w:tbl>
    <w:p w:rsidR="005138CE" w:rsidRPr="002B12A0" w:rsidRDefault="005138CE" w:rsidP="00753BA9">
      <w:pPr>
        <w:spacing w:after="0" w:line="240" w:lineRule="auto"/>
        <w:rPr>
          <w:rFonts w:ascii="Acumin Pro" w:hAnsi="Acumin Pro" w:cs="Times New Roman"/>
        </w:rPr>
      </w:pPr>
    </w:p>
    <w:sectPr w:rsidR="005138CE" w:rsidRPr="002B12A0" w:rsidSect="00075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A68"/>
    <w:rsid w:val="00067232"/>
    <w:rsid w:val="00075BCB"/>
    <w:rsid w:val="000E4F43"/>
    <w:rsid w:val="0015747D"/>
    <w:rsid w:val="002109B2"/>
    <w:rsid w:val="00252758"/>
    <w:rsid w:val="002B12A0"/>
    <w:rsid w:val="00370C62"/>
    <w:rsid w:val="003F0164"/>
    <w:rsid w:val="00403718"/>
    <w:rsid w:val="004038B6"/>
    <w:rsid w:val="00475FF4"/>
    <w:rsid w:val="00480478"/>
    <w:rsid w:val="004C3B40"/>
    <w:rsid w:val="005138CE"/>
    <w:rsid w:val="00570A68"/>
    <w:rsid w:val="005A3233"/>
    <w:rsid w:val="00632BF1"/>
    <w:rsid w:val="00753BA9"/>
    <w:rsid w:val="00787145"/>
    <w:rsid w:val="00787624"/>
    <w:rsid w:val="008758F8"/>
    <w:rsid w:val="00875C5A"/>
    <w:rsid w:val="00906CDC"/>
    <w:rsid w:val="0091274C"/>
    <w:rsid w:val="00912BE3"/>
    <w:rsid w:val="00967B8B"/>
    <w:rsid w:val="00AF74B7"/>
    <w:rsid w:val="00B23CB8"/>
    <w:rsid w:val="00B32506"/>
    <w:rsid w:val="00BD422B"/>
    <w:rsid w:val="00BE60F7"/>
    <w:rsid w:val="00BF7780"/>
    <w:rsid w:val="00C07940"/>
    <w:rsid w:val="00C63E4F"/>
    <w:rsid w:val="00CF6790"/>
    <w:rsid w:val="00DA0969"/>
    <w:rsid w:val="00E53343"/>
    <w:rsid w:val="00EA2766"/>
    <w:rsid w:val="00F26492"/>
    <w:rsid w:val="00F53DCA"/>
    <w:rsid w:val="00F578FE"/>
    <w:rsid w:val="00FE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0A68"/>
    <w:pPr>
      <w:spacing w:after="160" w:line="25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570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l">
    <w:name w:val="tytul"/>
    <w:basedOn w:val="Domylnaczcionkaakapitu"/>
    <w:rsid w:val="00F26492"/>
  </w:style>
  <w:style w:type="character" w:customStyle="1" w:styleId="tytul-der">
    <w:name w:val="tytul-der"/>
    <w:basedOn w:val="Domylnaczcionkaakapitu"/>
    <w:rsid w:val="00F26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0A68"/>
    <w:pPr>
      <w:spacing w:after="160" w:line="25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570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l">
    <w:name w:val="tytul"/>
    <w:basedOn w:val="Domylnaczcionkaakapitu"/>
    <w:rsid w:val="00F26492"/>
  </w:style>
  <w:style w:type="character" w:customStyle="1" w:styleId="tytul-der">
    <w:name w:val="tytul-der"/>
    <w:basedOn w:val="Domylnaczcionkaakapitu"/>
    <w:rsid w:val="00F26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2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9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77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87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11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2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B6155-CF00-4623-A551-FDF0FD595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9</cp:revision>
  <dcterms:created xsi:type="dcterms:W3CDTF">2021-05-14T08:16:00Z</dcterms:created>
  <dcterms:modified xsi:type="dcterms:W3CDTF">2021-05-18T06:19:00Z</dcterms:modified>
</cp:coreProperties>
</file>