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A4" w:rsidRPr="003C6BA4" w:rsidRDefault="002900BB" w:rsidP="003C6BA4">
      <w:pPr>
        <w:jc w:val="both"/>
        <w:rPr>
          <w:rFonts w:ascii="Acumin Pro" w:hAnsi="Acumin Pro"/>
          <w:sz w:val="16"/>
          <w:szCs w:val="16"/>
          <w:lang w:val="pl-PL"/>
        </w:rPr>
      </w:pPr>
      <w:r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AZ.281.17</w:t>
      </w:r>
      <w:r w:rsidR="003C6BA4" w:rsidRPr="003C6BA4">
        <w:rPr>
          <w:rFonts w:ascii="Acumin Pro" w:hAnsi="Acumin Pro"/>
          <w:b/>
          <w:color w:val="000000" w:themeColor="text1"/>
          <w:sz w:val="16"/>
          <w:szCs w:val="16"/>
          <w:lang w:val="pl-PL"/>
        </w:rPr>
        <w:t>.U.2021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 xml:space="preserve"> - </w:t>
      </w:r>
      <w:r w:rsidR="003C6BA4" w:rsidRPr="003C6BA4">
        <w:rPr>
          <w:rFonts w:ascii="Acumin Pro" w:hAnsi="Acumin Pro"/>
          <w:sz w:val="16"/>
          <w:szCs w:val="16"/>
          <w:lang w:val="pl-PL"/>
        </w:rPr>
        <w:t xml:space="preserve">Postępowanie prowadzone w oparciu o wewnętrzny Regulamin udzielania zamówień  publicznych o wartości nieprzekraczającej kwoty </w:t>
      </w:r>
      <w:r w:rsidR="003C6BA4" w:rsidRPr="003C6BA4">
        <w:rPr>
          <w:rFonts w:ascii="Acumin Pro" w:hAnsi="Acumin Pro"/>
          <w:color w:val="000000" w:themeColor="text1"/>
          <w:sz w:val="16"/>
          <w:szCs w:val="16"/>
          <w:lang w:val="pl-PL"/>
        </w:rPr>
        <w:t>130 000 zł</w:t>
      </w: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3C6BA4" w:rsidRPr="003C6BA4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  <w:r w:rsidRPr="003C6BA4">
        <w:rPr>
          <w:rFonts w:ascii="Acumin Pro" w:hAnsi="Acumin Pro"/>
          <w:sz w:val="18"/>
          <w:szCs w:val="18"/>
          <w:lang w:val="pl-PL"/>
        </w:rPr>
        <w:t>Zamawiający: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  <w:lang w:val="pl-PL"/>
        </w:rPr>
      </w:pPr>
      <w:r w:rsidRPr="008B78DA">
        <w:rPr>
          <w:rFonts w:ascii="Acumin Pro" w:hAnsi="Acumin Pro"/>
          <w:b/>
          <w:sz w:val="20"/>
          <w:szCs w:val="20"/>
          <w:lang w:val="pl-PL"/>
        </w:rPr>
        <w:t xml:space="preserve">Muzeum Narodowe w Poznaniu                                                                     </w:t>
      </w:r>
      <w:r w:rsidR="00BE06BE" w:rsidRPr="008B78DA">
        <w:rPr>
          <w:rFonts w:ascii="Acumin Pro" w:hAnsi="Acumin Pro"/>
          <w:b/>
          <w:sz w:val="20"/>
          <w:szCs w:val="20"/>
          <w:lang w:val="pl-PL"/>
        </w:rPr>
        <w:t xml:space="preserve">                             </w:t>
      </w:r>
      <w:r w:rsidR="008B78DA">
        <w:rPr>
          <w:rFonts w:ascii="Acumin Pro" w:hAnsi="Acumin Pro"/>
          <w:b/>
          <w:sz w:val="20"/>
          <w:szCs w:val="20"/>
          <w:lang w:val="pl-PL"/>
        </w:rPr>
        <w:t xml:space="preserve">             </w:t>
      </w:r>
      <w:r w:rsidRPr="008B78DA">
        <w:rPr>
          <w:rFonts w:ascii="Acumin Pro" w:hAnsi="Acumin Pro"/>
          <w:b/>
          <w:sz w:val="20"/>
          <w:szCs w:val="20"/>
          <w:lang w:val="pl-PL"/>
        </w:rPr>
        <w:t xml:space="preserve">     </w:t>
      </w:r>
      <w:r w:rsidR="008F51C5">
        <w:rPr>
          <w:rFonts w:ascii="Acumin Pro" w:hAnsi="Acumin Pro"/>
          <w:sz w:val="18"/>
          <w:szCs w:val="18"/>
          <w:lang w:val="pl-PL"/>
        </w:rPr>
        <w:t>Poznań, 17</w:t>
      </w:r>
      <w:r w:rsidR="00DD3494">
        <w:rPr>
          <w:rFonts w:ascii="Acumin Pro" w:hAnsi="Acumin Pro"/>
          <w:sz w:val="18"/>
          <w:szCs w:val="18"/>
          <w:lang w:val="pl-PL"/>
        </w:rPr>
        <w:t>.05</w:t>
      </w:r>
      <w:r w:rsidRPr="008B78DA">
        <w:rPr>
          <w:rFonts w:ascii="Acumin Pro" w:hAnsi="Acumin Pro"/>
          <w:sz w:val="18"/>
          <w:szCs w:val="18"/>
          <w:lang w:val="pl-PL"/>
        </w:rPr>
        <w:t>.2021r.</w:t>
      </w:r>
    </w:p>
    <w:p w:rsidR="003C6BA4" w:rsidRPr="008B78DA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Al.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Marcinkowskiego</w:t>
      </w:r>
      <w:proofErr w:type="spellEnd"/>
      <w:r w:rsidRPr="008B78DA">
        <w:rPr>
          <w:rFonts w:ascii="Acumin Pro" w:hAnsi="Acumin Pro"/>
          <w:b/>
          <w:sz w:val="20"/>
          <w:szCs w:val="20"/>
        </w:rPr>
        <w:t xml:space="preserve"> 9</w:t>
      </w:r>
    </w:p>
    <w:p w:rsidR="003C6BA4" w:rsidRDefault="003C6BA4" w:rsidP="008B78DA">
      <w:pPr>
        <w:rPr>
          <w:rFonts w:ascii="Acumin Pro" w:hAnsi="Acumin Pro"/>
          <w:b/>
          <w:sz w:val="20"/>
          <w:szCs w:val="20"/>
        </w:rPr>
      </w:pPr>
      <w:r w:rsidRPr="008B78DA">
        <w:rPr>
          <w:rFonts w:ascii="Acumin Pro" w:hAnsi="Acumin Pro"/>
          <w:b/>
          <w:sz w:val="20"/>
          <w:szCs w:val="20"/>
        </w:rPr>
        <w:t xml:space="preserve">61-745 </w:t>
      </w:r>
      <w:proofErr w:type="spellStart"/>
      <w:r w:rsidRPr="008B78DA">
        <w:rPr>
          <w:rFonts w:ascii="Acumin Pro" w:hAnsi="Acumin Pro"/>
          <w:b/>
          <w:sz w:val="20"/>
          <w:szCs w:val="20"/>
        </w:rPr>
        <w:t>Poznań</w:t>
      </w:r>
      <w:proofErr w:type="spellEnd"/>
    </w:p>
    <w:p w:rsidR="00561E6B" w:rsidRPr="008B78DA" w:rsidRDefault="00561E6B" w:rsidP="008B78DA">
      <w:pPr>
        <w:rPr>
          <w:rFonts w:ascii="Acumin Pro" w:hAnsi="Acumin Pro"/>
          <w:b/>
          <w:sz w:val="20"/>
          <w:szCs w:val="20"/>
        </w:rPr>
      </w:pPr>
    </w:p>
    <w:p w:rsidR="002900BB" w:rsidRPr="00636E7E" w:rsidRDefault="002900BB" w:rsidP="002900BB">
      <w:pPr>
        <w:jc w:val="both"/>
        <w:rPr>
          <w:b/>
        </w:rPr>
      </w:pPr>
    </w:p>
    <w:p w:rsidR="008F51C5" w:rsidRDefault="008F51C5" w:rsidP="002900BB">
      <w:pPr>
        <w:jc w:val="center"/>
        <w:rPr>
          <w:rFonts w:ascii="Acumin Pro" w:hAnsi="Acumin Pro"/>
          <w:b/>
          <w:sz w:val="28"/>
          <w:szCs w:val="28"/>
        </w:rPr>
      </w:pPr>
    </w:p>
    <w:p w:rsidR="002900BB" w:rsidRPr="002900BB" w:rsidRDefault="002900BB" w:rsidP="002900BB">
      <w:pPr>
        <w:jc w:val="center"/>
        <w:rPr>
          <w:rFonts w:ascii="Acumin Pro" w:hAnsi="Acumin Pro"/>
          <w:b/>
          <w:sz w:val="28"/>
          <w:szCs w:val="28"/>
        </w:rPr>
      </w:pPr>
      <w:r w:rsidRPr="002900BB">
        <w:rPr>
          <w:rFonts w:ascii="Acumin Pro" w:hAnsi="Acumin Pro"/>
          <w:b/>
          <w:sz w:val="28"/>
          <w:szCs w:val="28"/>
        </w:rPr>
        <w:t>ZAPYTANIE OFERTOWE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Muzeum Narodowe w Poznaniu zwraca się z prośbą o złożenie oferty na:</w:t>
      </w:r>
    </w:p>
    <w:p w:rsidR="002900BB" w:rsidRDefault="009B5AB9" w:rsidP="002900BB">
      <w:pPr>
        <w:pStyle w:val="Akapitzlist"/>
        <w:spacing w:after="0" w:line="256" w:lineRule="auto"/>
        <w:ind w:left="360"/>
        <w:rPr>
          <w:rFonts w:ascii="Acumin Pro" w:hAnsi="Acumin Pro"/>
          <w:b/>
          <w:color w:val="000000" w:themeColor="text1"/>
        </w:rPr>
      </w:pPr>
      <w:r>
        <w:rPr>
          <w:rFonts w:ascii="Acumin Pro" w:hAnsi="Acumin Pro" w:cs="Times New Roman"/>
          <w:b/>
        </w:rPr>
        <w:t xml:space="preserve">Dostawa artykułów biurowych na </w:t>
      </w:r>
      <w:r w:rsidR="002900BB" w:rsidRPr="002900BB">
        <w:rPr>
          <w:rFonts w:ascii="Acumin Pro" w:hAnsi="Acumin Pro" w:cs="Times New Roman"/>
          <w:b/>
        </w:rPr>
        <w:t xml:space="preserve"> do Muzeum Narodowego w Poznaniu  – </w:t>
      </w:r>
      <w:r w:rsidR="002900BB" w:rsidRPr="002900BB">
        <w:rPr>
          <w:rFonts w:ascii="Acumin Pro" w:hAnsi="Acumin Pro" w:cs="Times New Roman"/>
        </w:rPr>
        <w:t xml:space="preserve">zgodnie z opisem przedmiotu zamówienia stanowiącym załącznik nr 1 do niniejszego zapytania;  znak sprawy </w:t>
      </w:r>
      <w:r w:rsidR="002900BB" w:rsidRPr="002900BB">
        <w:rPr>
          <w:rFonts w:ascii="Acumin Pro" w:hAnsi="Acumin Pro"/>
          <w:b/>
          <w:color w:val="000000" w:themeColor="text1"/>
        </w:rPr>
        <w:t>AZ.281.17.U.2021</w:t>
      </w:r>
    </w:p>
    <w:p w:rsidR="002900BB" w:rsidRPr="002900BB" w:rsidRDefault="002900BB" w:rsidP="002900BB">
      <w:pPr>
        <w:pStyle w:val="Akapitzlist"/>
        <w:spacing w:after="0" w:line="256" w:lineRule="auto"/>
        <w:ind w:left="360"/>
        <w:rPr>
          <w:rFonts w:ascii="Acumin Pro" w:hAnsi="Acumin Pro" w:cs="Times New Roman"/>
          <w:b/>
        </w:rPr>
      </w:pPr>
    </w:p>
    <w:p w:rsidR="002900BB" w:rsidRDefault="002900BB" w:rsidP="002900BB">
      <w:pPr>
        <w:pStyle w:val="Akapitzlist"/>
        <w:numPr>
          <w:ilvl w:val="0"/>
          <w:numId w:val="2"/>
        </w:numPr>
        <w:adjustRightInd w:val="0"/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Opis przedmiotu zamówienia – załącznik nr 1 do zapytania</w:t>
      </w:r>
    </w:p>
    <w:p w:rsidR="00CC2FAA" w:rsidRPr="002900BB" w:rsidRDefault="00CC2FAA" w:rsidP="002900BB">
      <w:pPr>
        <w:pStyle w:val="Akapitzlist"/>
        <w:numPr>
          <w:ilvl w:val="0"/>
          <w:numId w:val="2"/>
        </w:numPr>
        <w:adjustRightInd w:val="0"/>
        <w:spacing w:after="100" w:line="240" w:lineRule="auto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>Termin realizacji: do 31.07.2021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adjustRightInd w:val="0"/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Miejsce dostarczenia: Muzeum Narodowe w Poznaniu, wjazd od ul. Paderewskiego 9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Termin wykonania zamówienia:  maksymalnie 5 dostaw cząstkowych, w terminie</w:t>
      </w:r>
      <w:r>
        <w:rPr>
          <w:rFonts w:ascii="Acumin Pro" w:hAnsi="Acumin Pro" w:cs="Times New Roman"/>
        </w:rPr>
        <w:t xml:space="preserve"> 5</w:t>
      </w:r>
      <w:r w:rsidRPr="002900BB">
        <w:rPr>
          <w:rFonts w:ascii="Acumin Pro" w:hAnsi="Acumin Pro" w:cs="Times New Roman"/>
        </w:rPr>
        <w:t xml:space="preserve"> dni od daty przesłania zamówienia mailem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Sposób płatności: przelew na rachunek bankowy wskazany w fakturze,  w terminie do 30 dni, po każdej dostawie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 xml:space="preserve">Opis kryteriów wyboru oferty: </w:t>
      </w:r>
      <w:r w:rsidRPr="002900BB">
        <w:rPr>
          <w:rFonts w:ascii="Acumin Pro" w:hAnsi="Acumin Pro" w:cs="Times New Roman"/>
          <w:b/>
        </w:rPr>
        <w:t>cena 100%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 xml:space="preserve">Ofertę należy złożyć na formularzu ofertowym stanowiącym załącznik nr 2 do niniejszego zapytania, dołączyć formularz cenowy – załącznik 3 oraz przesłać za pośrednictwem  poczty elektronicznej na adres mailowy </w:t>
      </w:r>
      <w:r w:rsidRPr="002900BB">
        <w:rPr>
          <w:rFonts w:ascii="Acumin Pro" w:hAnsi="Acumin Pro" w:cs="Times New Roman"/>
          <w:b/>
        </w:rPr>
        <w:t>a.szymanska@mnp.art.pl</w:t>
      </w:r>
      <w:r w:rsidRPr="002900BB">
        <w:rPr>
          <w:rFonts w:ascii="Acumin Pro" w:hAnsi="Acumin Pro" w:cs="Times New Roman"/>
        </w:rPr>
        <w:t xml:space="preserve"> w terminie do </w:t>
      </w:r>
      <w:r w:rsidRPr="002900BB">
        <w:rPr>
          <w:rFonts w:ascii="Acumin Pro" w:hAnsi="Acumin Pro" w:cs="Times New Roman"/>
          <w:color w:val="000000" w:themeColor="text1"/>
        </w:rPr>
        <w:t xml:space="preserve">dnia  </w:t>
      </w:r>
      <w:r w:rsidR="008F51C5">
        <w:rPr>
          <w:rFonts w:ascii="Acumin Pro" w:hAnsi="Acumin Pro" w:cs="Times New Roman"/>
          <w:b/>
          <w:color w:val="000000" w:themeColor="text1"/>
        </w:rPr>
        <w:t xml:space="preserve">24.05.2021r. </w:t>
      </w:r>
      <w:r w:rsidRPr="002900BB">
        <w:rPr>
          <w:rFonts w:ascii="Acumin Pro" w:hAnsi="Acumin Pro" w:cs="Times New Roman"/>
        </w:rPr>
        <w:t xml:space="preserve">do godziny </w:t>
      </w:r>
      <w:r w:rsidRPr="002900BB">
        <w:rPr>
          <w:rFonts w:ascii="Acumin Pro" w:hAnsi="Acumin Pro" w:cs="Times New Roman"/>
          <w:b/>
        </w:rPr>
        <w:t>11.00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Oferty złożone po terminie nie będą rozpatrywane.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Zamawiający zastrzega sobie możliwość nieudzielenia zamówienia objętego niniejszym postępowaniem a Wykonawcom nie przysługuje z tego tytułu żadne roszczenie. Informacja o nieudzieleniu zamówienia zostanie podana do wiadomości publicznej na stronie internetowej Zamawiającego.</w:t>
      </w:r>
    </w:p>
    <w:p w:rsidR="002900BB" w:rsidRPr="002900BB" w:rsidRDefault="002900BB" w:rsidP="002900BB">
      <w:pPr>
        <w:pStyle w:val="Akapitzlist"/>
        <w:numPr>
          <w:ilvl w:val="0"/>
          <w:numId w:val="2"/>
        </w:numPr>
        <w:spacing w:after="100" w:line="240" w:lineRule="auto"/>
        <w:jc w:val="both"/>
        <w:rPr>
          <w:rFonts w:ascii="Acumin Pro" w:hAnsi="Acumin Pro" w:cs="Times New Roman"/>
        </w:rPr>
      </w:pPr>
      <w:r w:rsidRPr="002900BB">
        <w:rPr>
          <w:rFonts w:ascii="Acumin Pro" w:hAnsi="Acumin Pro" w:cs="Times New Roman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2900BB">
        <w:rPr>
          <w:rFonts w:ascii="Acumin Pro" w:hAnsi="Acumin Pro" w:cs="Times New Roman"/>
          <w:color w:val="002060"/>
        </w:rPr>
        <w:t xml:space="preserve">: </w:t>
      </w:r>
      <w:r w:rsidRPr="002900BB">
        <w:rPr>
          <w:rFonts w:ascii="Acumin Pro" w:hAnsi="Acumin Pro" w:cs="Times New Roman"/>
          <w:color w:val="0D0D0D" w:themeColor="text1" w:themeTint="F2"/>
        </w:rPr>
        <w:t xml:space="preserve"> </w:t>
      </w:r>
      <w:hyperlink r:id="rId9" w:history="1">
        <w:r w:rsidRPr="002900BB">
          <w:rPr>
            <w:rStyle w:val="Hipercze"/>
            <w:rFonts w:ascii="Acumin Pro" w:hAnsi="Acumin Pro" w:cs="Times New Roman"/>
            <w:b/>
            <w:color w:val="000000" w:themeColor="text1"/>
          </w:rPr>
          <w:t>https://bip.mnp.art.pl/zamowienia-publiczne/zapytanie-ofertowe</w:t>
        </w:r>
      </w:hyperlink>
    </w:p>
    <w:p w:rsidR="002900BB" w:rsidRPr="002900BB" w:rsidRDefault="002900BB" w:rsidP="002900BB">
      <w:pPr>
        <w:spacing w:after="100"/>
        <w:jc w:val="center"/>
        <w:rPr>
          <w:rFonts w:ascii="Acumin Pro" w:hAnsi="Acumin Pro"/>
          <w:sz w:val="16"/>
          <w:szCs w:val="16"/>
          <w:lang w:val="pl-PL"/>
        </w:rPr>
      </w:pPr>
      <w:r w:rsidRPr="002900BB"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                                                </w:t>
      </w:r>
    </w:p>
    <w:p w:rsidR="002900BB" w:rsidRPr="002900BB" w:rsidRDefault="002900BB" w:rsidP="002900BB">
      <w:pPr>
        <w:spacing w:after="100"/>
        <w:rPr>
          <w:rFonts w:ascii="Acumin Pro" w:hAnsi="Acumin Pro"/>
          <w:sz w:val="16"/>
          <w:szCs w:val="16"/>
          <w:lang w:val="pl-PL"/>
        </w:rPr>
      </w:pPr>
      <w:r w:rsidRPr="002900BB">
        <w:rPr>
          <w:rFonts w:ascii="Acumin Pro" w:hAnsi="Acumin Pro"/>
          <w:sz w:val="16"/>
          <w:szCs w:val="16"/>
          <w:lang w:val="pl-PL"/>
        </w:rPr>
        <w:t xml:space="preserve">                                                                                                                                                                        </w:t>
      </w:r>
    </w:p>
    <w:p w:rsidR="002900BB" w:rsidRPr="002900BB" w:rsidRDefault="002900BB" w:rsidP="002900BB">
      <w:pPr>
        <w:spacing w:after="100"/>
        <w:rPr>
          <w:rFonts w:ascii="Acumin Pro" w:hAnsi="Acumin Pro"/>
          <w:sz w:val="16"/>
          <w:szCs w:val="16"/>
          <w:lang w:val="pl-PL"/>
        </w:rPr>
      </w:pPr>
    </w:p>
    <w:p w:rsidR="002900BB" w:rsidRPr="002900BB" w:rsidRDefault="002900BB" w:rsidP="002900BB">
      <w:pPr>
        <w:spacing w:after="100"/>
        <w:rPr>
          <w:rFonts w:ascii="Acumin Pro" w:hAnsi="Acumin Pro"/>
          <w:sz w:val="16"/>
          <w:szCs w:val="16"/>
          <w:lang w:val="pl-PL"/>
        </w:rPr>
      </w:pPr>
    </w:p>
    <w:p w:rsidR="002900BB" w:rsidRPr="002900BB" w:rsidRDefault="002900BB" w:rsidP="002900BB">
      <w:pPr>
        <w:spacing w:after="100"/>
        <w:rPr>
          <w:rFonts w:ascii="Acumin Pro" w:hAnsi="Acumin Pro"/>
          <w:sz w:val="16"/>
          <w:szCs w:val="16"/>
        </w:rPr>
      </w:pPr>
      <w:proofErr w:type="spellStart"/>
      <w:r w:rsidRPr="002900BB">
        <w:rPr>
          <w:rFonts w:ascii="Acumin Pro" w:hAnsi="Acumin Pro"/>
          <w:sz w:val="14"/>
          <w:szCs w:val="14"/>
          <w:u w:val="single"/>
        </w:rPr>
        <w:t>Załączniki</w:t>
      </w:r>
      <w:proofErr w:type="spellEnd"/>
      <w:r w:rsidRPr="002900BB">
        <w:rPr>
          <w:rFonts w:ascii="Acumin Pro" w:hAnsi="Acumin Pro"/>
          <w:sz w:val="14"/>
          <w:szCs w:val="14"/>
          <w:u w:val="single"/>
        </w:rPr>
        <w:t xml:space="preserve"> </w:t>
      </w:r>
      <w:r w:rsidRPr="002900BB">
        <w:rPr>
          <w:rFonts w:ascii="Acumin Pro" w:hAnsi="Acumin Pro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</w:t>
      </w:r>
      <w:r w:rsidR="008F51C5">
        <w:rPr>
          <w:rFonts w:ascii="Acumin Pro" w:hAnsi="Acumin Pro"/>
          <w:sz w:val="14"/>
          <w:szCs w:val="14"/>
        </w:rPr>
        <w:t xml:space="preserve">         </w:t>
      </w:r>
      <w:r w:rsidRPr="002900BB">
        <w:rPr>
          <w:rFonts w:ascii="Acumin Pro" w:hAnsi="Acumin Pro"/>
          <w:sz w:val="14"/>
          <w:szCs w:val="14"/>
        </w:rPr>
        <w:t xml:space="preserve">     ……………………………………………………………</w:t>
      </w:r>
    </w:p>
    <w:p w:rsidR="002900BB" w:rsidRPr="002900BB" w:rsidRDefault="002900BB" w:rsidP="002900BB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14"/>
          <w:szCs w:val="14"/>
        </w:rPr>
      </w:pPr>
      <w:r w:rsidRPr="002900BB">
        <w:rPr>
          <w:rFonts w:ascii="Acumin Pro" w:hAnsi="Acumin Pro" w:cs="Times New Roman"/>
          <w:sz w:val="14"/>
          <w:szCs w:val="14"/>
        </w:rPr>
        <w:t xml:space="preserve">Opis przedmiotu zamówienia                                                                                                                                                 </w:t>
      </w:r>
      <w:r w:rsidRPr="002900BB">
        <w:rPr>
          <w:rFonts w:ascii="Acumin Pro" w:hAnsi="Acumin Pro" w:cs="Times New Roman"/>
          <w:sz w:val="16"/>
          <w:szCs w:val="16"/>
        </w:rPr>
        <w:t xml:space="preserve"> </w:t>
      </w:r>
      <w:r w:rsidRPr="008F51C5">
        <w:rPr>
          <w:rFonts w:ascii="Acumin Pro" w:hAnsi="Acumin Pro" w:cs="Times New Roman"/>
          <w:sz w:val="16"/>
          <w:szCs w:val="16"/>
        </w:rPr>
        <w:t>Kierownik Zamawiającego</w:t>
      </w:r>
    </w:p>
    <w:p w:rsidR="002900BB" w:rsidRPr="002900BB" w:rsidRDefault="002900BB" w:rsidP="002900BB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14"/>
          <w:szCs w:val="14"/>
        </w:rPr>
      </w:pPr>
      <w:r w:rsidRPr="002900BB">
        <w:rPr>
          <w:rFonts w:ascii="Acumin Pro" w:hAnsi="Acumin Pro" w:cs="Times New Roman"/>
          <w:sz w:val="14"/>
          <w:szCs w:val="14"/>
        </w:rPr>
        <w:t>Formularz ofertowy</w:t>
      </w:r>
    </w:p>
    <w:p w:rsidR="002900BB" w:rsidRPr="002900BB" w:rsidRDefault="002900BB" w:rsidP="002900BB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14"/>
          <w:szCs w:val="14"/>
        </w:rPr>
      </w:pPr>
      <w:r w:rsidRPr="002900BB">
        <w:rPr>
          <w:rFonts w:ascii="Acumin Pro" w:hAnsi="Acumin Pro" w:cs="Times New Roman"/>
          <w:sz w:val="14"/>
          <w:szCs w:val="14"/>
        </w:rPr>
        <w:t>Formularz cenowy</w:t>
      </w:r>
    </w:p>
    <w:p w:rsidR="002900BB" w:rsidRPr="002900BB" w:rsidRDefault="002900BB" w:rsidP="002900BB">
      <w:pPr>
        <w:pStyle w:val="Akapitzlist"/>
        <w:numPr>
          <w:ilvl w:val="0"/>
          <w:numId w:val="6"/>
        </w:numPr>
        <w:spacing w:after="0"/>
        <w:jc w:val="both"/>
        <w:rPr>
          <w:rFonts w:ascii="Acumin Pro" w:hAnsi="Acumin Pro" w:cs="Times New Roman"/>
          <w:sz w:val="16"/>
          <w:szCs w:val="16"/>
        </w:rPr>
      </w:pPr>
      <w:r w:rsidRPr="002900BB">
        <w:rPr>
          <w:rFonts w:ascii="Acumin Pro" w:hAnsi="Acumin Pro" w:cs="Times New Roman"/>
          <w:sz w:val="14"/>
          <w:szCs w:val="14"/>
        </w:rPr>
        <w:t>Inf. RODO</w:t>
      </w:r>
      <w:bookmarkStart w:id="0" w:name="_GoBack"/>
      <w:bookmarkEnd w:id="0"/>
    </w:p>
    <w:p w:rsidR="00B539FB" w:rsidRPr="002900B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B539FB" w:rsidRPr="002900BB" w:rsidRDefault="00B539FB" w:rsidP="00514E09">
      <w:pPr>
        <w:pStyle w:val="Akapitzlist"/>
        <w:spacing w:after="100" w:line="240" w:lineRule="auto"/>
        <w:ind w:left="360"/>
        <w:jc w:val="both"/>
        <w:rPr>
          <w:rFonts w:ascii="Acumin Pro" w:hAnsi="Acumin Pro" w:cs="Times New Roman"/>
          <w:sz w:val="12"/>
          <w:szCs w:val="12"/>
        </w:rPr>
      </w:pPr>
    </w:p>
    <w:p w:rsidR="00561E6B" w:rsidRPr="002900BB" w:rsidRDefault="00561E6B" w:rsidP="00CB276D">
      <w:pPr>
        <w:spacing w:after="100"/>
        <w:rPr>
          <w:rFonts w:ascii="Acumin Pro" w:hAnsi="Acumin Pro"/>
          <w:sz w:val="16"/>
          <w:szCs w:val="16"/>
          <w:u w:val="single"/>
          <w:lang w:val="pl-PL"/>
        </w:rPr>
      </w:pPr>
    </w:p>
    <w:p w:rsidR="00B833B7" w:rsidRPr="008F51C5" w:rsidRDefault="00B833B7" w:rsidP="008F51C5">
      <w:pPr>
        <w:rPr>
          <w:rFonts w:ascii="Acumin Pro" w:hAnsi="Acumin Pro"/>
          <w:sz w:val="12"/>
          <w:szCs w:val="12"/>
        </w:rPr>
      </w:pPr>
    </w:p>
    <w:sectPr w:rsidR="00B833B7" w:rsidRPr="008F51C5" w:rsidSect="008D71BD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DAE" w:rsidRDefault="00085DAE">
      <w:r>
        <w:separator/>
      </w:r>
    </w:p>
  </w:endnote>
  <w:endnote w:type="continuationSeparator" w:id="0">
    <w:p w:rsidR="00085DAE" w:rsidRDefault="00085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3C6BA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DAE" w:rsidRDefault="00085DAE">
      <w:r>
        <w:separator/>
      </w:r>
    </w:p>
  </w:footnote>
  <w:footnote w:type="continuationSeparator" w:id="0">
    <w:p w:rsidR="00085DAE" w:rsidRDefault="00085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651E14"/>
    <w:multiLevelType w:val="hybridMultilevel"/>
    <w:tmpl w:val="FE582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D571CEA"/>
    <w:multiLevelType w:val="hybridMultilevel"/>
    <w:tmpl w:val="1D8E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92902"/>
    <w:multiLevelType w:val="hybridMultilevel"/>
    <w:tmpl w:val="E9E82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ABE"/>
    <w:rsid w:val="00002F1D"/>
    <w:rsid w:val="00016203"/>
    <w:rsid w:val="00034959"/>
    <w:rsid w:val="000427F1"/>
    <w:rsid w:val="0004571C"/>
    <w:rsid w:val="00046BDD"/>
    <w:rsid w:val="00085DAE"/>
    <w:rsid w:val="0009318C"/>
    <w:rsid w:val="0010229B"/>
    <w:rsid w:val="00160FC4"/>
    <w:rsid w:val="001704E2"/>
    <w:rsid w:val="001D45B0"/>
    <w:rsid w:val="001F3F04"/>
    <w:rsid w:val="002107C0"/>
    <w:rsid w:val="002231D1"/>
    <w:rsid w:val="00275A64"/>
    <w:rsid w:val="002900BB"/>
    <w:rsid w:val="00291E43"/>
    <w:rsid w:val="002B142B"/>
    <w:rsid w:val="00310E23"/>
    <w:rsid w:val="00314160"/>
    <w:rsid w:val="0032538C"/>
    <w:rsid w:val="00325C37"/>
    <w:rsid w:val="00333594"/>
    <w:rsid w:val="00354309"/>
    <w:rsid w:val="00370D43"/>
    <w:rsid w:val="00384941"/>
    <w:rsid w:val="0039255D"/>
    <w:rsid w:val="003A6470"/>
    <w:rsid w:val="003C6BA4"/>
    <w:rsid w:val="003E76E2"/>
    <w:rsid w:val="00467AC4"/>
    <w:rsid w:val="00477B54"/>
    <w:rsid w:val="004B1F28"/>
    <w:rsid w:val="004B68D7"/>
    <w:rsid w:val="004F75FC"/>
    <w:rsid w:val="00514881"/>
    <w:rsid w:val="00514E09"/>
    <w:rsid w:val="00545297"/>
    <w:rsid w:val="00561E6B"/>
    <w:rsid w:val="0057622D"/>
    <w:rsid w:val="00587CDC"/>
    <w:rsid w:val="005B7E1D"/>
    <w:rsid w:val="00667307"/>
    <w:rsid w:val="006954B4"/>
    <w:rsid w:val="006D1838"/>
    <w:rsid w:val="006D1B40"/>
    <w:rsid w:val="00754831"/>
    <w:rsid w:val="00780997"/>
    <w:rsid w:val="00793454"/>
    <w:rsid w:val="007D5401"/>
    <w:rsid w:val="007E23C5"/>
    <w:rsid w:val="007E4248"/>
    <w:rsid w:val="007F5AC4"/>
    <w:rsid w:val="00816FA9"/>
    <w:rsid w:val="008473E8"/>
    <w:rsid w:val="00876397"/>
    <w:rsid w:val="00893204"/>
    <w:rsid w:val="008A10DE"/>
    <w:rsid w:val="008A42B8"/>
    <w:rsid w:val="008A4D87"/>
    <w:rsid w:val="008B78DA"/>
    <w:rsid w:val="008D7054"/>
    <w:rsid w:val="008D71BD"/>
    <w:rsid w:val="008F2C2C"/>
    <w:rsid w:val="008F51C5"/>
    <w:rsid w:val="00911FCE"/>
    <w:rsid w:val="00967D1F"/>
    <w:rsid w:val="009B5AB9"/>
    <w:rsid w:val="00A52F90"/>
    <w:rsid w:val="00A866B8"/>
    <w:rsid w:val="00A86A3A"/>
    <w:rsid w:val="00A87E4C"/>
    <w:rsid w:val="00AA51DA"/>
    <w:rsid w:val="00AA7AF7"/>
    <w:rsid w:val="00B24F28"/>
    <w:rsid w:val="00B539FB"/>
    <w:rsid w:val="00B64EC9"/>
    <w:rsid w:val="00B72EB1"/>
    <w:rsid w:val="00B833B7"/>
    <w:rsid w:val="00B97175"/>
    <w:rsid w:val="00BA74AC"/>
    <w:rsid w:val="00BE06BE"/>
    <w:rsid w:val="00C16BF4"/>
    <w:rsid w:val="00C24790"/>
    <w:rsid w:val="00C72E33"/>
    <w:rsid w:val="00CB276D"/>
    <w:rsid w:val="00CC2FAA"/>
    <w:rsid w:val="00CC4A7D"/>
    <w:rsid w:val="00CD6CE8"/>
    <w:rsid w:val="00CF1D99"/>
    <w:rsid w:val="00CF6669"/>
    <w:rsid w:val="00CF711D"/>
    <w:rsid w:val="00D12DA6"/>
    <w:rsid w:val="00D20C7F"/>
    <w:rsid w:val="00D36353"/>
    <w:rsid w:val="00D472AE"/>
    <w:rsid w:val="00D86DDE"/>
    <w:rsid w:val="00DA31E3"/>
    <w:rsid w:val="00DA6978"/>
    <w:rsid w:val="00DD3108"/>
    <w:rsid w:val="00DD3494"/>
    <w:rsid w:val="00DF57A3"/>
    <w:rsid w:val="00E85C0A"/>
    <w:rsid w:val="00E86157"/>
    <w:rsid w:val="00EE2856"/>
    <w:rsid w:val="00F0385A"/>
    <w:rsid w:val="00F10993"/>
    <w:rsid w:val="00F27BD0"/>
    <w:rsid w:val="00FD036D"/>
    <w:rsid w:val="00FE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4A846-AFA0-4D8A-9D0D-1443FCB5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13</cp:revision>
  <cp:lastPrinted>2021-05-05T06:59:00Z</cp:lastPrinted>
  <dcterms:created xsi:type="dcterms:W3CDTF">2021-04-26T10:00:00Z</dcterms:created>
  <dcterms:modified xsi:type="dcterms:W3CDTF">2021-05-17T05:56:00Z</dcterms:modified>
</cp:coreProperties>
</file>