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88E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10606E">
        <w:rPr>
          <w:rFonts w:ascii="Acumin Pro" w:hAnsi="Acumin Pro"/>
          <w:sz w:val="20"/>
          <w:szCs w:val="20"/>
        </w:rPr>
        <w:t>3</w:t>
      </w:r>
      <w:r w:rsidRPr="00CB4E6E">
        <w:rPr>
          <w:rFonts w:ascii="Acumin Pro" w:hAnsi="Acumin Pro"/>
          <w:sz w:val="20"/>
          <w:szCs w:val="20"/>
        </w:rPr>
        <w:t xml:space="preserve"> do AZ.281.</w:t>
      </w:r>
      <w:r w:rsidR="0097488F">
        <w:rPr>
          <w:rFonts w:ascii="Acumin Pro" w:hAnsi="Acumin Pro"/>
          <w:sz w:val="20"/>
          <w:szCs w:val="20"/>
        </w:rPr>
        <w:t>5</w:t>
      </w:r>
      <w:r w:rsidR="00003F1D">
        <w:rPr>
          <w:rFonts w:ascii="Acumin Pro" w:hAnsi="Acumin Pro"/>
          <w:sz w:val="20"/>
          <w:szCs w:val="20"/>
        </w:rPr>
        <w:t>2</w:t>
      </w:r>
      <w:bookmarkStart w:id="0" w:name="_GoBack"/>
      <w:bookmarkEnd w:id="0"/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2514A6" w:rsidRDefault="00CB4E6E" w:rsidP="00587D0F">
      <w:pPr>
        <w:spacing w:after="0" w:line="276" w:lineRule="auto"/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3E2CDC" w:rsidRDefault="0067357C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Zakup i dostarczenie fabrycznie nowych i oryginalnych tuszy oraz tonerów do drukarek i kserokopiarek dla Muzeum narodowego w Poznaniu oraz zabranie pustych, zużytych tuszy i tonerów</w:t>
      </w:r>
    </w:p>
    <w:p w:rsidR="00587D0F" w:rsidRDefault="00587D0F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37257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>swoją ofertę i zobowiązuję się wykonać zamówienie zgodnie z opisem przedmiotu zamówienia za cenę: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Udzielam </w:t>
      </w:r>
      <w:r w:rsidR="00A67630">
        <w:rPr>
          <w:rFonts w:ascii="Acumin Pro" w:hAnsi="Acumin Pro"/>
          <w:sz w:val="20"/>
          <w:szCs w:val="20"/>
        </w:rPr>
        <w:t xml:space="preserve">24 - </w:t>
      </w:r>
      <w:r>
        <w:rPr>
          <w:rFonts w:ascii="Acumin Pro" w:hAnsi="Acumin Pro"/>
          <w:sz w:val="20"/>
          <w:szCs w:val="20"/>
        </w:rPr>
        <w:t xml:space="preserve">miesięcznej gwarancji jakości i rękojmi za wady na </w:t>
      </w:r>
      <w:r w:rsidR="0067357C">
        <w:rPr>
          <w:rFonts w:ascii="Acumin Pro" w:hAnsi="Acumin Pro"/>
          <w:sz w:val="20"/>
          <w:szCs w:val="20"/>
        </w:rPr>
        <w:t>przedmiot zamówienia</w:t>
      </w:r>
      <w:r>
        <w:rPr>
          <w:rFonts w:ascii="Acumin Pro" w:hAnsi="Acumin Pro"/>
          <w:sz w:val="20"/>
          <w:szCs w:val="20"/>
        </w:rPr>
        <w:t xml:space="preserve">. Bieg gwarancji rozpoczyna się w dniu podpisania końcowego protokołu odbioru. </w:t>
      </w:r>
    </w:p>
    <w:p w:rsidR="00A44482" w:rsidRDefault="00A44482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>
        <w:rPr>
          <w:rFonts w:ascii="Acumin Pro" w:hAnsi="Acumin Pro"/>
          <w:sz w:val="20"/>
          <w:szCs w:val="20"/>
        </w:rPr>
        <w:t>przez 30 dni</w:t>
      </w:r>
      <w:r w:rsidR="00A37257">
        <w:rPr>
          <w:rFonts w:ascii="Acumin Pro" w:hAnsi="Acumin Pro"/>
          <w:sz w:val="20"/>
          <w:szCs w:val="20"/>
        </w:rPr>
        <w:t xml:space="preserve">. </w:t>
      </w:r>
    </w:p>
    <w:p w:rsidR="00B11CBB" w:rsidRPr="00B11CBB" w:rsidRDefault="00B11CBB" w:rsidP="0067357C">
      <w:p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10606E"/>
    <w:rsid w:val="00154884"/>
    <w:rsid w:val="00217C5C"/>
    <w:rsid w:val="002514A6"/>
    <w:rsid w:val="00252F13"/>
    <w:rsid w:val="003A4424"/>
    <w:rsid w:val="003E2CDC"/>
    <w:rsid w:val="005237A1"/>
    <w:rsid w:val="00587D0F"/>
    <w:rsid w:val="0067357C"/>
    <w:rsid w:val="0097488F"/>
    <w:rsid w:val="00A37257"/>
    <w:rsid w:val="00A44482"/>
    <w:rsid w:val="00A67630"/>
    <w:rsid w:val="00B11CBB"/>
    <w:rsid w:val="00CB4E6E"/>
    <w:rsid w:val="00CD188E"/>
    <w:rsid w:val="00DE6421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0BCCE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Wojciech</cp:lastModifiedBy>
  <cp:revision>22</cp:revision>
  <dcterms:created xsi:type="dcterms:W3CDTF">2021-07-30T09:07:00Z</dcterms:created>
  <dcterms:modified xsi:type="dcterms:W3CDTF">2021-09-23T12:35:00Z</dcterms:modified>
</cp:coreProperties>
</file>