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4DD0" w:rsidRPr="003E22C6" w:rsidRDefault="000B4DD0" w:rsidP="000B4DD0">
      <w:pPr>
        <w:pStyle w:val="western"/>
        <w:spacing w:after="0" w:afterAutospacing="0"/>
        <w:jc w:val="right"/>
        <w:rPr>
          <w:rFonts w:ascii="Acumin Pro" w:hAnsi="Acumin Pro"/>
          <w:sz w:val="20"/>
          <w:szCs w:val="20"/>
        </w:rPr>
      </w:pPr>
      <w:r w:rsidRPr="003E22C6">
        <w:rPr>
          <w:rFonts w:ascii="Acumin Pro" w:hAnsi="Acumin Pro"/>
          <w:sz w:val="20"/>
          <w:szCs w:val="20"/>
        </w:rPr>
        <w:t xml:space="preserve">Poznań, </w:t>
      </w:r>
      <w:r w:rsidR="00EB4A53">
        <w:rPr>
          <w:rFonts w:ascii="Acumin Pro" w:hAnsi="Acumin Pro"/>
          <w:sz w:val="20"/>
          <w:szCs w:val="20"/>
        </w:rPr>
        <w:t>27</w:t>
      </w:r>
      <w:r w:rsidR="00DA0635">
        <w:rPr>
          <w:rFonts w:ascii="Acumin Pro" w:hAnsi="Acumin Pro"/>
          <w:sz w:val="20"/>
          <w:szCs w:val="20"/>
        </w:rPr>
        <w:t>.</w:t>
      </w:r>
      <w:r w:rsidRPr="003E22C6">
        <w:rPr>
          <w:rFonts w:ascii="Acumin Pro" w:hAnsi="Acumin Pro"/>
          <w:sz w:val="20"/>
          <w:szCs w:val="20"/>
        </w:rPr>
        <w:t>0</w:t>
      </w:r>
      <w:r w:rsidR="007426E6" w:rsidRPr="003E22C6">
        <w:rPr>
          <w:rFonts w:ascii="Acumin Pro" w:hAnsi="Acumin Pro"/>
          <w:sz w:val="20"/>
          <w:szCs w:val="20"/>
        </w:rPr>
        <w:t>9</w:t>
      </w:r>
      <w:r w:rsidRPr="003E22C6">
        <w:rPr>
          <w:rFonts w:ascii="Acumin Pro" w:hAnsi="Acumin Pro"/>
          <w:sz w:val="20"/>
          <w:szCs w:val="20"/>
        </w:rPr>
        <w:t xml:space="preserve">.2021 r. </w:t>
      </w:r>
    </w:p>
    <w:p w:rsidR="000B4DD0" w:rsidRDefault="000C20B5" w:rsidP="000433E4">
      <w:pPr>
        <w:pStyle w:val="western"/>
        <w:spacing w:after="0" w:afterAutospacing="0" w:line="276" w:lineRule="auto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AZ.281.5.U.2021</w:t>
      </w:r>
    </w:p>
    <w:p w:rsidR="000433E4" w:rsidRDefault="000433E4" w:rsidP="000433E4">
      <w:pPr>
        <w:spacing w:line="276" w:lineRule="auto"/>
        <w:jc w:val="both"/>
        <w:rPr>
          <w:rFonts w:ascii="Acumin Pro" w:hAnsi="Acumin Pro"/>
          <w:sz w:val="20"/>
          <w:szCs w:val="20"/>
          <w:lang w:val="pl-PL"/>
        </w:rPr>
      </w:pPr>
    </w:p>
    <w:p w:rsidR="000C20B5" w:rsidRPr="000C20B5" w:rsidRDefault="000B4DD0" w:rsidP="000433E4">
      <w:pPr>
        <w:spacing w:line="276" w:lineRule="auto"/>
        <w:jc w:val="both"/>
        <w:rPr>
          <w:rFonts w:ascii="Acumin Pro" w:hAnsi="Acumin Pro"/>
          <w:b/>
          <w:i/>
          <w:sz w:val="20"/>
          <w:szCs w:val="20"/>
          <w:lang w:val="pl-PL"/>
        </w:rPr>
      </w:pPr>
      <w:r w:rsidRPr="000C20B5">
        <w:rPr>
          <w:rFonts w:ascii="Acumin Pro" w:hAnsi="Acumin Pro"/>
          <w:sz w:val="20"/>
          <w:szCs w:val="20"/>
          <w:lang w:val="pl-PL"/>
        </w:rPr>
        <w:t xml:space="preserve">dot. </w:t>
      </w:r>
      <w:bookmarkStart w:id="0" w:name="_Hlk82685204"/>
      <w:r w:rsidR="004B5563" w:rsidRPr="000C20B5">
        <w:rPr>
          <w:rFonts w:ascii="Acumin Pro" w:hAnsi="Acumin Pro"/>
          <w:sz w:val="20"/>
          <w:szCs w:val="20"/>
          <w:lang w:val="pl-PL"/>
        </w:rPr>
        <w:t>zapytania of</w:t>
      </w:r>
      <w:bookmarkStart w:id="1" w:name="_GoBack"/>
      <w:bookmarkEnd w:id="1"/>
      <w:r w:rsidR="004B5563" w:rsidRPr="000C20B5">
        <w:rPr>
          <w:rFonts w:ascii="Acumin Pro" w:hAnsi="Acumin Pro"/>
          <w:sz w:val="20"/>
          <w:szCs w:val="20"/>
          <w:lang w:val="pl-PL"/>
        </w:rPr>
        <w:t>ertowego na</w:t>
      </w:r>
      <w:r w:rsidR="000C20B5" w:rsidRPr="000C20B5">
        <w:rPr>
          <w:rFonts w:ascii="Acumin Pro" w:hAnsi="Acumin Pro"/>
          <w:sz w:val="20"/>
          <w:szCs w:val="20"/>
          <w:lang w:val="pl-PL"/>
        </w:rPr>
        <w:t xml:space="preserve"> </w:t>
      </w:r>
      <w:r w:rsidR="000C20B5" w:rsidRPr="000C20B5">
        <w:rPr>
          <w:rFonts w:ascii="Acumin Pro" w:hAnsi="Acumin Pro"/>
          <w:b/>
          <w:sz w:val="20"/>
          <w:szCs w:val="20"/>
          <w:lang w:val="pl-PL"/>
        </w:rPr>
        <w:t>świadczenie usług polegających na przeprowadzeniu kursu języka angielskiego dla pracownik</w:t>
      </w:r>
      <w:r w:rsidR="000C20B5">
        <w:rPr>
          <w:rFonts w:ascii="Acumin Pro" w:hAnsi="Acumin Pro"/>
          <w:b/>
          <w:sz w:val="20"/>
          <w:szCs w:val="20"/>
          <w:lang w:val="pl-PL"/>
        </w:rPr>
        <w:t>ów Muzeum Narodowego w Poznaniu</w:t>
      </w:r>
    </w:p>
    <w:bookmarkEnd w:id="0"/>
    <w:p w:rsidR="000B4DD0" w:rsidRPr="003E22C6" w:rsidRDefault="000B4DD0" w:rsidP="000433E4">
      <w:pPr>
        <w:pStyle w:val="western"/>
        <w:spacing w:after="0" w:afterAutospacing="0" w:line="276" w:lineRule="auto"/>
        <w:jc w:val="center"/>
        <w:rPr>
          <w:rFonts w:ascii="Acumin Pro" w:hAnsi="Acumin Pro"/>
          <w:b/>
          <w:sz w:val="20"/>
          <w:szCs w:val="20"/>
        </w:rPr>
      </w:pPr>
      <w:r w:rsidRPr="003E22C6">
        <w:rPr>
          <w:rFonts w:ascii="Acumin Pro" w:hAnsi="Acumin Pro"/>
          <w:b/>
          <w:sz w:val="20"/>
          <w:szCs w:val="20"/>
        </w:rPr>
        <w:t>PYTANIA I ODPOWIEDZI DO</w:t>
      </w:r>
      <w:r w:rsidR="007426E6" w:rsidRPr="003E22C6">
        <w:rPr>
          <w:rFonts w:ascii="Acumin Pro" w:hAnsi="Acumin Pro"/>
          <w:b/>
          <w:sz w:val="20"/>
          <w:szCs w:val="20"/>
        </w:rPr>
        <w:t xml:space="preserve"> ZAPYTANIA OFERTOWEGO</w:t>
      </w:r>
    </w:p>
    <w:p w:rsidR="000B4DD0" w:rsidRPr="003E22C6" w:rsidRDefault="000B4DD0" w:rsidP="000433E4">
      <w:pPr>
        <w:pStyle w:val="western"/>
        <w:spacing w:after="0" w:afterAutospacing="0" w:line="276" w:lineRule="auto"/>
        <w:jc w:val="both"/>
        <w:rPr>
          <w:rFonts w:ascii="Acumin Pro" w:hAnsi="Acumin Pro"/>
          <w:sz w:val="20"/>
          <w:szCs w:val="20"/>
        </w:rPr>
      </w:pPr>
      <w:r w:rsidRPr="003E22C6">
        <w:rPr>
          <w:rFonts w:ascii="Acumin Pro" w:hAnsi="Acumin Pro"/>
          <w:sz w:val="20"/>
          <w:szCs w:val="20"/>
        </w:rPr>
        <w:t>Zamawiający udziela odpowiedzi na pytania:</w:t>
      </w:r>
    </w:p>
    <w:p w:rsidR="000C20B5" w:rsidRPr="000C20B5" w:rsidRDefault="000433E4" w:rsidP="000433E4">
      <w:pPr>
        <w:pStyle w:val="Akapitzlist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00" w:beforeAutospacing="1" w:after="100" w:afterAutospacing="1" w:line="276" w:lineRule="auto"/>
        <w:rPr>
          <w:rFonts w:ascii="Acumin Pro" w:eastAsia="Times New Roman" w:hAnsi="Acumin Pro"/>
          <w:lang w:val="pl-PL" w:eastAsia="pl-PL"/>
        </w:rPr>
      </w:pPr>
      <w:r>
        <w:rPr>
          <w:rFonts w:ascii="Acumin Pro" w:eastAsia="Times New Roman" w:hAnsi="Acumin Pro"/>
          <w:sz w:val="20"/>
          <w:szCs w:val="20"/>
          <w:lang w:val="pl-PL" w:eastAsia="pl-PL"/>
        </w:rPr>
        <w:t>C</w:t>
      </w:r>
      <w:r w:rsidR="000C20B5" w:rsidRPr="000C20B5">
        <w:rPr>
          <w:rFonts w:ascii="Acumin Pro" w:eastAsia="Times New Roman" w:hAnsi="Acumin Pro"/>
          <w:sz w:val="20"/>
          <w:szCs w:val="20"/>
          <w:lang w:val="pl-PL" w:eastAsia="pl-PL"/>
        </w:rPr>
        <w:t>zy daty zajęć w Załączniku nr 1a - wytyczne do harmonogramu zajęć, zostały podane prawidłowo</w:t>
      </w:r>
      <w:r>
        <w:rPr>
          <w:rFonts w:ascii="Acumin Pro" w:eastAsia="Times New Roman" w:hAnsi="Acumin Pro"/>
          <w:sz w:val="20"/>
          <w:szCs w:val="20"/>
          <w:lang w:val="pl-PL" w:eastAsia="pl-PL"/>
        </w:rPr>
        <w:t>?</w:t>
      </w:r>
    </w:p>
    <w:p w:rsidR="000C20B5" w:rsidRPr="000C20B5" w:rsidRDefault="000433E4" w:rsidP="000433E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rPr>
          <w:rFonts w:ascii="Acumin Pro" w:eastAsia="Times New Roman" w:hAnsi="Acumin Pro"/>
          <w:bdr w:val="none" w:sz="0" w:space="0" w:color="auto"/>
          <w:lang w:val="pl-PL" w:eastAsia="pl-PL"/>
        </w:rPr>
      </w:pPr>
      <w:r>
        <w:rPr>
          <w:rFonts w:ascii="Acumin Pro" w:eastAsia="Times New Roman" w:hAnsi="Acumin Pro"/>
          <w:sz w:val="20"/>
          <w:szCs w:val="20"/>
          <w:bdr w:val="none" w:sz="0" w:space="0" w:color="auto"/>
          <w:lang w:val="pl-PL" w:eastAsia="pl-PL"/>
        </w:rPr>
        <w:t xml:space="preserve">       W</w:t>
      </w:r>
      <w:r w:rsidR="000C20B5" w:rsidRPr="000C20B5">
        <w:rPr>
          <w:rFonts w:ascii="Acumin Pro" w:eastAsia="Times New Roman" w:hAnsi="Acumin Pro"/>
          <w:sz w:val="20"/>
          <w:szCs w:val="20"/>
          <w:bdr w:val="none" w:sz="0" w:space="0" w:color="auto"/>
          <w:lang w:val="pl-PL" w:eastAsia="pl-PL"/>
        </w:rPr>
        <w:t>ątpliwości co do następujących dat:</w:t>
      </w:r>
    </w:p>
    <w:p w:rsidR="000C20B5" w:rsidRPr="000C20B5" w:rsidRDefault="000C20B5" w:rsidP="000433E4">
      <w:pPr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rPr>
          <w:rFonts w:ascii="Acumin Pro" w:eastAsia="Times New Roman" w:hAnsi="Acumin Pro"/>
          <w:bdr w:val="none" w:sz="0" w:space="0" w:color="auto"/>
          <w:lang w:val="pl-PL" w:eastAsia="pl-PL"/>
        </w:rPr>
      </w:pPr>
      <w:r w:rsidRPr="000C20B5">
        <w:rPr>
          <w:rFonts w:ascii="Acumin Pro" w:eastAsia="Times New Roman" w:hAnsi="Acumin Pro"/>
          <w:sz w:val="20"/>
          <w:szCs w:val="20"/>
          <w:bdr w:val="none" w:sz="0" w:space="0" w:color="auto"/>
          <w:lang w:val="pl-PL" w:eastAsia="pl-PL"/>
        </w:rPr>
        <w:t>01.11.2021 – dzień ustawowo wolny od pracy – Wszystkich Świętych</w:t>
      </w:r>
    </w:p>
    <w:p w:rsidR="000C20B5" w:rsidRPr="000C20B5" w:rsidRDefault="000C20B5" w:rsidP="000433E4">
      <w:pPr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rPr>
          <w:rFonts w:ascii="Acumin Pro" w:eastAsia="Times New Roman" w:hAnsi="Acumin Pro"/>
          <w:bdr w:val="none" w:sz="0" w:space="0" w:color="auto"/>
          <w:lang w:val="pl-PL" w:eastAsia="pl-PL"/>
        </w:rPr>
      </w:pPr>
      <w:r w:rsidRPr="000C20B5">
        <w:rPr>
          <w:rFonts w:ascii="Acumin Pro" w:eastAsia="Times New Roman" w:hAnsi="Acumin Pro"/>
          <w:sz w:val="20"/>
          <w:szCs w:val="20"/>
          <w:bdr w:val="none" w:sz="0" w:space="0" w:color="auto"/>
          <w:lang w:val="pl-PL" w:eastAsia="pl-PL"/>
        </w:rPr>
        <w:t>29.11.2021 – zaliczony do grudnia 2021</w:t>
      </w:r>
    </w:p>
    <w:p w:rsidR="000C20B5" w:rsidRPr="000C20B5" w:rsidRDefault="000C20B5" w:rsidP="000433E4">
      <w:pPr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rPr>
          <w:rFonts w:ascii="Acumin Pro" w:eastAsia="Times New Roman" w:hAnsi="Acumin Pro"/>
          <w:bdr w:val="none" w:sz="0" w:space="0" w:color="auto"/>
          <w:lang w:val="pl-PL" w:eastAsia="pl-PL"/>
        </w:rPr>
      </w:pPr>
      <w:r w:rsidRPr="000C20B5">
        <w:rPr>
          <w:rFonts w:ascii="Acumin Pro" w:eastAsia="Times New Roman" w:hAnsi="Acumin Pro"/>
          <w:sz w:val="20"/>
          <w:szCs w:val="20"/>
          <w:bdr w:val="none" w:sz="0" w:space="0" w:color="auto"/>
          <w:lang w:val="pl-PL" w:eastAsia="pl-PL"/>
        </w:rPr>
        <w:t>17 i 24.01.2022 – wyłączone z zajęć</w:t>
      </w:r>
    </w:p>
    <w:p w:rsidR="000C20B5" w:rsidRPr="000C20B5" w:rsidRDefault="000C20B5" w:rsidP="000433E4">
      <w:pPr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00" w:beforeAutospacing="1" w:after="100" w:afterAutospacing="1" w:line="276" w:lineRule="auto"/>
        <w:rPr>
          <w:rFonts w:ascii="Acumin Pro" w:eastAsia="Times New Roman" w:hAnsi="Acumin Pro"/>
          <w:bdr w:val="none" w:sz="0" w:space="0" w:color="auto"/>
          <w:lang w:val="pl-PL" w:eastAsia="pl-PL"/>
        </w:rPr>
      </w:pPr>
      <w:r w:rsidRPr="000C20B5">
        <w:rPr>
          <w:rFonts w:ascii="Acumin Pro" w:eastAsia="Times New Roman" w:hAnsi="Acumin Pro"/>
          <w:sz w:val="20"/>
          <w:szCs w:val="20"/>
          <w:bdr w:val="none" w:sz="0" w:space="0" w:color="auto"/>
          <w:lang w:val="pl-PL" w:eastAsia="pl-PL"/>
        </w:rPr>
        <w:t>31.01.2022 – zaliczony do lutego 2022</w:t>
      </w:r>
    </w:p>
    <w:p w:rsidR="000C20B5" w:rsidRPr="000C20B5" w:rsidRDefault="000C20B5" w:rsidP="000433E4">
      <w:pPr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00" w:beforeAutospacing="1" w:after="100" w:afterAutospacing="1" w:line="276" w:lineRule="auto"/>
        <w:rPr>
          <w:rFonts w:ascii="Acumin Pro" w:eastAsia="Times New Roman" w:hAnsi="Acumin Pro"/>
          <w:bdr w:val="none" w:sz="0" w:space="0" w:color="auto"/>
          <w:lang w:val="pl-PL" w:eastAsia="pl-PL"/>
        </w:rPr>
      </w:pPr>
      <w:r w:rsidRPr="000C20B5">
        <w:rPr>
          <w:rFonts w:ascii="Acumin Pro" w:eastAsia="Times New Roman" w:hAnsi="Acumin Pro"/>
          <w:sz w:val="20"/>
          <w:szCs w:val="20"/>
          <w:bdr w:val="none" w:sz="0" w:space="0" w:color="auto"/>
          <w:lang w:val="pl-PL" w:eastAsia="pl-PL"/>
        </w:rPr>
        <w:t>28.02.2022 – zaliczony do marca 2022</w:t>
      </w:r>
    </w:p>
    <w:p w:rsidR="000C20B5" w:rsidRPr="000C20B5" w:rsidRDefault="000C20B5" w:rsidP="000433E4">
      <w:pPr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00" w:beforeAutospacing="1" w:after="100" w:afterAutospacing="1" w:line="276" w:lineRule="auto"/>
        <w:rPr>
          <w:rFonts w:ascii="Acumin Pro" w:eastAsia="Times New Roman" w:hAnsi="Acumin Pro"/>
          <w:bdr w:val="none" w:sz="0" w:space="0" w:color="auto"/>
          <w:lang w:val="pl-PL" w:eastAsia="pl-PL"/>
        </w:rPr>
      </w:pPr>
      <w:r w:rsidRPr="000C20B5">
        <w:rPr>
          <w:rFonts w:ascii="Acumin Pro" w:eastAsia="Times New Roman" w:hAnsi="Acumin Pro"/>
          <w:sz w:val="20"/>
          <w:szCs w:val="20"/>
          <w:bdr w:val="none" w:sz="0" w:space="0" w:color="auto"/>
          <w:lang w:val="pl-PL" w:eastAsia="pl-PL"/>
        </w:rPr>
        <w:t>18.04.2022 - dzień ustawowo wolny od pracy - Wielkanoc</w:t>
      </w:r>
    </w:p>
    <w:p w:rsidR="000C20B5" w:rsidRPr="000C20B5" w:rsidRDefault="000C20B5" w:rsidP="000433E4">
      <w:pPr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00" w:beforeAutospacing="1" w:after="100" w:afterAutospacing="1" w:line="276" w:lineRule="auto"/>
        <w:rPr>
          <w:rFonts w:ascii="Acumin Pro" w:eastAsia="Times New Roman" w:hAnsi="Acumin Pro"/>
          <w:bdr w:val="none" w:sz="0" w:space="0" w:color="auto"/>
          <w:lang w:val="pl-PL" w:eastAsia="pl-PL"/>
        </w:rPr>
      </w:pPr>
      <w:r w:rsidRPr="000C20B5">
        <w:rPr>
          <w:rFonts w:ascii="Acumin Pro" w:eastAsia="Times New Roman" w:hAnsi="Acumin Pro"/>
          <w:sz w:val="20"/>
          <w:szCs w:val="20"/>
          <w:bdr w:val="none" w:sz="0" w:space="0" w:color="auto"/>
          <w:lang w:val="pl-PL" w:eastAsia="pl-PL"/>
        </w:rPr>
        <w:t xml:space="preserve">02.05.2022 – pomiędzy Świętem Pracy a Świętem Konstytucji 3-go Maja – często w takich przypadkach wolny od pracy lub dzień urlopowy” </w:t>
      </w:r>
    </w:p>
    <w:p w:rsidR="00590B44" w:rsidRPr="000C20B5" w:rsidRDefault="000C20B5" w:rsidP="000433E4">
      <w:pPr>
        <w:spacing w:line="276" w:lineRule="auto"/>
        <w:rPr>
          <w:rFonts w:ascii="Acumin Pro" w:hAnsi="Acumin Pro"/>
          <w:b/>
          <w:sz w:val="20"/>
          <w:szCs w:val="20"/>
          <w:lang w:val="pl-PL"/>
        </w:rPr>
      </w:pPr>
      <w:r w:rsidRPr="000C20B5">
        <w:rPr>
          <w:rFonts w:ascii="Acumin Pro" w:hAnsi="Acumin Pro"/>
          <w:b/>
          <w:sz w:val="20"/>
          <w:szCs w:val="20"/>
          <w:lang w:val="pl-PL"/>
        </w:rPr>
        <w:t xml:space="preserve">       Odpowiedź Zamawiającego:</w:t>
      </w:r>
    </w:p>
    <w:p w:rsidR="000C20B5" w:rsidRPr="000433E4" w:rsidRDefault="000C20B5" w:rsidP="000433E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284"/>
        <w:jc w:val="both"/>
        <w:rPr>
          <w:rFonts w:ascii="Acumin Pro" w:eastAsia="Times New Roman" w:hAnsi="Acumin Pro"/>
          <w:sz w:val="20"/>
          <w:szCs w:val="20"/>
          <w:bdr w:val="none" w:sz="0" w:space="0" w:color="auto"/>
          <w:lang w:val="pl-PL" w:eastAsia="pl-PL"/>
        </w:rPr>
      </w:pPr>
      <w:r w:rsidRPr="000433E4">
        <w:rPr>
          <w:rFonts w:ascii="Acumin Pro" w:eastAsia="Times New Roman" w:hAnsi="Acumin Pro"/>
          <w:sz w:val="20"/>
          <w:szCs w:val="20"/>
          <w:bdr w:val="none" w:sz="0" w:space="0" w:color="auto"/>
          <w:lang w:val="pl-PL" w:eastAsia="pl-PL"/>
        </w:rPr>
        <w:t>Konkretne terminy zajęć zostaną uzgodnione z wykonawcą wybranym do realizacji przedmiotu zamówienia. Załącznik nr 1a podaje orientacyjne, a nie konkretne terminy zajęć. Podając orientacyjny termin posłużono się sformułowaniem „tydzień rozpoczynający się od dnia”. W tak ujętym tygodniu odbędzie się wskazana liczba lekcji języka angielskiego.</w:t>
      </w:r>
    </w:p>
    <w:p w:rsidR="000C20B5" w:rsidRPr="000433E4" w:rsidRDefault="000C20B5" w:rsidP="000433E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284"/>
        <w:jc w:val="both"/>
        <w:rPr>
          <w:rFonts w:ascii="Acumin Pro" w:eastAsia="Times New Roman" w:hAnsi="Acumin Pro"/>
          <w:sz w:val="20"/>
          <w:szCs w:val="20"/>
          <w:bdr w:val="none" w:sz="0" w:space="0" w:color="auto"/>
          <w:lang w:val="pl-PL" w:eastAsia="pl-PL"/>
        </w:rPr>
      </w:pPr>
      <w:r w:rsidRPr="000433E4">
        <w:rPr>
          <w:rFonts w:ascii="Acumin Pro" w:eastAsia="Times New Roman" w:hAnsi="Acumin Pro"/>
          <w:sz w:val="20"/>
          <w:szCs w:val="20"/>
          <w:bdr w:val="none" w:sz="0" w:space="0" w:color="auto"/>
          <w:lang w:val="pl-PL" w:eastAsia="pl-PL"/>
        </w:rPr>
        <w:t>Tydzień rozpoczynający się od dnia 29.11.2021 r. trwa do dnia 05.12.2021. Tydzień ten zaliczono do miesiąca rozliczeniowego grudnia 2021 r.</w:t>
      </w:r>
    </w:p>
    <w:p w:rsidR="000C20B5" w:rsidRPr="000433E4" w:rsidRDefault="000C20B5" w:rsidP="000433E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firstLine="284"/>
        <w:jc w:val="both"/>
        <w:rPr>
          <w:rFonts w:ascii="Acumin Pro" w:eastAsia="Times New Roman" w:hAnsi="Acumin Pro"/>
          <w:sz w:val="20"/>
          <w:szCs w:val="20"/>
          <w:lang w:val="pl-PL" w:eastAsia="pl-PL"/>
        </w:rPr>
      </w:pPr>
      <w:r w:rsidRPr="000433E4">
        <w:rPr>
          <w:rFonts w:ascii="Acumin Pro" w:eastAsia="Times New Roman" w:hAnsi="Acumin Pro"/>
          <w:sz w:val="20"/>
          <w:szCs w:val="20"/>
          <w:bdr w:val="none" w:sz="0" w:space="0" w:color="auto"/>
          <w:lang w:val="pl-PL" w:eastAsia="pl-PL"/>
        </w:rPr>
        <w:t xml:space="preserve">Analogicznie sytuacja wygląda w przypadku innych dat. </w:t>
      </w:r>
    </w:p>
    <w:p w:rsidR="000433E4" w:rsidRPr="000C20B5" w:rsidRDefault="000433E4" w:rsidP="000433E4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jc w:val="both"/>
        <w:rPr>
          <w:rFonts w:ascii="Acumin Pro" w:eastAsia="Times New Roman" w:hAnsi="Acumin Pro"/>
          <w:sz w:val="20"/>
          <w:szCs w:val="20"/>
          <w:lang w:val="pl-PL" w:eastAsia="pl-PL"/>
        </w:rPr>
      </w:pPr>
    </w:p>
    <w:p w:rsidR="000433E4" w:rsidRDefault="000433E4" w:rsidP="000433E4">
      <w:pPr>
        <w:pStyle w:val="Akapitzlist"/>
        <w:numPr>
          <w:ilvl w:val="0"/>
          <w:numId w:val="7"/>
        </w:numPr>
        <w:spacing w:line="276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Czy zajęcia wszystkich szkoleń mają być prowadzone przez lektora polskiego niezależnie od poziomu grupy/zajęć indywidulanych?</w:t>
      </w:r>
    </w:p>
    <w:p w:rsidR="000433E4" w:rsidRDefault="000433E4" w:rsidP="000433E4">
      <w:pPr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:rsidR="000433E4" w:rsidRPr="000433E4" w:rsidRDefault="000433E4" w:rsidP="000433E4">
      <w:pPr>
        <w:spacing w:line="276" w:lineRule="auto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 xml:space="preserve">       </w:t>
      </w:r>
      <w:r w:rsidRPr="000433E4">
        <w:rPr>
          <w:rFonts w:ascii="Acumin Pro" w:hAnsi="Acumin Pro"/>
          <w:b/>
          <w:sz w:val="20"/>
          <w:szCs w:val="20"/>
          <w:lang w:val="pl-PL"/>
        </w:rPr>
        <w:t>Odpowiedź Zamawiającego:</w:t>
      </w:r>
    </w:p>
    <w:p w:rsidR="000433E4" w:rsidRPr="000433E4" w:rsidRDefault="000433E4" w:rsidP="000433E4">
      <w:pPr>
        <w:spacing w:line="276" w:lineRule="auto"/>
        <w:ind w:left="284"/>
        <w:rPr>
          <w:rFonts w:ascii="Acumin Pro" w:hAnsi="Acumin Pro"/>
          <w:sz w:val="20"/>
          <w:szCs w:val="20"/>
          <w:lang w:val="pl-PL"/>
        </w:rPr>
      </w:pPr>
      <w:r w:rsidRPr="000433E4">
        <w:rPr>
          <w:rFonts w:ascii="Acumin Pro" w:hAnsi="Acumin Pro"/>
          <w:sz w:val="20"/>
          <w:szCs w:val="20"/>
          <w:lang w:val="pl-PL"/>
        </w:rPr>
        <w:t>Zajęcia mają być prowadzone przez lektora, który komunikuje się płynnie w języku polskim i posiada niezbędne kwalifikacje do nauczania języka angielskiego.</w:t>
      </w:r>
    </w:p>
    <w:sectPr w:rsidR="000433E4" w:rsidRPr="000433E4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6C2B" w:rsidRDefault="00336C2B">
      <w:r>
        <w:separator/>
      </w:r>
    </w:p>
  </w:endnote>
  <w:endnote w:type="continuationSeparator" w:id="0">
    <w:p w:rsidR="00336C2B" w:rsidRDefault="00336C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0B4DD0">
    <w:pPr>
      <w:pStyle w:val="Stopka"/>
    </w:pPr>
    <w:r>
      <w:rPr>
        <w:noProof/>
        <w:lang w:val="pl-PL" w:eastAsia="pl-PL"/>
      </w:rPr>
      <w:drawing>
        <wp:anchor distT="0" distB="0" distL="114300" distR="114300" simplePos="0" relativeHeight="251661312" behindDoc="0" locked="1" layoutInCell="1" allowOverlap="1">
          <wp:simplePos x="0" y="0"/>
          <wp:positionH relativeFrom="column">
            <wp:posOffset>-864235</wp:posOffset>
          </wp:positionH>
          <wp:positionV relativeFrom="page">
            <wp:posOffset>9883140</wp:posOffset>
          </wp:positionV>
          <wp:extent cx="6193790" cy="357505"/>
          <wp:effectExtent l="0" t="0" r="0" b="4445"/>
          <wp:wrapNone/>
          <wp:docPr id="2" name="Obraz 2" descr="Stopka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Stopka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3790" cy="357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6C2B" w:rsidRDefault="00336C2B">
      <w:r>
        <w:separator/>
      </w:r>
    </w:p>
  </w:footnote>
  <w:footnote w:type="continuationSeparator" w:id="0">
    <w:p w:rsidR="00336C2B" w:rsidRDefault="00336C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63E190E"/>
    <w:multiLevelType w:val="multilevel"/>
    <w:tmpl w:val="5A1672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DCD43D2"/>
    <w:multiLevelType w:val="hybridMultilevel"/>
    <w:tmpl w:val="7BE8130E"/>
    <w:lvl w:ilvl="0" w:tplc="7C4626F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7644524"/>
    <w:multiLevelType w:val="hybridMultilevel"/>
    <w:tmpl w:val="6D4212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D5720E"/>
    <w:multiLevelType w:val="hybridMultilevel"/>
    <w:tmpl w:val="998AD626"/>
    <w:lvl w:ilvl="0" w:tplc="94F87546">
      <w:start w:val="1"/>
      <w:numFmt w:val="decimal"/>
      <w:lvlText w:val="%1."/>
      <w:lvlJc w:val="left"/>
      <w:pPr>
        <w:ind w:left="360" w:hanging="360"/>
      </w:pPr>
      <w:rPr>
        <w:rFonts w:ascii="Century Gothic" w:hAnsi="Century Gothic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E601125"/>
    <w:multiLevelType w:val="multilevel"/>
    <w:tmpl w:val="BA946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64706B60"/>
    <w:multiLevelType w:val="hybridMultilevel"/>
    <w:tmpl w:val="2A64C2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B485376"/>
    <w:multiLevelType w:val="hybridMultilevel"/>
    <w:tmpl w:val="5366F41E"/>
    <w:lvl w:ilvl="0" w:tplc="D1C4DD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E5D1B1A"/>
    <w:multiLevelType w:val="hybridMultilevel"/>
    <w:tmpl w:val="43187E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F6A6ABA"/>
    <w:multiLevelType w:val="hybridMultilevel"/>
    <w:tmpl w:val="3CE0C2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2"/>
  </w:num>
  <w:num w:numId="5">
    <w:abstractNumId w:val="8"/>
  </w:num>
  <w:num w:numId="6">
    <w:abstractNumId w:val="5"/>
  </w:num>
  <w:num w:numId="7">
    <w:abstractNumId w:val="4"/>
  </w:num>
  <w:num w:numId="8">
    <w:abstractNumId w:val="3"/>
  </w:num>
  <w:num w:numId="9">
    <w:abstractNumId w:val="9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6203"/>
    <w:rsid w:val="00034959"/>
    <w:rsid w:val="000433E4"/>
    <w:rsid w:val="000A5198"/>
    <w:rsid w:val="000B4DD0"/>
    <w:rsid w:val="000C20B5"/>
    <w:rsid w:val="000D4328"/>
    <w:rsid w:val="000D5D9B"/>
    <w:rsid w:val="0010219F"/>
    <w:rsid w:val="001704E2"/>
    <w:rsid w:val="00172407"/>
    <w:rsid w:val="001C0ACD"/>
    <w:rsid w:val="001C3207"/>
    <w:rsid w:val="001D45B0"/>
    <w:rsid w:val="001D7FD9"/>
    <w:rsid w:val="001F3F04"/>
    <w:rsid w:val="0020284F"/>
    <w:rsid w:val="002107C0"/>
    <w:rsid w:val="00250893"/>
    <w:rsid w:val="002574D5"/>
    <w:rsid w:val="00291E43"/>
    <w:rsid w:val="002D7132"/>
    <w:rsid w:val="0032538C"/>
    <w:rsid w:val="00325C37"/>
    <w:rsid w:val="00333594"/>
    <w:rsid w:val="00336C2B"/>
    <w:rsid w:val="00354309"/>
    <w:rsid w:val="00367317"/>
    <w:rsid w:val="00380019"/>
    <w:rsid w:val="003A6470"/>
    <w:rsid w:val="003B3311"/>
    <w:rsid w:val="003E22C6"/>
    <w:rsid w:val="003E76E2"/>
    <w:rsid w:val="004012C9"/>
    <w:rsid w:val="00403B2C"/>
    <w:rsid w:val="00435A22"/>
    <w:rsid w:val="00440259"/>
    <w:rsid w:val="004606C7"/>
    <w:rsid w:val="00467AC4"/>
    <w:rsid w:val="004B1F28"/>
    <w:rsid w:val="004B5563"/>
    <w:rsid w:val="004E6430"/>
    <w:rsid w:val="004F75FC"/>
    <w:rsid w:val="00514881"/>
    <w:rsid w:val="00526AE2"/>
    <w:rsid w:val="00545297"/>
    <w:rsid w:val="0057622D"/>
    <w:rsid w:val="00590B44"/>
    <w:rsid w:val="005A018E"/>
    <w:rsid w:val="005A2448"/>
    <w:rsid w:val="005E0CDD"/>
    <w:rsid w:val="006024E0"/>
    <w:rsid w:val="00645856"/>
    <w:rsid w:val="00667307"/>
    <w:rsid w:val="00672EE3"/>
    <w:rsid w:val="006C59C8"/>
    <w:rsid w:val="006C7F90"/>
    <w:rsid w:val="006D1838"/>
    <w:rsid w:val="006E2F0C"/>
    <w:rsid w:val="007426E6"/>
    <w:rsid w:val="007710E2"/>
    <w:rsid w:val="007C6A86"/>
    <w:rsid w:val="007E23C5"/>
    <w:rsid w:val="007E246B"/>
    <w:rsid w:val="007F5AC4"/>
    <w:rsid w:val="00816142"/>
    <w:rsid w:val="008425DB"/>
    <w:rsid w:val="00893204"/>
    <w:rsid w:val="008A42B8"/>
    <w:rsid w:val="008A4D87"/>
    <w:rsid w:val="008B2522"/>
    <w:rsid w:val="008F2C2C"/>
    <w:rsid w:val="00911FCE"/>
    <w:rsid w:val="00931AD1"/>
    <w:rsid w:val="00967D1F"/>
    <w:rsid w:val="009D79B3"/>
    <w:rsid w:val="00A2690E"/>
    <w:rsid w:val="00A707EB"/>
    <w:rsid w:val="00A86A3A"/>
    <w:rsid w:val="00B10D0B"/>
    <w:rsid w:val="00B24F28"/>
    <w:rsid w:val="00B6434A"/>
    <w:rsid w:val="00B64EC9"/>
    <w:rsid w:val="00B72EB1"/>
    <w:rsid w:val="00B833B7"/>
    <w:rsid w:val="00B97175"/>
    <w:rsid w:val="00BA74AC"/>
    <w:rsid w:val="00BB2C73"/>
    <w:rsid w:val="00BD2BC7"/>
    <w:rsid w:val="00C0053F"/>
    <w:rsid w:val="00C13AAD"/>
    <w:rsid w:val="00C163F8"/>
    <w:rsid w:val="00C16BF4"/>
    <w:rsid w:val="00C24790"/>
    <w:rsid w:val="00C30CAD"/>
    <w:rsid w:val="00C32C64"/>
    <w:rsid w:val="00C3640E"/>
    <w:rsid w:val="00C72E33"/>
    <w:rsid w:val="00CC4A7D"/>
    <w:rsid w:val="00CD6CE8"/>
    <w:rsid w:val="00CF1D99"/>
    <w:rsid w:val="00CF6669"/>
    <w:rsid w:val="00CF711D"/>
    <w:rsid w:val="00D0561B"/>
    <w:rsid w:val="00D20C7F"/>
    <w:rsid w:val="00D64F2C"/>
    <w:rsid w:val="00D70035"/>
    <w:rsid w:val="00D96F87"/>
    <w:rsid w:val="00DA0635"/>
    <w:rsid w:val="00DA31E3"/>
    <w:rsid w:val="00DA6978"/>
    <w:rsid w:val="00DB0BB2"/>
    <w:rsid w:val="00DC112D"/>
    <w:rsid w:val="00DC477E"/>
    <w:rsid w:val="00DD3108"/>
    <w:rsid w:val="00DF57A3"/>
    <w:rsid w:val="00E40B5F"/>
    <w:rsid w:val="00E6550B"/>
    <w:rsid w:val="00E77CBD"/>
    <w:rsid w:val="00E86157"/>
    <w:rsid w:val="00EB4A53"/>
    <w:rsid w:val="00EE2856"/>
    <w:rsid w:val="00EE36B5"/>
    <w:rsid w:val="00F10993"/>
    <w:rsid w:val="00F13CD2"/>
    <w:rsid w:val="00F575DB"/>
    <w:rsid w:val="00F64A6E"/>
    <w:rsid w:val="00F706F9"/>
    <w:rsid w:val="00FA121B"/>
    <w:rsid w:val="00FB0130"/>
    <w:rsid w:val="00FD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6CA6F137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paragraph" w:styleId="Nagwek1">
    <w:name w:val="heading 1"/>
    <w:basedOn w:val="Normalny"/>
    <w:link w:val="Nagwek1Znak"/>
    <w:uiPriority w:val="9"/>
    <w:qFormat/>
    <w:rsid w:val="0038001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  <w:bdr w:val="none" w:sz="0" w:space="0" w:color="auto"/>
      <w:lang w:val="pl-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paragraph" w:customStyle="1" w:styleId="western">
    <w:name w:val="western"/>
    <w:basedOn w:val="Normalny"/>
    <w:rsid w:val="000B4DD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0B4DD0"/>
    <w:pPr>
      <w:ind w:left="720"/>
      <w:contextualSpacing/>
    </w:pPr>
    <w:rPr>
      <w:bdr w:val="none" w:sz="0" w:space="0" w:color="auto"/>
    </w:rPr>
  </w:style>
  <w:style w:type="character" w:customStyle="1" w:styleId="AkapitzlistZnak">
    <w:name w:val="Akapit z listą Znak"/>
    <w:aliases w:val="CW_Lista Znak"/>
    <w:link w:val="Akapitzlist"/>
    <w:uiPriority w:val="34"/>
    <w:rsid w:val="000B4DD0"/>
    <w:rPr>
      <w:sz w:val="24"/>
      <w:szCs w:val="24"/>
      <w:bdr w:val="none" w:sz="0" w:space="0" w:color="auto"/>
      <w:lang w:val="en-US" w:eastAsia="en-US"/>
    </w:rPr>
  </w:style>
  <w:style w:type="character" w:styleId="Pogrubienie">
    <w:name w:val="Strong"/>
    <w:basedOn w:val="Domylnaczcionkaakapitu"/>
    <w:uiPriority w:val="22"/>
    <w:qFormat/>
    <w:rsid w:val="00D70035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72EE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72EE3"/>
    <w:rPr>
      <w:lang w:val="en-US"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72EE3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uiPriority w:val="9"/>
    <w:rsid w:val="00380019"/>
    <w:rPr>
      <w:rFonts w:eastAsia="Times New Roman"/>
      <w:b/>
      <w:bCs/>
      <w:kern w:val="36"/>
      <w:sz w:val="48"/>
      <w:szCs w:val="48"/>
      <w:bdr w:val="none" w:sz="0" w:space="0" w:color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09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0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75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00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2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69CE5D-34C9-4AD4-8306-29564C2243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243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40</cp:revision>
  <cp:lastPrinted>2021-08-20T06:25:00Z</cp:lastPrinted>
  <dcterms:created xsi:type="dcterms:W3CDTF">2021-08-20T06:16:00Z</dcterms:created>
  <dcterms:modified xsi:type="dcterms:W3CDTF">2021-09-27T12:38:00Z</dcterms:modified>
</cp:coreProperties>
</file>