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w:t>
      </w:r>
      <w:r w:rsidR="00F0391E">
        <w:rPr>
          <w:rFonts w:ascii="Acumin Pro" w:eastAsia="Arial Unicode MS" w:hAnsi="Acumin Pro"/>
          <w:color w:val="000000" w:themeColor="text1"/>
          <w:sz w:val="20"/>
        </w:rPr>
        <w:t>3</w:t>
      </w:r>
      <w:r w:rsidRPr="00B73755">
        <w:rPr>
          <w:rFonts w:ascii="Acumin Pro" w:eastAsia="Arial Unicode MS" w:hAnsi="Acumin Pro"/>
          <w:color w:val="000000" w:themeColor="text1"/>
          <w:sz w:val="20"/>
        </w:rPr>
        <w:t xml:space="preserve"> do zapytania </w:t>
      </w:r>
      <w:r w:rsidR="00B73755" w:rsidRPr="00B73755">
        <w:rPr>
          <w:rFonts w:ascii="Acumin Pro" w:hAnsi="Acumin Pro"/>
          <w:sz w:val="20"/>
          <w:szCs w:val="20"/>
        </w:rPr>
        <w:t>AZ.281.</w:t>
      </w:r>
      <w:r w:rsidR="006A773B">
        <w:rPr>
          <w:rFonts w:ascii="Acumin Pro" w:hAnsi="Acumin Pro"/>
          <w:sz w:val="20"/>
          <w:szCs w:val="20"/>
        </w:rPr>
        <w:t>62</w:t>
      </w:r>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1E66A2">
        <w:rPr>
          <w:rFonts w:ascii="Acumin Pro" w:hAnsi="Acumin Pro"/>
          <w:b/>
          <w:sz w:val="20"/>
          <w:szCs w:val="20"/>
        </w:rPr>
        <w:t>62</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Pr="00DE55CB"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w:t>
      </w:r>
      <w:bookmarkStart w:id="0" w:name="_GoBack"/>
      <w:bookmarkEnd w:id="0"/>
      <w:r w:rsidRPr="00894801">
        <w:rPr>
          <w:rFonts w:ascii="Acumin Pro" w:eastAsia="Arial Unicode MS" w:hAnsi="Acumin Pro"/>
          <w:color w:val="000000" w:themeColor="text1"/>
          <w:sz w:val="20"/>
          <w:szCs w:val="20"/>
        </w:rPr>
        <w:t>Kultury</w:t>
      </w:r>
      <w:r w:rsidR="008A4B7F" w:rsidRPr="00894801">
        <w:rPr>
          <w:rFonts w:ascii="Acumin Pro" w:eastAsia="Arial Unicode MS" w:hAnsi="Acumin Pro"/>
          <w:color w:val="000000" w:themeColor="text1"/>
          <w:sz w:val="20"/>
          <w:szCs w:val="20"/>
        </w:rPr>
        <w:t xml:space="preserve"> </w:t>
      </w:r>
      <w:r w:rsidR="00706B95" w:rsidRPr="00894801">
        <w:rPr>
          <w:rFonts w:ascii="Acumin Pro" w:eastAsia="Arial Unicode MS" w:hAnsi="Acumin Pro"/>
          <w:color w:val="000000" w:themeColor="text1"/>
          <w:sz w:val="20"/>
          <w:szCs w:val="20"/>
        </w:rPr>
        <w:t>i</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55A06" w:rsidRDefault="00EB18C1" w:rsidP="00DE55CB">
      <w:pPr>
        <w:pStyle w:val="Teksttreci0"/>
        <w:shd w:val="clear" w:color="auto" w:fill="auto"/>
        <w:spacing w:line="276"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rsidR="00EB18C1" w:rsidRPr="00D55A06" w:rsidRDefault="00C445D2" w:rsidP="00DE55CB">
      <w:pPr>
        <w:pStyle w:val="Teksttreci0"/>
        <w:shd w:val="clear" w:color="auto" w:fill="auto"/>
        <w:spacing w:line="276"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00043FCB">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E1311E" w:rsidRPr="00DE55CB" w:rsidRDefault="00E1311E" w:rsidP="00DE55CB">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D55A06" w:rsidRDefault="00D55A06" w:rsidP="00DE55CB">
      <w:pPr>
        <w:spacing w:line="276" w:lineRule="auto"/>
        <w:jc w:val="center"/>
        <w:rPr>
          <w:rFonts w:ascii="Acumin Pro" w:eastAsia="Arial Unicode MS" w:hAnsi="Acumin Pro"/>
          <w:b/>
          <w:color w:val="000000" w:themeColor="text1"/>
          <w:sz w:val="20"/>
          <w:szCs w:val="20"/>
        </w:rPr>
      </w:pP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583FE5" w:rsidRPr="004B3E1E" w:rsidRDefault="00583FE5" w:rsidP="00E1311E">
      <w:pPr>
        <w:pBdr>
          <w:top w:val="nil"/>
          <w:left w:val="nil"/>
          <w:bottom w:val="nil"/>
          <w:right w:val="nil"/>
          <w:between w:val="nil"/>
          <w:bar w:val="nil"/>
        </w:pBdr>
        <w:jc w:val="both"/>
        <w:rPr>
          <w:rFonts w:ascii="Acumin Pro" w:hAnsi="Acumin Pro"/>
          <w:sz w:val="20"/>
          <w:szCs w:val="20"/>
        </w:rPr>
      </w:pPr>
      <w:r w:rsidRPr="00E1311E">
        <w:rPr>
          <w:rFonts w:ascii="Acumin Pro" w:hAnsi="Acumin Pro"/>
          <w:sz w:val="20"/>
          <w:szCs w:val="20"/>
        </w:rPr>
        <w:t xml:space="preserve">Przedmiotem </w:t>
      </w:r>
      <w:r w:rsidR="00025A98">
        <w:rPr>
          <w:rFonts w:ascii="Acumin Pro" w:hAnsi="Acumin Pro"/>
          <w:sz w:val="20"/>
          <w:szCs w:val="20"/>
        </w:rPr>
        <w:t xml:space="preserve">niniejszej </w:t>
      </w:r>
      <w:r w:rsidR="00A25824" w:rsidRPr="00E1311E">
        <w:rPr>
          <w:rFonts w:ascii="Acumin Pro" w:hAnsi="Acumin Pro"/>
          <w:sz w:val="20"/>
          <w:szCs w:val="20"/>
        </w:rPr>
        <w:t>umowy</w:t>
      </w:r>
      <w:r w:rsidRPr="00E1311E">
        <w:rPr>
          <w:rFonts w:ascii="Acumin Pro" w:hAnsi="Acumin Pro"/>
          <w:sz w:val="20"/>
          <w:szCs w:val="20"/>
        </w:rPr>
        <w:t xml:space="preserve"> jest </w:t>
      </w:r>
      <w:r w:rsidR="00025A98">
        <w:rPr>
          <w:rFonts w:ascii="Acumin Pro" w:hAnsi="Acumin Pro"/>
          <w:sz w:val="20"/>
          <w:szCs w:val="20"/>
        </w:rPr>
        <w:t>uszczelnienie dachów magazynu kontenerowego na terenie Zespołu Pałacowego w Rogalinie</w:t>
      </w:r>
      <w:r w:rsidR="000B3FAF" w:rsidRPr="00E1311E">
        <w:rPr>
          <w:rFonts w:ascii="Acumin Pro" w:hAnsi="Acumin Pro"/>
          <w:sz w:val="20"/>
          <w:szCs w:val="20"/>
        </w:rPr>
        <w:t xml:space="preserve">, zgodnie z </w:t>
      </w:r>
      <w:r w:rsidR="00043FCB">
        <w:rPr>
          <w:rFonts w:ascii="Acumin Pro" w:hAnsi="Acumin Pro"/>
          <w:sz w:val="20"/>
          <w:szCs w:val="20"/>
        </w:rPr>
        <w:t>opisem przedmiotu zamówienia</w:t>
      </w:r>
      <w:r w:rsidR="000B3FAF" w:rsidRPr="00E1311E">
        <w:rPr>
          <w:rFonts w:ascii="Acumin Pro" w:hAnsi="Acumin Pro"/>
          <w:sz w:val="20"/>
          <w:szCs w:val="20"/>
        </w:rPr>
        <w:t xml:space="preserve"> stanowiącym </w:t>
      </w:r>
      <w:r w:rsidR="000B3FAF" w:rsidRPr="00D55A06">
        <w:rPr>
          <w:rFonts w:ascii="Acumin Pro" w:hAnsi="Acumin Pro"/>
          <w:b/>
          <w:sz w:val="20"/>
          <w:szCs w:val="20"/>
        </w:rPr>
        <w:t>załącznik nr 1</w:t>
      </w:r>
      <w:r w:rsidR="000B3FAF" w:rsidRPr="00E1311E">
        <w:rPr>
          <w:rFonts w:ascii="Acumin Pro" w:hAnsi="Acumin Pro"/>
          <w:sz w:val="20"/>
          <w:szCs w:val="20"/>
        </w:rPr>
        <w:t xml:space="preserve"> do umowy.</w:t>
      </w:r>
      <w:r w:rsidRPr="00E1311E">
        <w:rPr>
          <w:rFonts w:ascii="Acumin Pro" w:hAnsi="Acumin Pro"/>
          <w:b/>
          <w:i/>
          <w:sz w:val="20"/>
          <w:szCs w:val="20"/>
        </w:rPr>
        <w:t xml:space="preserve">  </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03183C" w:rsidRPr="0003183C" w:rsidRDefault="006B584C" w:rsidP="006B584C">
      <w:pPr>
        <w:spacing w:line="276" w:lineRule="auto"/>
        <w:jc w:val="both"/>
        <w:rPr>
          <w:rFonts w:ascii="Acumin Pro" w:hAnsi="Acumin Pro"/>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E07D16">
        <w:rPr>
          <w:rFonts w:ascii="Acumin Pro" w:hAnsi="Acumin Pro"/>
          <w:sz w:val="20"/>
          <w:szCs w:val="20"/>
        </w:rPr>
        <w:t xml:space="preserve">niniejszej </w:t>
      </w:r>
      <w:r w:rsidR="00711650">
        <w:rPr>
          <w:rFonts w:ascii="Acumin Pro" w:hAnsi="Acumin Pro"/>
          <w:sz w:val="20"/>
          <w:szCs w:val="20"/>
        </w:rPr>
        <w:t>umowy w terminie do</w:t>
      </w:r>
      <w:r w:rsidR="00043FCB">
        <w:rPr>
          <w:rFonts w:ascii="Acumin Pro" w:hAnsi="Acumin Pro"/>
          <w:sz w:val="20"/>
          <w:szCs w:val="20"/>
        </w:rPr>
        <w:t xml:space="preserve"> 30.11.2021 r.</w:t>
      </w:r>
      <w:r w:rsidR="00A11202">
        <w:rPr>
          <w:rFonts w:ascii="Acumin Pro" w:hAnsi="Acumin Pro"/>
          <w:sz w:val="20"/>
          <w:szCs w:val="20"/>
        </w:rPr>
        <w:t xml:space="preserve"> </w:t>
      </w: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całkowitej ceny za wykonanie przedmiotu </w:t>
      </w:r>
      <w:r w:rsidR="00E07D16">
        <w:rPr>
          <w:rFonts w:ascii="Acumin Pro" w:hAnsi="Acumin Pro"/>
          <w:sz w:val="20"/>
          <w:szCs w:val="20"/>
        </w:rPr>
        <w:t xml:space="preserve">niniejszej </w:t>
      </w:r>
      <w:r w:rsidRPr="00C445D2">
        <w:rPr>
          <w:rFonts w:ascii="Acumin Pro" w:eastAsia="Arial Unicode MS" w:hAnsi="Acumin Pro"/>
          <w:color w:val="000000" w:themeColor="text1"/>
          <w:sz w:val="20"/>
          <w:szCs w:val="20"/>
        </w:rPr>
        <w:t>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00583FE5">
        <w:rPr>
          <w:rFonts w:ascii="Acumin Pro" w:eastAsia="Arial Unicode MS" w:hAnsi="Acumin Pro"/>
          <w:color w:val="000000" w:themeColor="text1"/>
          <w:sz w:val="20"/>
          <w:szCs w:val="20"/>
        </w:rPr>
        <w:t xml:space="preserve">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03183C" w:rsidRPr="00DE55CB"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0C407A" w:rsidRDefault="000C407A" w:rsidP="001B7860">
      <w:pPr>
        <w:pStyle w:val="Akapitzlist"/>
        <w:spacing w:line="276" w:lineRule="auto"/>
        <w:ind w:left="0"/>
        <w:rPr>
          <w:rFonts w:ascii="Acumin Pro" w:eastAsia="Arial Unicode MS" w:hAnsi="Acumin Pro"/>
          <w:b/>
          <w:color w:val="000000" w:themeColor="text1"/>
          <w:sz w:val="20"/>
          <w:szCs w:val="20"/>
        </w:rPr>
      </w:pPr>
    </w:p>
    <w:p w:rsidR="00706B95" w:rsidRDefault="00706B95"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Odbiory</w:t>
      </w:r>
    </w:p>
    <w:p w:rsidR="00E26D84" w:rsidRDefault="00FB2220"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043FCB">
        <w:rPr>
          <w:rFonts w:ascii="Acumin Pro" w:eastAsia="Arial Unicode MS" w:hAnsi="Acumin Pro"/>
          <w:color w:val="000000" w:themeColor="text1"/>
          <w:sz w:val="20"/>
          <w:szCs w:val="20"/>
        </w:rPr>
        <w:t xml:space="preserve">niniejszej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AC7C6C">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00E26D84" w:rsidRPr="00DE55CB">
        <w:rPr>
          <w:rFonts w:ascii="Acumin Pro" w:eastAsia="Arial Unicode MS" w:hAnsi="Acumin Pro"/>
          <w:color w:val="000000" w:themeColor="text1"/>
          <w:sz w:val="20"/>
          <w:szCs w:val="20"/>
        </w:rPr>
        <w:t xml:space="preserve">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43FCB" w:rsidP="00043FCB">
      <w:pPr>
        <w:pStyle w:val="Akapitzlist"/>
        <w:numPr>
          <w:ilvl w:val="0"/>
          <w:numId w:val="17"/>
        </w:numPr>
        <w:spacing w:line="276" w:lineRule="auto"/>
        <w:jc w:val="both"/>
        <w:rPr>
          <w:rFonts w:ascii="Acumin Pro" w:eastAsia="Arial Unicode MS" w:hAnsi="Acumin Pro"/>
          <w:color w:val="000000" w:themeColor="text1"/>
          <w:sz w:val="20"/>
          <w:szCs w:val="20"/>
        </w:rPr>
      </w:pPr>
      <w:r w:rsidRPr="00EC71F7">
        <w:rPr>
          <w:rFonts w:ascii="Acumin Pro" w:eastAsia="Arial Unicode MS" w:hAnsi="Acumin Pro"/>
          <w:color w:val="000000" w:themeColor="text1"/>
          <w:sz w:val="20"/>
          <w:szCs w:val="20"/>
        </w:rPr>
        <w:t>Gotowość do odbioru przedmiotu niniejszej umowy Wykonawca zobowiązany jest zgłosić Zamawiającemu doręczając zgłoszenie w formie pisemnej na adres Zamawiającego lub przesyłając skan zgłoszenia na adres mailowy: ………. i otrzymując potwierdzenie Zamawiającego</w:t>
      </w:r>
      <w:r>
        <w:rPr>
          <w:rFonts w:ascii="Acumin Pro" w:eastAsia="Arial Unicode MS" w:hAnsi="Acumin Pro"/>
          <w:color w:val="000000" w:themeColor="text1"/>
          <w:sz w:val="20"/>
          <w:szCs w:val="20"/>
        </w:rPr>
        <w:t>.</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niniejszym paragrafie.</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równoznaczne jest</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z wykonaniem przez Wykonawcę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Default="00E63BB6" w:rsidP="00E63BB6">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rsidR="0003183C" w:rsidRPr="00E63BB6"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Wykonawca udziela Zamawiającemu</w:t>
      </w:r>
      <w:r w:rsidR="002206EA">
        <w:rPr>
          <w:rFonts w:ascii="Acumin Pro" w:hAnsi="Acumin Pro"/>
          <w:color w:val="000000" w:themeColor="text1"/>
          <w:sz w:val="20"/>
          <w:szCs w:val="20"/>
        </w:rPr>
        <w:t xml:space="preserve"> 36 </w:t>
      </w:r>
      <w:r w:rsidR="00461AC2" w:rsidRPr="00DE55CB">
        <w:rPr>
          <w:rFonts w:ascii="Acumin Pro" w:hAnsi="Acumin Pro"/>
          <w:color w:val="000000" w:themeColor="text1"/>
          <w:sz w:val="20"/>
          <w:szCs w:val="20"/>
        </w:rPr>
        <w:t>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na przedmiot</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w:t>
      </w:r>
      <w:r w:rsidR="00D55A06">
        <w:rPr>
          <w:rFonts w:ascii="Acumin Pro" w:hAnsi="Acumin Pro"/>
          <w:color w:val="000000" w:themeColor="text1"/>
          <w:sz w:val="20"/>
          <w:szCs w:val="20"/>
        </w:rPr>
        <w:t>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w:t>
      </w:r>
      <w:r w:rsidR="00E07D16">
        <w:rPr>
          <w:rFonts w:ascii="Acumin Pro" w:hAnsi="Acumin Pro"/>
          <w:sz w:val="20"/>
          <w:szCs w:val="20"/>
        </w:rPr>
        <w:t xml:space="preserve">niniejszej </w:t>
      </w:r>
      <w:r w:rsidR="004D0D4F" w:rsidRPr="00DE55CB">
        <w:rPr>
          <w:rFonts w:ascii="Acumin Pro" w:hAnsi="Acumin Pro"/>
          <w:color w:val="000000" w:themeColor="text1"/>
          <w:sz w:val="20"/>
          <w:szCs w:val="20"/>
        </w:rPr>
        <w:t>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r w:rsidR="00AC7C6C">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03183C" w:rsidRPr="00DE55CB" w:rsidRDefault="0003183C" w:rsidP="0003183C">
      <w:pPr>
        <w:suppressAutoHyphens/>
        <w:spacing w:line="276" w:lineRule="auto"/>
        <w:ind w:left="360"/>
        <w:jc w:val="both"/>
        <w:rPr>
          <w:rFonts w:ascii="Acumin Pro"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AC7C6C">
        <w:rPr>
          <w:rFonts w:ascii="Acumin Pro" w:eastAsia="Arial Unicode MS" w:hAnsi="Acumin Pro"/>
          <w:color w:val="000000" w:themeColor="text1"/>
          <w:sz w:val="20"/>
          <w:szCs w:val="20"/>
        </w:rPr>
        <w:t xml:space="preserve">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w:t>
      </w:r>
      <w:r w:rsidR="00706B95" w:rsidRPr="00DE55CB">
        <w:rPr>
          <w:rFonts w:ascii="Acumin Pro" w:eastAsia="Arial Unicode MS" w:hAnsi="Acumin Pro"/>
          <w:color w:val="000000" w:themeColor="text1"/>
          <w:sz w:val="20"/>
          <w:szCs w:val="20"/>
        </w:rPr>
        <w:t>z</w:t>
      </w:r>
      <w:r w:rsidR="00706B95">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ze Stron od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za wyjątkiem przypadków określonych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 0,1%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375B1F" w:rsidRDefault="00375B1F" w:rsidP="00DE55CB">
      <w:pPr>
        <w:pStyle w:val="Tekstpodstawowy"/>
        <w:spacing w:after="0" w:line="276"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rsidR="00375B1F" w:rsidRDefault="00375B1F" w:rsidP="00375B1F">
      <w:pPr>
        <w:pStyle w:val="Tekstpodstawowy"/>
        <w:spacing w:after="0"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rsidR="007A02F6" w:rsidRDefault="007A02F6" w:rsidP="007A02F6">
      <w:pPr>
        <w:pStyle w:val="Tekstpodstawowy"/>
        <w:spacing w:after="0" w:line="276" w:lineRule="auto"/>
        <w:jc w:val="center"/>
        <w:rPr>
          <w:rFonts w:ascii="Acumin Pro" w:eastAsia="Arial Unicode MS" w:hAnsi="Acumin Pro"/>
          <w:b/>
          <w:color w:val="000000" w:themeColor="text1"/>
          <w:sz w:val="20"/>
          <w:szCs w:val="20"/>
        </w:rPr>
      </w:pPr>
    </w:p>
    <w:p w:rsidR="008A4C9B" w:rsidRDefault="008A4C9B" w:rsidP="007A02F6">
      <w:pPr>
        <w:pStyle w:val="Tekstpodstawowy"/>
        <w:spacing w:after="0" w:line="276" w:lineRule="auto"/>
        <w:jc w:val="center"/>
        <w:rPr>
          <w:rFonts w:ascii="Acumin Pro" w:eastAsia="Arial Unicode MS" w:hAnsi="Acumin Pro"/>
          <w:b/>
          <w:color w:val="000000" w:themeColor="text1"/>
          <w:sz w:val="20"/>
          <w:szCs w:val="20"/>
        </w:rPr>
      </w:pPr>
    </w:p>
    <w:p w:rsidR="008A4C9B" w:rsidRDefault="008A4C9B" w:rsidP="007A02F6">
      <w:pPr>
        <w:pStyle w:val="Tekstpodstawowy"/>
        <w:spacing w:after="0" w:line="276" w:lineRule="auto"/>
        <w:jc w:val="center"/>
        <w:rPr>
          <w:rFonts w:ascii="Acumin Pro" w:eastAsia="Arial Unicode MS" w:hAnsi="Acumin Pro"/>
          <w:b/>
          <w:color w:val="000000" w:themeColor="text1"/>
          <w:sz w:val="20"/>
          <w:szCs w:val="20"/>
        </w:rPr>
      </w:pPr>
    </w:p>
    <w:p w:rsidR="00375B1F" w:rsidRPr="00DE55CB" w:rsidRDefault="007A02F6" w:rsidP="007A02F6">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11</w:t>
      </w:r>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Przeniesienie praw i obowiązków z niniejszej umowy może być dokonywane wyłącznie po wyrażeniu przez Zamawiającego zgody w formie pisemnej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AC7C6C">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03183C">
      <w:pPr>
        <w:spacing w:line="276"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75F" w:rsidRDefault="003C775F" w:rsidP="00A32C96">
      <w:r>
        <w:separator/>
      </w:r>
    </w:p>
  </w:endnote>
  <w:endnote w:type="continuationSeparator" w:id="0">
    <w:p w:rsidR="003C775F" w:rsidRDefault="003C775F"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375B1F">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75F" w:rsidRDefault="003C775F" w:rsidP="00A32C96">
      <w:r>
        <w:separator/>
      </w:r>
    </w:p>
  </w:footnote>
  <w:footnote w:type="continuationSeparator" w:id="0">
    <w:p w:rsidR="003C775F" w:rsidRDefault="003C775F" w:rsidP="00A32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2"/>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1"/>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4EE6"/>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74AB"/>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B948A-C006-42B4-BAE5-8EADD8119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1424</Words>
  <Characters>8549</Characters>
  <Application>Microsoft Office Word</Application>
  <DocSecurity>4</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2</cp:revision>
  <cp:lastPrinted>2021-10-25T11:07:00Z</cp:lastPrinted>
  <dcterms:created xsi:type="dcterms:W3CDTF">2021-10-28T09:47:00Z</dcterms:created>
  <dcterms:modified xsi:type="dcterms:W3CDTF">2021-10-28T09:47:00Z</dcterms:modified>
</cp:coreProperties>
</file>