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1F" w:rsidRDefault="004B501F" w:rsidP="004B501F">
      <w:pPr>
        <w:pStyle w:val="Akapitzlist"/>
        <w:ind w:left="0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AZ- </w:t>
      </w:r>
      <w:r w:rsidR="00F67570">
        <w:rPr>
          <w:rFonts w:ascii="Times New Roman" w:eastAsia="Arial Unicode MS" w:hAnsi="Times New Roman"/>
          <w:b/>
        </w:rPr>
        <w:t>2</w:t>
      </w:r>
      <w:r w:rsidR="009772B0">
        <w:rPr>
          <w:rFonts w:ascii="Times New Roman" w:eastAsia="Arial Unicode MS" w:hAnsi="Times New Roman"/>
          <w:b/>
        </w:rPr>
        <w:t>1</w:t>
      </w:r>
      <w:r>
        <w:rPr>
          <w:rFonts w:ascii="Times New Roman" w:eastAsia="Arial Unicode MS" w:hAnsi="Times New Roman"/>
          <w:b/>
        </w:rPr>
        <w:t xml:space="preserve"> /U/2020                                                                                                                      załącznik 2</w:t>
      </w:r>
    </w:p>
    <w:p w:rsidR="004B501F" w:rsidRPr="004B501F" w:rsidRDefault="004B501F" w:rsidP="004B501F">
      <w:pPr>
        <w:pStyle w:val="Akapitzlist"/>
        <w:ind w:left="0"/>
        <w:jc w:val="both"/>
        <w:rPr>
          <w:rFonts w:ascii="Times New Roman" w:eastAsia="Arial Unicode MS" w:hAnsi="Times New Roman"/>
          <w:b/>
        </w:rPr>
      </w:pP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b/>
          <w:sz w:val="20"/>
          <w:szCs w:val="20"/>
        </w:rPr>
        <w:t xml:space="preserve"> </w:t>
      </w:r>
      <w:r w:rsidRPr="00FA0B4A">
        <w:rPr>
          <w:rFonts w:ascii="Times New Roman" w:eastAsia="Arial Unicode MS" w:hAnsi="Times New Roman"/>
          <w:b/>
          <w:sz w:val="20"/>
          <w:szCs w:val="20"/>
        </w:rPr>
        <w:t xml:space="preserve">Informacja o zasadach przetwarzania danych osobowych pozyskanych w postępowaniu o udzielenie zamówienia publicznego </w:t>
      </w:r>
      <w:r w:rsidRPr="00FA0B4A">
        <w:rPr>
          <w:rFonts w:ascii="Times New Roman" w:eastAsia="Arial Unicode MS" w:hAnsi="Times New Roman"/>
          <w:sz w:val="20"/>
          <w:szCs w:val="20"/>
        </w:rPr>
        <w:t>(klauzula informacyjna z art.13 RODO)</w:t>
      </w:r>
    </w:p>
    <w:p w:rsidR="004B501F" w:rsidRPr="00FA0B4A" w:rsidRDefault="004B501F" w:rsidP="004B501F">
      <w:pPr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:rsidR="004B501F" w:rsidRPr="00FA0B4A" w:rsidRDefault="004B501F" w:rsidP="004B501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0B4A">
        <w:rPr>
          <w:rFonts w:ascii="Times New Roman" w:hAnsi="Times New Roman"/>
          <w:b/>
          <w:sz w:val="20"/>
          <w:szCs w:val="20"/>
        </w:rPr>
        <w:t>Administrator danych osobowych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:rsidR="004B501F" w:rsidRPr="00FA0B4A" w:rsidRDefault="004B501F" w:rsidP="004B501F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4B501F" w:rsidRPr="00FA0B4A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0B4A">
        <w:rPr>
          <w:rFonts w:ascii="Times New Roman" w:hAnsi="Times New Roman"/>
          <w:b/>
          <w:sz w:val="20"/>
          <w:szCs w:val="20"/>
        </w:rPr>
        <w:t>Inspektor ochrony danych osobowych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Muzeum powołało Inspektora Ochrony Danych Osobowych. 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a) pod numerem telefonu +48 61 856 80 34, 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b) poprzez adres e-mail: iodo@mnp.art.pl, 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c) listownie, na adres korespondencyjny Muzeum (z dopiskiem „inspektor ochrony danych osobowych”). </w:t>
      </w:r>
    </w:p>
    <w:p w:rsidR="004B501F" w:rsidRPr="00FA0B4A" w:rsidRDefault="004B501F" w:rsidP="004B501F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</w:p>
    <w:p w:rsidR="004B501F" w:rsidRPr="00FA0B4A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0B4A">
        <w:rPr>
          <w:rFonts w:ascii="Times New Roman" w:hAnsi="Times New Roman"/>
          <w:b/>
          <w:sz w:val="20"/>
          <w:szCs w:val="20"/>
        </w:rPr>
        <w:t>Cel przetwarzania danych osobowych oraz podstawa prawna ich przetwarzania</w:t>
      </w:r>
    </w:p>
    <w:p w:rsidR="004B501F" w:rsidRDefault="004B501F" w:rsidP="004B50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Państwa dane osobowe są przetwarzane w koniecznych celach związanych z postępowaniem o udzielenie zamówienia publicznego, pod nazwą</w:t>
      </w:r>
    </w:p>
    <w:p w:rsidR="009772B0" w:rsidRPr="00892198" w:rsidRDefault="009772B0" w:rsidP="009772B0">
      <w:pPr>
        <w:pStyle w:val="Akapitzlist"/>
        <w:rPr>
          <w:rFonts w:ascii="Times New Roman" w:hAnsi="Times New Roman" w:cs="Times New Roman"/>
          <w:b/>
        </w:rPr>
      </w:pPr>
      <w:r w:rsidRPr="00691CE4">
        <w:rPr>
          <w:rFonts w:ascii="Times New Roman" w:hAnsi="Times New Roman" w:cs="Times New Roman"/>
          <w:b/>
        </w:rPr>
        <w:t>„ Aktualizacja oprogramowania antywirusowego  ESET  END POINT  NOD32 CLIENT UPGRADE”</w:t>
      </w:r>
      <w:r>
        <w:rPr>
          <w:rFonts w:ascii="Calibri" w:hAnsi="Calibri" w:cs="Calibri"/>
        </w:rPr>
        <w:t xml:space="preserve"> -</w:t>
      </w:r>
      <w:r w:rsidRPr="00892198">
        <w:rPr>
          <w:rFonts w:ascii="Times New Roman" w:hAnsi="Times New Roman" w:cs="Times New Roman"/>
          <w:b/>
        </w:rPr>
        <w:t xml:space="preserve"> znak sprawy AZ</w:t>
      </w:r>
      <w:r>
        <w:rPr>
          <w:rFonts w:ascii="Times New Roman" w:hAnsi="Times New Roman" w:cs="Times New Roman"/>
          <w:b/>
        </w:rPr>
        <w:t>-21</w:t>
      </w:r>
      <w:r w:rsidRPr="00892198">
        <w:rPr>
          <w:rFonts w:ascii="Times New Roman" w:hAnsi="Times New Roman" w:cs="Times New Roman"/>
          <w:b/>
        </w:rPr>
        <w:t>/U/2020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prowadzonego na podstawie wewnętrznego Regulaminu udzielania zamówień publicznych o wartości nieprzekraczającej 30 000 euro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i ewentualnego zawarcia umowy w sprawie przedmiotowego zamówienia publicznego, w razie wyboru Państwa oferty jako najkorzystniejszej.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Podstawą prawną przetwarzania Państwa danych są właściwe przepisy rozporządzenia, w szczególności art. 6 ust. 1 lit. b oraz art. 6 ust. 1 lit c. </w:t>
      </w:r>
    </w:p>
    <w:p w:rsidR="004B501F" w:rsidRPr="00FA0B4A" w:rsidRDefault="004B501F" w:rsidP="004B501F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</w:p>
    <w:p w:rsidR="004B501F" w:rsidRDefault="004B501F" w:rsidP="004B501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FA0B4A">
        <w:rPr>
          <w:rFonts w:ascii="Times New Roman" w:hAnsi="Times New Roman"/>
          <w:b/>
          <w:sz w:val="20"/>
          <w:szCs w:val="20"/>
        </w:rPr>
        <w:t>Odbiorcy danych osobowych</w:t>
      </w:r>
    </w:p>
    <w:p w:rsidR="004B501F" w:rsidRPr="00FA0B4A" w:rsidRDefault="004B501F" w:rsidP="004B501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4B501F" w:rsidRPr="00FA0B4A" w:rsidRDefault="004B501F" w:rsidP="004B501F">
      <w:pPr>
        <w:jc w:val="both"/>
        <w:rPr>
          <w:rFonts w:ascii="Times New Roman" w:hAnsi="Times New Roman"/>
          <w:b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Odbiorcami Państwa danych osobowych będą podmioty uprawnione do otrzymania Państwa danych na podstawie przepisów prawa.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W razie zajścia takiej konieczności w sposób i w formie określonej przez przepisy prawa powszechnie obowiązującego:  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a) osoby upoważnione przez Administratora do przetwarzania danych w ramach wykonywania swoich obowiązków służbowych, 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b) podmioty, którym Administrator zleca wykonanie czynności, z którymi wiąże się konieczność przetwarzania danych,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c) podmioty prowadzące działalność pocztową i kurierską,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d) podmioty świadczące na rzecz Administratora usługi doradcze, konsultacyjne, </w:t>
      </w:r>
      <w:proofErr w:type="spellStart"/>
      <w:r w:rsidRPr="00FA0B4A">
        <w:rPr>
          <w:rFonts w:ascii="Times New Roman" w:hAnsi="Times New Roman"/>
          <w:sz w:val="20"/>
          <w:szCs w:val="20"/>
        </w:rPr>
        <w:t>audytowe</w:t>
      </w:r>
      <w:proofErr w:type="spellEnd"/>
      <w:r w:rsidRPr="00FA0B4A">
        <w:rPr>
          <w:rFonts w:ascii="Times New Roman" w:hAnsi="Times New Roman"/>
          <w:sz w:val="20"/>
          <w:szCs w:val="20"/>
        </w:rPr>
        <w:t>, pomoc prawną, podatkową i inne podobne usługi.</w:t>
      </w:r>
    </w:p>
    <w:p w:rsidR="004B501F" w:rsidRPr="00FA0B4A" w:rsidRDefault="004B501F" w:rsidP="004B501F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</w:p>
    <w:p w:rsidR="004B501F" w:rsidRPr="00FA0B4A" w:rsidRDefault="004B501F" w:rsidP="004B501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FA0B4A">
        <w:rPr>
          <w:rFonts w:ascii="Times New Roman" w:hAnsi="Times New Roman"/>
          <w:b/>
          <w:sz w:val="20"/>
          <w:szCs w:val="20"/>
        </w:rPr>
        <w:t>Okres, przez który będą przechowywane Państwa dane osobowe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:rsidR="004B501F" w:rsidRPr="00FA0B4A" w:rsidRDefault="004B501F" w:rsidP="004B501F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4B501F" w:rsidRPr="00FA0B4A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b/>
          <w:sz w:val="20"/>
          <w:szCs w:val="20"/>
        </w:rPr>
        <w:t>Informacja o przysługujących Państwu prawach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I. Posiadają Państwo prawo:</w:t>
      </w:r>
    </w:p>
    <w:p w:rsidR="004B501F" w:rsidRPr="00FA0B4A" w:rsidRDefault="004B501F" w:rsidP="004B501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dostępu do treści swoich danych, zgodnie z art. 15 rozporządzenia,</w:t>
      </w:r>
    </w:p>
    <w:p w:rsidR="004B501F" w:rsidRPr="00FA0B4A" w:rsidRDefault="004B501F" w:rsidP="004B501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do ich sprostowania, zgodnie z art. 16 rozporządzenia,</w:t>
      </w:r>
    </w:p>
    <w:p w:rsidR="004B501F" w:rsidRPr="00FA0B4A" w:rsidRDefault="004B501F" w:rsidP="004B501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ograniczenia przetwarzania, zgodnie z art. 18 rozporządzenia.</w:t>
      </w:r>
    </w:p>
    <w:p w:rsidR="004B501F" w:rsidRPr="00FA0B4A" w:rsidRDefault="004B501F" w:rsidP="004B501F">
      <w:pPr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II. Zamawiający informuje, że:</w:t>
      </w:r>
    </w:p>
    <w:p w:rsidR="004B501F" w:rsidRPr="00FA0B4A" w:rsidRDefault="004B501F" w:rsidP="004B501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:rsidR="004B501F" w:rsidRPr="00FA0B4A" w:rsidRDefault="004B501F" w:rsidP="004B501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4B501F" w:rsidRPr="00FA0B4A" w:rsidRDefault="004B501F" w:rsidP="004B501F">
      <w:pPr>
        <w:pStyle w:val="Akapitzlist"/>
        <w:ind w:left="1428"/>
        <w:jc w:val="both"/>
        <w:rPr>
          <w:rFonts w:ascii="Times New Roman" w:hAnsi="Times New Roman"/>
          <w:sz w:val="20"/>
          <w:szCs w:val="20"/>
        </w:rPr>
      </w:pPr>
    </w:p>
    <w:p w:rsidR="004B501F" w:rsidRPr="00FA0B4A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0B4A">
        <w:rPr>
          <w:rFonts w:ascii="Times New Roman" w:hAnsi="Times New Roman"/>
          <w:b/>
          <w:sz w:val="20"/>
          <w:szCs w:val="20"/>
        </w:rPr>
        <w:t>Informacje o prawie wniesienia skargi do organu nadzorczego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>Adres organu nadzorczego: Urząd Ochrony Danych Osobowych, ul. Stawki 2, 00-193 Warszawa.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4B501F" w:rsidRPr="00FA0B4A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0B4A">
        <w:rPr>
          <w:rFonts w:ascii="Times New Roman" w:hAnsi="Times New Roman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Podanie przez Państwa danych osobowych jest dobrowolne, a zarazem niezbędne i konieczne do Państwa uczestnictwa w postępowaniu o udzielenie zamówienia publicznego, o którym mowa w </w:t>
      </w:r>
      <w:proofErr w:type="spellStart"/>
      <w:r w:rsidRPr="00FA0B4A">
        <w:rPr>
          <w:rFonts w:ascii="Times New Roman" w:hAnsi="Times New Roman"/>
          <w:sz w:val="20"/>
          <w:szCs w:val="20"/>
        </w:rPr>
        <w:t>pkt</w:t>
      </w:r>
      <w:proofErr w:type="spellEnd"/>
      <w:r w:rsidRPr="00FA0B4A">
        <w:rPr>
          <w:rFonts w:ascii="Times New Roman" w:hAnsi="Times New Roman"/>
          <w:sz w:val="20"/>
          <w:szCs w:val="20"/>
        </w:rPr>
        <w:t xml:space="preserve"> 3. Obowiązek podania przez Państwa danych osobowych bezpośrednio Państwa dotyczących jest wymogiem uczestnictwa w niniejszym postępowaniu, konsekwencją ich niepodania będzie brak możliwości udziału w ww. postępowaniu.</w:t>
      </w:r>
    </w:p>
    <w:p w:rsidR="004B501F" w:rsidRPr="00FA0B4A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0B4A">
        <w:rPr>
          <w:rFonts w:ascii="Times New Roman" w:hAnsi="Times New Roman"/>
          <w:b/>
          <w:sz w:val="20"/>
          <w:szCs w:val="20"/>
        </w:rPr>
        <w:t>Informacje o zautomatyzowanym podejmowaniu decyzji, w tym o profilowaniu</w:t>
      </w:r>
    </w:p>
    <w:p w:rsidR="004B501F" w:rsidRPr="00FA0B4A" w:rsidRDefault="004B501F" w:rsidP="004B501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Państwa dane osobowe nie będą: </w:t>
      </w:r>
    </w:p>
    <w:p w:rsidR="004B501F" w:rsidRPr="00FA0B4A" w:rsidRDefault="004B501F" w:rsidP="004B501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przetwarzane w sposób umożliwiający zautomatyzowane podejmowanie decyzji, </w:t>
      </w:r>
    </w:p>
    <w:p w:rsidR="004B501F" w:rsidRPr="00FA0B4A" w:rsidRDefault="004B501F" w:rsidP="004B501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profilowane, </w:t>
      </w:r>
    </w:p>
    <w:p w:rsidR="004B501F" w:rsidRPr="00FA0B4A" w:rsidRDefault="004B501F" w:rsidP="004B501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0B4A">
        <w:rPr>
          <w:rFonts w:ascii="Times New Roman" w:hAnsi="Times New Roman"/>
          <w:sz w:val="20"/>
          <w:szCs w:val="20"/>
        </w:rPr>
        <w:t xml:space="preserve">przetwarzane w innych celach niż te, o których mowa w punktach powyższych. </w:t>
      </w:r>
    </w:p>
    <w:p w:rsidR="004B501F" w:rsidRDefault="004B501F" w:rsidP="004B501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CA3460" w:rsidRDefault="00CA3460"/>
    <w:sectPr w:rsidR="00CA3460" w:rsidSect="00C5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501F"/>
    <w:rsid w:val="00345D3F"/>
    <w:rsid w:val="004B501F"/>
    <w:rsid w:val="009772B0"/>
    <w:rsid w:val="00A930A5"/>
    <w:rsid w:val="00AF64F9"/>
    <w:rsid w:val="00C57BBF"/>
    <w:rsid w:val="00CA3460"/>
    <w:rsid w:val="00F6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2020-04-07T20:30:00Z</dcterms:created>
  <dcterms:modified xsi:type="dcterms:W3CDTF">2020-04-22T13:36:00Z</dcterms:modified>
</cp:coreProperties>
</file>