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3" w:rsidRPr="002D723D" w:rsidRDefault="00E97073" w:rsidP="00E97073">
      <w:pPr>
        <w:jc w:val="right"/>
        <w:rPr>
          <w:rFonts w:ascii="Acumin Pro" w:hAnsi="Acumin Pro"/>
          <w:sz w:val="20"/>
          <w:szCs w:val="20"/>
          <w:lang w:val="pl-PL"/>
        </w:rPr>
      </w:pPr>
      <w:r w:rsidRPr="002D723D">
        <w:rPr>
          <w:rFonts w:ascii="Acumin Pro" w:hAnsi="Acumin Pro"/>
          <w:sz w:val="20"/>
          <w:szCs w:val="20"/>
          <w:lang w:val="pl-PL"/>
        </w:rPr>
        <w:t xml:space="preserve">Poznań, dnia </w:t>
      </w:r>
      <w:r w:rsidR="00FB005E">
        <w:rPr>
          <w:rFonts w:ascii="Acumin Pro" w:hAnsi="Acumin Pro"/>
          <w:sz w:val="20"/>
          <w:szCs w:val="20"/>
          <w:lang w:val="pl-PL"/>
        </w:rPr>
        <w:t>4</w:t>
      </w:r>
      <w:r>
        <w:rPr>
          <w:rFonts w:ascii="Acumin Pro" w:hAnsi="Acumin Pro"/>
          <w:sz w:val="20"/>
          <w:szCs w:val="20"/>
          <w:lang w:val="pl-PL"/>
        </w:rPr>
        <w:t>.08.2021 r.</w:t>
      </w:r>
      <w:r w:rsidRPr="002D723D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E97073" w:rsidRPr="002D723D" w:rsidRDefault="00E97073" w:rsidP="00E97073">
      <w:pPr>
        <w:jc w:val="right"/>
        <w:rPr>
          <w:rFonts w:ascii="Acumin Pro" w:hAnsi="Acumin Pro"/>
          <w:sz w:val="20"/>
          <w:szCs w:val="20"/>
          <w:lang w:val="pl-PL"/>
        </w:rPr>
      </w:pPr>
    </w:p>
    <w:p w:rsidR="00E97073" w:rsidRDefault="00E97073" w:rsidP="00003531">
      <w:pPr>
        <w:rPr>
          <w:rFonts w:ascii="Acumin Pro" w:hAnsi="Acumin Pro"/>
          <w:sz w:val="20"/>
          <w:szCs w:val="20"/>
          <w:lang w:val="pl-PL"/>
        </w:rPr>
      </w:pPr>
      <w:r w:rsidRPr="002D723D">
        <w:rPr>
          <w:rFonts w:ascii="Acumin Pro" w:hAnsi="Acumin Pro"/>
          <w:sz w:val="20"/>
          <w:szCs w:val="20"/>
          <w:lang w:val="pl-PL"/>
        </w:rPr>
        <w:t>Nr postępowania: AZ.281.</w:t>
      </w:r>
      <w:r>
        <w:rPr>
          <w:rFonts w:ascii="Acumin Pro" w:hAnsi="Acumin Pro"/>
          <w:sz w:val="20"/>
          <w:szCs w:val="20"/>
          <w:lang w:val="pl-PL"/>
        </w:rPr>
        <w:t>9</w:t>
      </w:r>
      <w:r w:rsidRPr="002D723D">
        <w:rPr>
          <w:rFonts w:ascii="Acumin Pro" w:hAnsi="Acumin Pro"/>
          <w:sz w:val="20"/>
          <w:szCs w:val="20"/>
          <w:lang w:val="pl-PL"/>
        </w:rPr>
        <w:t>.2021</w:t>
      </w:r>
    </w:p>
    <w:p w:rsidR="00E97073" w:rsidRDefault="00E97073" w:rsidP="00E97073">
      <w:pPr>
        <w:rPr>
          <w:rFonts w:ascii="Acumin Pro" w:hAnsi="Acumin Pro"/>
          <w:sz w:val="20"/>
          <w:szCs w:val="20"/>
          <w:lang w:val="pl-PL"/>
        </w:rPr>
      </w:pPr>
    </w:p>
    <w:p w:rsidR="00E97073" w:rsidRPr="00E97073" w:rsidRDefault="00E97073" w:rsidP="00003531">
      <w:pPr>
        <w:jc w:val="both"/>
        <w:rPr>
          <w:rFonts w:ascii="Acumin Pro" w:hAnsi="Acumin Pro"/>
          <w:i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 postępowania przetargowego na zadanie pn.: </w:t>
      </w:r>
      <w:r w:rsidRPr="00E97073">
        <w:rPr>
          <w:rFonts w:ascii="Acumin Pro" w:hAnsi="Acumin Pro"/>
          <w:i/>
          <w:sz w:val="20"/>
          <w:szCs w:val="20"/>
          <w:lang w:val="pl-PL"/>
        </w:rPr>
        <w:t xml:space="preserve">Zakup oraz wymiana agregatu chłodzącego na dachu Gmachu Głównego Muzeum Narodowego w Poznaniu przy Alejach Marcinkowskiego 9, </w:t>
      </w:r>
      <w:r w:rsidR="008E7AA3">
        <w:rPr>
          <w:rFonts w:ascii="Acumin Pro" w:hAnsi="Acumin Pro"/>
          <w:i/>
          <w:sz w:val="20"/>
          <w:szCs w:val="20"/>
          <w:lang w:val="pl-PL"/>
        </w:rPr>
        <w:t xml:space="preserve">                </w:t>
      </w:r>
      <w:r w:rsidRPr="00E97073">
        <w:rPr>
          <w:rFonts w:ascii="Acumin Pro" w:hAnsi="Acumin Pro"/>
          <w:i/>
          <w:sz w:val="20"/>
          <w:szCs w:val="20"/>
          <w:lang w:val="pl-PL"/>
        </w:rPr>
        <w:t>61 – 745 Poznań</w:t>
      </w:r>
    </w:p>
    <w:p w:rsidR="00E97073" w:rsidRPr="007511C5" w:rsidRDefault="00E97073" w:rsidP="00E97073">
      <w:pPr>
        <w:rPr>
          <w:rFonts w:ascii="Acumin Pro" w:hAnsi="Acumin Pro"/>
          <w:i/>
          <w:sz w:val="20"/>
          <w:szCs w:val="20"/>
          <w:lang w:val="pl-PL"/>
        </w:rPr>
      </w:pPr>
    </w:p>
    <w:p w:rsidR="00E97073" w:rsidRPr="00A35472" w:rsidRDefault="00E97073" w:rsidP="00E97073">
      <w:pPr>
        <w:jc w:val="center"/>
        <w:rPr>
          <w:rFonts w:ascii="Acumin Pro" w:hAnsi="Acumin Pro"/>
          <w:b/>
          <w:lang w:val="pl-PL"/>
        </w:rPr>
      </w:pPr>
      <w:r w:rsidRPr="00A35472">
        <w:rPr>
          <w:rFonts w:ascii="Acumin Pro" w:hAnsi="Acumin Pro"/>
          <w:b/>
          <w:lang w:val="pl-PL"/>
        </w:rPr>
        <w:t xml:space="preserve">INFORMACJA O WYBORZE </w:t>
      </w:r>
      <w:r w:rsidR="00916882">
        <w:rPr>
          <w:rFonts w:ascii="Acumin Pro" w:hAnsi="Acumin Pro"/>
          <w:b/>
          <w:lang w:val="pl-PL"/>
        </w:rPr>
        <w:t>NAJKORZYSTNIEJSZEJ</w:t>
      </w:r>
      <w:r w:rsidRPr="00A35472">
        <w:rPr>
          <w:rFonts w:ascii="Acumin Pro" w:hAnsi="Acumin Pro"/>
          <w:b/>
          <w:lang w:val="pl-PL"/>
        </w:rPr>
        <w:t xml:space="preserve"> OFERTY</w:t>
      </w:r>
    </w:p>
    <w:p w:rsidR="00003531" w:rsidRDefault="00003531" w:rsidP="00E97073">
      <w:pPr>
        <w:rPr>
          <w:rFonts w:ascii="Acumin Pro" w:hAnsi="Acumin Pro"/>
          <w:b/>
          <w:sz w:val="20"/>
          <w:szCs w:val="20"/>
          <w:lang w:val="pl-PL"/>
        </w:rPr>
      </w:pPr>
    </w:p>
    <w:p w:rsidR="00E97073" w:rsidRPr="00003531" w:rsidRDefault="00003531" w:rsidP="00003531">
      <w:pPr>
        <w:jc w:val="both"/>
        <w:rPr>
          <w:rFonts w:ascii="Acumin Pro" w:hAnsi="Acumin Pro"/>
          <w:sz w:val="20"/>
          <w:szCs w:val="20"/>
          <w:lang w:val="pl-PL"/>
        </w:rPr>
      </w:pPr>
      <w:r w:rsidRPr="00003531">
        <w:rPr>
          <w:rFonts w:ascii="Acumin Pro" w:hAnsi="Acumin Pro"/>
          <w:sz w:val="20"/>
          <w:szCs w:val="20"/>
          <w:lang w:val="pl-PL"/>
        </w:rPr>
        <w:t xml:space="preserve">Na podstawie art. 253 ust. 1 pkt. 1 ustawy </w:t>
      </w:r>
      <w:proofErr w:type="spellStart"/>
      <w:r w:rsidRPr="00003531">
        <w:rPr>
          <w:rFonts w:ascii="Acumin Pro" w:hAnsi="Acumin Pro"/>
          <w:sz w:val="20"/>
          <w:szCs w:val="20"/>
          <w:lang w:val="pl-PL"/>
        </w:rPr>
        <w:t>Pzp</w:t>
      </w:r>
      <w:proofErr w:type="spellEnd"/>
      <w:r>
        <w:rPr>
          <w:rFonts w:ascii="Acumin Pro" w:hAnsi="Acumin Pro"/>
          <w:sz w:val="20"/>
          <w:szCs w:val="20"/>
          <w:lang w:val="pl-PL"/>
        </w:rPr>
        <w:t>,</w:t>
      </w:r>
      <w:r w:rsidRPr="00003531">
        <w:rPr>
          <w:rFonts w:ascii="Acumin Pro" w:hAnsi="Acumin Pro"/>
          <w:sz w:val="20"/>
          <w:szCs w:val="20"/>
          <w:lang w:val="pl-PL"/>
        </w:rPr>
        <w:t xml:space="preserve"> </w:t>
      </w:r>
      <w:r w:rsidR="00E97073" w:rsidRPr="00003531">
        <w:rPr>
          <w:rFonts w:ascii="Acumin Pro" w:hAnsi="Acumin Pro"/>
          <w:sz w:val="20"/>
          <w:szCs w:val="20"/>
          <w:lang w:val="pl-PL"/>
        </w:rPr>
        <w:t>Zamawiający informuje, że do realizacji przedmiotowego zamówienia wybrał ofertę złożoną przez:</w:t>
      </w:r>
    </w:p>
    <w:p w:rsidR="00E97073" w:rsidRDefault="00E97073" w:rsidP="00E97073">
      <w:pPr>
        <w:pStyle w:val="Akapitzlist"/>
        <w:ind w:left="-993"/>
        <w:rPr>
          <w:rFonts w:ascii="Acumin Pro" w:hAnsi="Acumin Pro"/>
          <w:sz w:val="20"/>
          <w:szCs w:val="20"/>
          <w:lang w:val="pl-PL"/>
        </w:rPr>
      </w:pPr>
    </w:p>
    <w:p w:rsidR="00E97073" w:rsidRPr="00E97073" w:rsidRDefault="00E97073" w:rsidP="00E970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276"/>
        <w:jc w:val="center"/>
        <w:rPr>
          <w:rFonts w:ascii="Acumin Pro" w:hAnsi="Acumin Pro"/>
          <w:b/>
          <w:sz w:val="20"/>
          <w:szCs w:val="20"/>
          <w:lang w:val="pl-PL"/>
        </w:rPr>
      </w:pPr>
      <w:proofErr w:type="spellStart"/>
      <w:r w:rsidRPr="00E97073">
        <w:rPr>
          <w:rFonts w:ascii="Acumin Pro" w:hAnsi="Acumin Pro"/>
          <w:b/>
          <w:sz w:val="20"/>
          <w:szCs w:val="20"/>
          <w:lang w:val="pl-PL"/>
        </w:rPr>
        <w:t>Bomax</w:t>
      </w:r>
      <w:proofErr w:type="spellEnd"/>
      <w:r w:rsidRPr="00E97073">
        <w:rPr>
          <w:rFonts w:ascii="Acumin Pro" w:hAnsi="Acumin Pro"/>
          <w:b/>
          <w:sz w:val="20"/>
          <w:szCs w:val="20"/>
          <w:lang w:val="pl-PL"/>
        </w:rPr>
        <w:t xml:space="preserve"> </w:t>
      </w:r>
      <w:proofErr w:type="spellStart"/>
      <w:r w:rsidRPr="00E97073">
        <w:rPr>
          <w:rFonts w:ascii="Acumin Pro" w:hAnsi="Acumin Pro"/>
          <w:b/>
          <w:sz w:val="20"/>
          <w:szCs w:val="20"/>
          <w:lang w:val="pl-PL"/>
        </w:rPr>
        <w:t>Tey</w:t>
      </w:r>
      <w:proofErr w:type="spellEnd"/>
      <w:r w:rsidRPr="00E97073">
        <w:rPr>
          <w:rFonts w:ascii="Acumin Pro" w:hAnsi="Acumin Pro"/>
          <w:b/>
          <w:sz w:val="20"/>
          <w:szCs w:val="20"/>
          <w:lang w:val="pl-PL"/>
        </w:rPr>
        <w:t xml:space="preserve"> Sp. Z o.o.</w:t>
      </w:r>
    </w:p>
    <w:p w:rsidR="00E97073" w:rsidRPr="00E97073" w:rsidRDefault="00E97073" w:rsidP="00E970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276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E97073">
        <w:rPr>
          <w:rFonts w:ascii="Acumin Pro" w:hAnsi="Acumin Pro"/>
          <w:b/>
          <w:sz w:val="20"/>
          <w:szCs w:val="20"/>
          <w:lang w:val="pl-PL"/>
        </w:rPr>
        <w:t>ul. Szczepankowo 134, 61 – 313 Poznań</w:t>
      </w:r>
    </w:p>
    <w:p w:rsidR="00E97073" w:rsidRDefault="00E97073" w:rsidP="00E97073">
      <w:pPr>
        <w:pStyle w:val="Akapitzlist"/>
        <w:ind w:left="-1276"/>
        <w:jc w:val="center"/>
        <w:rPr>
          <w:rFonts w:ascii="Acumin Pro" w:hAnsi="Acumin Pro"/>
          <w:sz w:val="20"/>
          <w:szCs w:val="20"/>
          <w:lang w:val="pl-PL"/>
        </w:rPr>
      </w:pPr>
    </w:p>
    <w:p w:rsidR="00E97073" w:rsidRPr="00003531" w:rsidRDefault="00003531" w:rsidP="00003531">
      <w:p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postępowaniu złożono następujące oferty:</w:t>
      </w:r>
    </w:p>
    <w:p w:rsidR="00E97073" w:rsidRPr="006C36A5" w:rsidRDefault="00E97073" w:rsidP="00E9707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tbl>
      <w:tblPr>
        <w:tblStyle w:val="Tabela-Siatka"/>
        <w:tblW w:w="8386" w:type="dxa"/>
        <w:tblInd w:w="-5" w:type="dxa"/>
        <w:tblLook w:val="04A0" w:firstRow="1" w:lastRow="0" w:firstColumn="1" w:lastColumn="0" w:noHBand="0" w:noVBand="1"/>
      </w:tblPr>
      <w:tblGrid>
        <w:gridCol w:w="475"/>
        <w:gridCol w:w="2593"/>
        <w:gridCol w:w="1148"/>
        <w:gridCol w:w="1645"/>
        <w:gridCol w:w="1382"/>
        <w:gridCol w:w="1143"/>
      </w:tblGrid>
      <w:tr w:rsidR="008E7AA3" w:rsidRPr="008E7AA3" w:rsidTr="00C41C15">
        <w:tc>
          <w:tcPr>
            <w:tcW w:w="475" w:type="dxa"/>
          </w:tcPr>
          <w:p w:rsidR="00003531" w:rsidRPr="00AE49EE" w:rsidRDefault="00003531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 w:rsidRPr="00AE49EE">
              <w:rPr>
                <w:rFonts w:ascii="Acumin Pro" w:hAnsi="Acumin Pro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650" w:type="dxa"/>
          </w:tcPr>
          <w:p w:rsidR="00003531" w:rsidRPr="00AE49EE" w:rsidRDefault="00003531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 w:rsidRPr="00AE49EE">
              <w:rPr>
                <w:rFonts w:ascii="Acumin Pro" w:hAnsi="Acumin Pro"/>
                <w:b/>
                <w:sz w:val="18"/>
                <w:szCs w:val="18"/>
                <w:lang w:val="pl-PL"/>
              </w:rPr>
              <w:t>Nazwy albo imiona i nazwiska</w:t>
            </w:r>
          </w:p>
          <w:p w:rsidR="00003531" w:rsidRPr="00AE49EE" w:rsidRDefault="00050DE3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>
              <w:rPr>
                <w:rFonts w:ascii="Acumin Pro" w:hAnsi="Acumin Pro"/>
                <w:b/>
                <w:sz w:val="18"/>
                <w:szCs w:val="18"/>
                <w:lang w:val="pl-PL"/>
              </w:rPr>
              <w:t>s</w:t>
            </w:r>
            <w:bookmarkStart w:id="0" w:name="_GoBack"/>
            <w:bookmarkEnd w:id="0"/>
            <w:r w:rsidR="00003531" w:rsidRPr="00AE49EE">
              <w:rPr>
                <w:rFonts w:ascii="Acumin Pro" w:hAnsi="Acumin Pro"/>
                <w:b/>
                <w:sz w:val="18"/>
                <w:szCs w:val="18"/>
                <w:lang w:val="pl-PL"/>
              </w:rPr>
              <w:t>iedziby/miejsca prowadzonej działalności albo miejsca zamieszkania Wykonawców których oferty zostały otwarte</w:t>
            </w:r>
          </w:p>
        </w:tc>
        <w:tc>
          <w:tcPr>
            <w:tcW w:w="1148" w:type="dxa"/>
          </w:tcPr>
          <w:p w:rsidR="00003531" w:rsidRPr="00AE49EE" w:rsidRDefault="00003531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>
              <w:rPr>
                <w:rFonts w:ascii="Acumin Pro" w:hAnsi="Acumin Pro"/>
                <w:b/>
                <w:sz w:val="18"/>
                <w:szCs w:val="18"/>
                <w:lang w:val="pl-PL"/>
              </w:rPr>
              <w:t>Cena brutto/  liczba punktów</w:t>
            </w:r>
          </w:p>
        </w:tc>
        <w:tc>
          <w:tcPr>
            <w:tcW w:w="1681" w:type="dxa"/>
          </w:tcPr>
          <w:p w:rsidR="00003531" w:rsidRDefault="00003531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>
              <w:rPr>
                <w:rFonts w:ascii="Acumin Pro" w:hAnsi="Acumin Pro"/>
                <w:b/>
                <w:sz w:val="18"/>
                <w:szCs w:val="18"/>
                <w:lang w:val="pl-PL"/>
              </w:rPr>
              <w:t xml:space="preserve">Okres gwarancji i rękojmi                          </w:t>
            </w:r>
            <w:r w:rsidR="00C41C15">
              <w:rPr>
                <w:rFonts w:ascii="Acumin Pro" w:hAnsi="Acumin Pro"/>
                <w:b/>
                <w:sz w:val="18"/>
                <w:szCs w:val="18"/>
                <w:lang w:val="pl-PL"/>
              </w:rPr>
              <w:t>/</w:t>
            </w:r>
            <w:r>
              <w:rPr>
                <w:rFonts w:ascii="Acumin Pro" w:hAnsi="Acumin Pro"/>
                <w:b/>
                <w:sz w:val="18"/>
                <w:szCs w:val="18"/>
                <w:lang w:val="pl-PL"/>
              </w:rPr>
              <w:t>liczba punktów</w:t>
            </w:r>
          </w:p>
          <w:p w:rsidR="00003531" w:rsidRPr="00AE49EE" w:rsidRDefault="00003531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</w:p>
        </w:tc>
        <w:tc>
          <w:tcPr>
            <w:tcW w:w="1383" w:type="dxa"/>
          </w:tcPr>
          <w:p w:rsidR="00003531" w:rsidRPr="00AE49EE" w:rsidRDefault="008E7AA3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>
              <w:rPr>
                <w:rFonts w:ascii="Acumin Pro" w:hAnsi="Acumin Pro"/>
                <w:b/>
                <w:sz w:val="18"/>
                <w:szCs w:val="18"/>
                <w:lang w:val="pl-PL"/>
              </w:rPr>
              <w:t>Czas reakcji na usterki i awarie/liczba punktów</w:t>
            </w:r>
          </w:p>
        </w:tc>
        <w:tc>
          <w:tcPr>
            <w:tcW w:w="1049" w:type="dxa"/>
          </w:tcPr>
          <w:p w:rsidR="00003531" w:rsidRDefault="008E7AA3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b/>
                <w:sz w:val="18"/>
                <w:szCs w:val="18"/>
                <w:lang w:val="pl-PL"/>
              </w:rPr>
            </w:pPr>
            <w:r>
              <w:rPr>
                <w:rFonts w:ascii="Acumin Pro" w:hAnsi="Acumin Pro"/>
                <w:b/>
                <w:sz w:val="18"/>
                <w:szCs w:val="18"/>
                <w:lang w:val="pl-PL"/>
              </w:rPr>
              <w:t>Łączna punktacja</w:t>
            </w:r>
          </w:p>
        </w:tc>
      </w:tr>
      <w:tr w:rsidR="008E7AA3" w:rsidRPr="00C41C15" w:rsidTr="00C41C15">
        <w:tc>
          <w:tcPr>
            <w:tcW w:w="475" w:type="dxa"/>
          </w:tcPr>
          <w:p w:rsidR="00003531" w:rsidRDefault="007777B8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2650" w:type="dxa"/>
          </w:tcPr>
          <w:p w:rsidR="00003531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Bomax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Tey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Sp. z o.o.</w:t>
            </w:r>
          </w:p>
          <w:p w:rsidR="00C41C15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Szczepankowo 134,</w:t>
            </w:r>
          </w:p>
          <w:p w:rsidR="00C41C15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61 – 313 Poznań</w:t>
            </w:r>
          </w:p>
          <w:p w:rsidR="00C41C15" w:rsidRPr="009C71B0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148" w:type="dxa"/>
          </w:tcPr>
          <w:p w:rsidR="00367920" w:rsidRDefault="00C41C15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818 995,50</w:t>
            </w:r>
          </w:p>
          <w:p w:rsidR="00003531" w:rsidRDefault="00367920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80 p.</w:t>
            </w:r>
          </w:p>
        </w:tc>
        <w:tc>
          <w:tcPr>
            <w:tcW w:w="1681" w:type="dxa"/>
          </w:tcPr>
          <w:p w:rsidR="00003531" w:rsidRDefault="00C41C15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60 m-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cy</w:t>
            </w:r>
            <w:proofErr w:type="spellEnd"/>
          </w:p>
          <w:p w:rsidR="00367920" w:rsidRDefault="00367920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 p.</w:t>
            </w:r>
          </w:p>
        </w:tc>
        <w:tc>
          <w:tcPr>
            <w:tcW w:w="1383" w:type="dxa"/>
          </w:tcPr>
          <w:p w:rsidR="00003531" w:rsidRDefault="00C41C15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 godzina</w:t>
            </w:r>
          </w:p>
          <w:p w:rsidR="00367920" w:rsidRDefault="00367920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 p.</w:t>
            </w:r>
          </w:p>
        </w:tc>
        <w:tc>
          <w:tcPr>
            <w:tcW w:w="1049" w:type="dxa"/>
          </w:tcPr>
          <w:p w:rsidR="00367920" w:rsidRDefault="00367920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</w:p>
          <w:p w:rsidR="00003531" w:rsidRDefault="00367920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 p.</w:t>
            </w:r>
          </w:p>
        </w:tc>
      </w:tr>
      <w:tr w:rsidR="008E7AA3" w:rsidRPr="00C41C15" w:rsidTr="00C41C15">
        <w:tc>
          <w:tcPr>
            <w:tcW w:w="475" w:type="dxa"/>
          </w:tcPr>
          <w:p w:rsidR="00003531" w:rsidRDefault="00C41C15" w:rsidP="00BC29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2650" w:type="dxa"/>
          </w:tcPr>
          <w:p w:rsidR="00003531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WERNER Sp. z o.o. Sp. k.</w:t>
            </w:r>
          </w:p>
          <w:p w:rsidR="00C41C15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Jana Matejki 5</w:t>
            </w:r>
          </w:p>
          <w:p w:rsidR="00C41C15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62 – 050 Mosina</w:t>
            </w:r>
          </w:p>
          <w:p w:rsidR="00C41C15" w:rsidRPr="009C71B0" w:rsidRDefault="00C41C15" w:rsidP="00BC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148" w:type="dxa"/>
          </w:tcPr>
          <w:p w:rsidR="00003531" w:rsidRDefault="00C41C15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915 120,00</w:t>
            </w:r>
          </w:p>
          <w:p w:rsidR="001C4DEE" w:rsidRDefault="001C4DEE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-</w:t>
            </w:r>
          </w:p>
        </w:tc>
        <w:tc>
          <w:tcPr>
            <w:tcW w:w="1681" w:type="dxa"/>
          </w:tcPr>
          <w:p w:rsidR="00003531" w:rsidRDefault="00C41C15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39 m-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cy</w:t>
            </w:r>
            <w:proofErr w:type="spellEnd"/>
          </w:p>
          <w:p w:rsidR="001C4DEE" w:rsidRDefault="001C4DEE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-</w:t>
            </w:r>
          </w:p>
        </w:tc>
        <w:tc>
          <w:tcPr>
            <w:tcW w:w="1383" w:type="dxa"/>
          </w:tcPr>
          <w:p w:rsidR="00003531" w:rsidRDefault="00C41C15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 godzina</w:t>
            </w:r>
          </w:p>
          <w:p w:rsidR="001C4DEE" w:rsidRDefault="001C4DEE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-</w:t>
            </w:r>
          </w:p>
        </w:tc>
        <w:tc>
          <w:tcPr>
            <w:tcW w:w="1049" w:type="dxa"/>
          </w:tcPr>
          <w:p w:rsidR="00003531" w:rsidRDefault="003B0302" w:rsidP="00050DE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o</w:t>
            </w:r>
            <w:r w:rsidR="001C4DEE">
              <w:rPr>
                <w:rFonts w:ascii="Acumin Pro" w:hAnsi="Acumin Pro"/>
                <w:sz w:val="20"/>
                <w:szCs w:val="20"/>
                <w:lang w:val="pl-PL"/>
              </w:rPr>
              <w:t>ferta odrzucona</w:t>
            </w:r>
          </w:p>
        </w:tc>
      </w:tr>
    </w:tbl>
    <w:p w:rsidR="00003531" w:rsidRDefault="00003531" w:rsidP="00003531">
      <w:pPr>
        <w:rPr>
          <w:rFonts w:ascii="Acumin Pro" w:hAnsi="Acumin Pro"/>
          <w:b/>
          <w:sz w:val="20"/>
          <w:szCs w:val="20"/>
          <w:lang w:val="pl-PL"/>
        </w:rPr>
      </w:pPr>
    </w:p>
    <w:p w:rsidR="00050DE3" w:rsidRDefault="00050DE3" w:rsidP="00003531">
      <w:pPr>
        <w:rPr>
          <w:rFonts w:ascii="Acumin Pro" w:hAnsi="Acumin Pro"/>
          <w:sz w:val="20"/>
          <w:szCs w:val="20"/>
          <w:lang w:val="pl-PL"/>
        </w:rPr>
      </w:pP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</w:p>
    <w:p w:rsidR="00050DE3" w:rsidRPr="00050DE3" w:rsidRDefault="00050DE3" w:rsidP="00050DE3">
      <w:pPr>
        <w:ind w:left="4320" w:firstLine="720"/>
        <w:rPr>
          <w:rFonts w:ascii="Acumin Pro" w:hAnsi="Acumin Pro"/>
          <w:sz w:val="20"/>
          <w:szCs w:val="20"/>
          <w:lang w:val="pl-PL"/>
        </w:rPr>
      </w:pPr>
      <w:r w:rsidRPr="00050DE3"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 w:rsidRPr="00050DE3"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:rsidR="00050DE3" w:rsidRPr="00050DE3" w:rsidRDefault="00050DE3" w:rsidP="00003531">
      <w:pPr>
        <w:rPr>
          <w:rFonts w:ascii="Acumin Pro" w:hAnsi="Acumin Pro"/>
          <w:sz w:val="20"/>
          <w:szCs w:val="20"/>
          <w:lang w:val="pl-PL"/>
        </w:rPr>
      </w:pPr>
      <w:r w:rsidRPr="00050DE3">
        <w:rPr>
          <w:rFonts w:ascii="Acumin Pro" w:hAnsi="Acumin Pro"/>
          <w:sz w:val="20"/>
          <w:szCs w:val="20"/>
          <w:lang w:val="pl-PL"/>
        </w:rPr>
        <w:t xml:space="preserve"> </w:t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</w:r>
      <w:r w:rsidRPr="00050DE3">
        <w:rPr>
          <w:rFonts w:ascii="Acumin Pro" w:hAnsi="Acumin Pro"/>
          <w:sz w:val="20"/>
          <w:szCs w:val="20"/>
          <w:lang w:val="pl-PL"/>
        </w:rPr>
        <w:tab/>
        <w:t>Zastępca Dyrektora ds. Administracyjnych</w:t>
      </w:r>
    </w:p>
    <w:sectPr w:rsidR="00050DE3" w:rsidRPr="00050DE3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BA" w:rsidRDefault="00626ABA">
      <w:r>
        <w:separator/>
      </w:r>
    </w:p>
  </w:endnote>
  <w:endnote w:type="continuationSeparator" w:id="0">
    <w:p w:rsidR="00626ABA" w:rsidRDefault="006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E9707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BA" w:rsidRDefault="00626ABA">
      <w:r>
        <w:separator/>
      </w:r>
    </w:p>
  </w:footnote>
  <w:footnote w:type="continuationSeparator" w:id="0">
    <w:p w:rsidR="00626ABA" w:rsidRDefault="0062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15BC3"/>
    <w:multiLevelType w:val="hybridMultilevel"/>
    <w:tmpl w:val="8884D69A"/>
    <w:lvl w:ilvl="0" w:tplc="611CC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B7554"/>
    <w:multiLevelType w:val="hybridMultilevel"/>
    <w:tmpl w:val="98FE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03531"/>
    <w:rsid w:val="00016203"/>
    <w:rsid w:val="00034959"/>
    <w:rsid w:val="00050DE3"/>
    <w:rsid w:val="00085500"/>
    <w:rsid w:val="000B1808"/>
    <w:rsid w:val="001704E2"/>
    <w:rsid w:val="001C4DEE"/>
    <w:rsid w:val="001D45B0"/>
    <w:rsid w:val="001F3F04"/>
    <w:rsid w:val="002107C0"/>
    <w:rsid w:val="00291E43"/>
    <w:rsid w:val="002C3EAE"/>
    <w:rsid w:val="0032538C"/>
    <w:rsid w:val="00325C37"/>
    <w:rsid w:val="00333594"/>
    <w:rsid w:val="00354309"/>
    <w:rsid w:val="00367920"/>
    <w:rsid w:val="00397529"/>
    <w:rsid w:val="003A6470"/>
    <w:rsid w:val="003B0302"/>
    <w:rsid w:val="003C2B51"/>
    <w:rsid w:val="003E76E2"/>
    <w:rsid w:val="00467AC4"/>
    <w:rsid w:val="004A586D"/>
    <w:rsid w:val="004B1F28"/>
    <w:rsid w:val="004F75FC"/>
    <w:rsid w:val="00513150"/>
    <w:rsid w:val="00514881"/>
    <w:rsid w:val="00545297"/>
    <w:rsid w:val="0057622D"/>
    <w:rsid w:val="00626ABA"/>
    <w:rsid w:val="00667307"/>
    <w:rsid w:val="006D1838"/>
    <w:rsid w:val="007777B8"/>
    <w:rsid w:val="007C7A5F"/>
    <w:rsid w:val="007E23C5"/>
    <w:rsid w:val="007F5AC4"/>
    <w:rsid w:val="00840A80"/>
    <w:rsid w:val="0086558E"/>
    <w:rsid w:val="00893204"/>
    <w:rsid w:val="008A42B8"/>
    <w:rsid w:val="008A4D87"/>
    <w:rsid w:val="008E7AA3"/>
    <w:rsid w:val="008F2C2C"/>
    <w:rsid w:val="00911FCE"/>
    <w:rsid w:val="00916882"/>
    <w:rsid w:val="009241C5"/>
    <w:rsid w:val="00967D1F"/>
    <w:rsid w:val="00A35472"/>
    <w:rsid w:val="00A82CF8"/>
    <w:rsid w:val="00A86A3A"/>
    <w:rsid w:val="00B24F28"/>
    <w:rsid w:val="00B64EC9"/>
    <w:rsid w:val="00B72EB1"/>
    <w:rsid w:val="00B833B7"/>
    <w:rsid w:val="00B97175"/>
    <w:rsid w:val="00BA74AC"/>
    <w:rsid w:val="00C16BF4"/>
    <w:rsid w:val="00C24790"/>
    <w:rsid w:val="00C41C15"/>
    <w:rsid w:val="00C72E33"/>
    <w:rsid w:val="00CC4A7D"/>
    <w:rsid w:val="00CD6CE8"/>
    <w:rsid w:val="00CF1D99"/>
    <w:rsid w:val="00CF6669"/>
    <w:rsid w:val="00CF711D"/>
    <w:rsid w:val="00D13359"/>
    <w:rsid w:val="00D20C7F"/>
    <w:rsid w:val="00D64F2C"/>
    <w:rsid w:val="00D951FF"/>
    <w:rsid w:val="00DA31E3"/>
    <w:rsid w:val="00DA6978"/>
    <w:rsid w:val="00DD3108"/>
    <w:rsid w:val="00DF57A3"/>
    <w:rsid w:val="00DF5E2B"/>
    <w:rsid w:val="00E156C3"/>
    <w:rsid w:val="00E23C81"/>
    <w:rsid w:val="00E86157"/>
    <w:rsid w:val="00E96B94"/>
    <w:rsid w:val="00E97073"/>
    <w:rsid w:val="00EA292E"/>
    <w:rsid w:val="00EE2856"/>
    <w:rsid w:val="00F10993"/>
    <w:rsid w:val="00FA733A"/>
    <w:rsid w:val="00FB005E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306F7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E97073"/>
    <w:pPr>
      <w:ind w:left="720"/>
      <w:contextualSpacing/>
    </w:pPr>
  </w:style>
  <w:style w:type="table" w:styleId="Tabela-Siatka">
    <w:name w:val="Table Grid"/>
    <w:basedOn w:val="Standardowy"/>
    <w:uiPriority w:val="39"/>
    <w:rsid w:val="00E9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45E0-BBFF-4960-AE11-766673B9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62</cp:revision>
  <cp:lastPrinted>2021-08-03T07:48:00Z</cp:lastPrinted>
  <dcterms:created xsi:type="dcterms:W3CDTF">2021-01-20T13:48:00Z</dcterms:created>
  <dcterms:modified xsi:type="dcterms:W3CDTF">2021-08-04T12:21:00Z</dcterms:modified>
</cp:coreProperties>
</file>